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EF96D7" w14:textId="77777777" w:rsidR="004C2780" w:rsidRDefault="004C2780" w:rsidP="000F0D6E">
      <w:pPr>
        <w:pStyle w:val="Heading2"/>
      </w:pPr>
      <w:bookmarkStart w:id="0" w:name="_Toc146799492"/>
    </w:p>
    <w:p w14:paraId="087A7C18" w14:textId="77777777" w:rsidR="004C2780" w:rsidRDefault="004C2780" w:rsidP="004C2780">
      <w:pPr>
        <w:pStyle w:val="Heading1"/>
      </w:pPr>
    </w:p>
    <w:p w14:paraId="5DF74ADB" w14:textId="77777777" w:rsidR="004C2780" w:rsidRDefault="00A87B56" w:rsidP="004C2780">
      <w:pPr>
        <w:pStyle w:val="Heading1"/>
        <w:sectPr w:rsidR="004C2780" w:rsidSect="003B5F8D">
          <w:headerReference w:type="default" r:id="rId8"/>
          <w:pgSz w:w="16838" w:h="11906" w:orient="landscape" w:code="9"/>
          <w:pgMar w:top="720" w:right="720" w:bottom="720" w:left="720" w:header="720" w:footer="720" w:gutter="0"/>
          <w:cols w:space="720"/>
          <w:docGrid w:linePitch="360"/>
        </w:sectPr>
      </w:pPr>
      <w:bookmarkStart w:id="1" w:name="_Toc147042907"/>
      <w:r>
        <w:t>ДРУГИ</w:t>
      </w:r>
      <w:r w:rsidR="003F7258">
        <w:t xml:space="preserve"> </w:t>
      </w:r>
      <w:r w:rsidR="004C2780">
        <w:t>РАЗРЕД</w:t>
      </w:r>
      <w:bookmarkEnd w:id="0"/>
      <w:bookmarkEnd w:id="1"/>
    </w:p>
    <w:sdt>
      <w:sdtPr>
        <w:rPr>
          <w:rFonts w:ascii="Georgia" w:eastAsiaTheme="minorHAnsi" w:hAnsi="Georgia" w:cstheme="minorBidi"/>
          <w:color w:val="auto"/>
          <w:sz w:val="24"/>
          <w:szCs w:val="24"/>
          <w:lang w:val="sr-Cyrl-RS"/>
        </w:rPr>
        <w:id w:val="1160349263"/>
        <w:docPartObj>
          <w:docPartGallery w:val="Table of Contents"/>
          <w:docPartUnique/>
        </w:docPartObj>
      </w:sdtPr>
      <w:sdtEndPr>
        <w:rPr>
          <w:b/>
          <w:bCs/>
          <w:noProof/>
        </w:rPr>
      </w:sdtEndPr>
      <w:sdtContent>
        <w:p w14:paraId="72FF9EDA" w14:textId="77777777" w:rsidR="004C2780" w:rsidRPr="004C2780" w:rsidRDefault="004C2780">
          <w:pPr>
            <w:pStyle w:val="TOCHeading"/>
            <w:rPr>
              <w:lang w:val="sr-Cyrl-RS"/>
            </w:rPr>
          </w:pPr>
          <w:r>
            <w:rPr>
              <w:lang w:val="sr-Cyrl-RS"/>
            </w:rPr>
            <w:t>Садржај</w:t>
          </w:r>
        </w:p>
        <w:p w14:paraId="537E1598" w14:textId="251E81B8" w:rsidR="008C4F43" w:rsidRDefault="004C2780">
          <w:pPr>
            <w:pStyle w:val="TOC1"/>
            <w:tabs>
              <w:tab w:val="right" w:leader="dot" w:pos="15388"/>
            </w:tabs>
            <w:rPr>
              <w:rFonts w:asciiTheme="minorHAnsi" w:eastAsiaTheme="minorEastAsia" w:hAnsiTheme="minorHAnsi"/>
              <w:noProof/>
              <w:sz w:val="22"/>
              <w:szCs w:val="22"/>
              <w:lang w:val="en-US"/>
            </w:rPr>
          </w:pPr>
          <w:r>
            <w:fldChar w:fldCharType="begin"/>
          </w:r>
          <w:r>
            <w:instrText xml:space="preserve"> TOC \o "1-3" \h \z \u </w:instrText>
          </w:r>
          <w:r>
            <w:fldChar w:fldCharType="separate"/>
          </w:r>
          <w:hyperlink w:anchor="_Toc147042907" w:history="1">
            <w:r w:rsidR="008C4F43" w:rsidRPr="00B5028F">
              <w:rPr>
                <w:rStyle w:val="Hyperlink"/>
                <w:noProof/>
              </w:rPr>
              <w:t>ПРВИ РАЗРЕД</w:t>
            </w:r>
            <w:r w:rsidR="008C4F43">
              <w:rPr>
                <w:noProof/>
                <w:webHidden/>
              </w:rPr>
              <w:tab/>
            </w:r>
            <w:r w:rsidR="008C4F43">
              <w:rPr>
                <w:noProof/>
                <w:webHidden/>
              </w:rPr>
              <w:fldChar w:fldCharType="begin"/>
            </w:r>
            <w:r w:rsidR="008C4F43">
              <w:rPr>
                <w:noProof/>
                <w:webHidden/>
              </w:rPr>
              <w:instrText xml:space="preserve"> PAGEREF _Toc147042907 \h </w:instrText>
            </w:r>
            <w:r w:rsidR="008C4F43">
              <w:rPr>
                <w:noProof/>
                <w:webHidden/>
              </w:rPr>
            </w:r>
            <w:r w:rsidR="008C4F43">
              <w:rPr>
                <w:noProof/>
                <w:webHidden/>
              </w:rPr>
              <w:fldChar w:fldCharType="separate"/>
            </w:r>
            <w:r w:rsidR="003D79EB">
              <w:rPr>
                <w:noProof/>
                <w:webHidden/>
              </w:rPr>
              <w:t>1</w:t>
            </w:r>
            <w:r w:rsidR="008C4F43">
              <w:rPr>
                <w:noProof/>
                <w:webHidden/>
              </w:rPr>
              <w:fldChar w:fldCharType="end"/>
            </w:r>
          </w:hyperlink>
        </w:p>
        <w:p w14:paraId="270F4090" w14:textId="503F3D36" w:rsidR="008C4F43" w:rsidRDefault="009832EA">
          <w:pPr>
            <w:pStyle w:val="TOC1"/>
            <w:tabs>
              <w:tab w:val="right" w:leader="dot" w:pos="15388"/>
            </w:tabs>
            <w:rPr>
              <w:rFonts w:asciiTheme="minorHAnsi" w:eastAsiaTheme="minorEastAsia" w:hAnsiTheme="minorHAnsi"/>
              <w:noProof/>
              <w:sz w:val="22"/>
              <w:szCs w:val="22"/>
              <w:lang w:val="en-US"/>
            </w:rPr>
          </w:pPr>
          <w:hyperlink w:anchor="_Toc147042908" w:history="1">
            <w:r w:rsidR="008C4F43" w:rsidRPr="00B5028F">
              <w:rPr>
                <w:rStyle w:val="Hyperlink"/>
                <w:noProof/>
              </w:rPr>
              <w:t>Б. ИЗБОРНИ ПРЕДМЕТИ</w:t>
            </w:r>
            <w:r w:rsidR="008C4F43">
              <w:rPr>
                <w:noProof/>
                <w:webHidden/>
              </w:rPr>
              <w:tab/>
            </w:r>
            <w:r w:rsidR="008C4F43">
              <w:rPr>
                <w:noProof/>
                <w:webHidden/>
              </w:rPr>
              <w:fldChar w:fldCharType="begin"/>
            </w:r>
            <w:r w:rsidR="008C4F43">
              <w:rPr>
                <w:noProof/>
                <w:webHidden/>
              </w:rPr>
              <w:instrText xml:space="preserve"> PAGEREF _Toc147042908 \h </w:instrText>
            </w:r>
            <w:r w:rsidR="008C4F43">
              <w:rPr>
                <w:noProof/>
                <w:webHidden/>
              </w:rPr>
            </w:r>
            <w:r w:rsidR="008C4F43">
              <w:rPr>
                <w:noProof/>
                <w:webHidden/>
              </w:rPr>
              <w:fldChar w:fldCharType="separate"/>
            </w:r>
            <w:r w:rsidR="003D79EB">
              <w:rPr>
                <w:noProof/>
                <w:webHidden/>
              </w:rPr>
              <w:t>5</w:t>
            </w:r>
            <w:r w:rsidR="008C4F43">
              <w:rPr>
                <w:noProof/>
                <w:webHidden/>
              </w:rPr>
              <w:fldChar w:fldCharType="end"/>
            </w:r>
          </w:hyperlink>
        </w:p>
        <w:p w14:paraId="0F2C8DB6" w14:textId="25638D60" w:rsidR="008C4F43" w:rsidRDefault="009832EA">
          <w:pPr>
            <w:pStyle w:val="TOC1"/>
            <w:tabs>
              <w:tab w:val="right" w:leader="dot" w:pos="15388"/>
            </w:tabs>
            <w:rPr>
              <w:rFonts w:asciiTheme="minorHAnsi" w:eastAsiaTheme="minorEastAsia" w:hAnsiTheme="minorHAnsi"/>
              <w:noProof/>
              <w:sz w:val="22"/>
              <w:szCs w:val="22"/>
              <w:lang w:val="en-US"/>
            </w:rPr>
          </w:pPr>
          <w:hyperlink w:anchor="_Toc147042909" w:history="1">
            <w:r w:rsidR="008C4F43" w:rsidRPr="00B5028F">
              <w:rPr>
                <w:rStyle w:val="Hyperlink"/>
                <w:noProof/>
              </w:rPr>
              <w:t>ДРУГИ СТРАНИ ЈЕЗИК</w:t>
            </w:r>
            <w:r w:rsidR="008C4F43">
              <w:rPr>
                <w:noProof/>
                <w:webHidden/>
              </w:rPr>
              <w:tab/>
            </w:r>
            <w:r w:rsidR="008C4F43">
              <w:rPr>
                <w:noProof/>
                <w:webHidden/>
              </w:rPr>
              <w:fldChar w:fldCharType="begin"/>
            </w:r>
            <w:r w:rsidR="008C4F43">
              <w:rPr>
                <w:noProof/>
                <w:webHidden/>
              </w:rPr>
              <w:instrText xml:space="preserve"> PAGEREF _Toc147042909 \h </w:instrText>
            </w:r>
            <w:r w:rsidR="008C4F43">
              <w:rPr>
                <w:noProof/>
                <w:webHidden/>
              </w:rPr>
            </w:r>
            <w:r w:rsidR="008C4F43">
              <w:rPr>
                <w:noProof/>
                <w:webHidden/>
              </w:rPr>
              <w:fldChar w:fldCharType="separate"/>
            </w:r>
            <w:r w:rsidR="003D79EB">
              <w:rPr>
                <w:noProof/>
                <w:webHidden/>
              </w:rPr>
              <w:t>6</w:t>
            </w:r>
            <w:r w:rsidR="008C4F43">
              <w:rPr>
                <w:noProof/>
                <w:webHidden/>
              </w:rPr>
              <w:fldChar w:fldCharType="end"/>
            </w:r>
          </w:hyperlink>
        </w:p>
        <w:p w14:paraId="3B4537D7" w14:textId="1B34FFB4" w:rsidR="008C4F43" w:rsidRDefault="009832EA">
          <w:pPr>
            <w:pStyle w:val="TOC1"/>
            <w:tabs>
              <w:tab w:val="right" w:leader="dot" w:pos="15388"/>
            </w:tabs>
            <w:rPr>
              <w:rFonts w:asciiTheme="minorHAnsi" w:eastAsiaTheme="minorEastAsia" w:hAnsiTheme="minorHAnsi"/>
              <w:noProof/>
              <w:sz w:val="22"/>
              <w:szCs w:val="22"/>
              <w:lang w:val="en-US"/>
            </w:rPr>
          </w:pPr>
          <w:hyperlink w:anchor="_Toc147042910" w:history="1">
            <w:r w:rsidR="008C4F43" w:rsidRPr="00B5028F">
              <w:rPr>
                <w:rStyle w:val="Hyperlink"/>
                <w:noProof/>
              </w:rPr>
              <w:t>НЕМАЧКИ ЈЕЗИК</w:t>
            </w:r>
            <w:r w:rsidR="008C4F43">
              <w:rPr>
                <w:noProof/>
                <w:webHidden/>
              </w:rPr>
              <w:tab/>
            </w:r>
            <w:r w:rsidR="008C4F43">
              <w:rPr>
                <w:noProof/>
                <w:webHidden/>
              </w:rPr>
              <w:fldChar w:fldCharType="begin"/>
            </w:r>
            <w:r w:rsidR="008C4F43">
              <w:rPr>
                <w:noProof/>
                <w:webHidden/>
              </w:rPr>
              <w:instrText xml:space="preserve"> PAGEREF _Toc147042910 \h </w:instrText>
            </w:r>
            <w:r w:rsidR="008C4F43">
              <w:rPr>
                <w:noProof/>
                <w:webHidden/>
              </w:rPr>
            </w:r>
            <w:r w:rsidR="008C4F43">
              <w:rPr>
                <w:noProof/>
                <w:webHidden/>
              </w:rPr>
              <w:fldChar w:fldCharType="separate"/>
            </w:r>
            <w:r w:rsidR="003D79EB">
              <w:rPr>
                <w:noProof/>
                <w:webHidden/>
              </w:rPr>
              <w:t>7</w:t>
            </w:r>
            <w:r w:rsidR="008C4F43">
              <w:rPr>
                <w:noProof/>
                <w:webHidden/>
              </w:rPr>
              <w:fldChar w:fldCharType="end"/>
            </w:r>
          </w:hyperlink>
        </w:p>
        <w:p w14:paraId="697BF9D6" w14:textId="3CD2C2EB"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11" w:history="1">
            <w:r w:rsidR="008C4F43" w:rsidRPr="00B5028F">
              <w:rPr>
                <w:rStyle w:val="Hyperlink"/>
                <w:noProof/>
              </w:rPr>
              <w:t>НЕМАЧКИ ЈЕЗИК</w:t>
            </w:r>
            <w:r w:rsidR="008C4F43">
              <w:rPr>
                <w:noProof/>
                <w:webHidden/>
              </w:rPr>
              <w:tab/>
            </w:r>
            <w:r w:rsidR="008C4F43">
              <w:rPr>
                <w:noProof/>
                <w:webHidden/>
              </w:rPr>
              <w:fldChar w:fldCharType="begin"/>
            </w:r>
            <w:r w:rsidR="008C4F43">
              <w:rPr>
                <w:noProof/>
                <w:webHidden/>
              </w:rPr>
              <w:instrText xml:space="preserve"> PAGEREF _Toc147042911 \h </w:instrText>
            </w:r>
            <w:r w:rsidR="008C4F43">
              <w:rPr>
                <w:noProof/>
                <w:webHidden/>
              </w:rPr>
            </w:r>
            <w:r w:rsidR="008C4F43">
              <w:rPr>
                <w:noProof/>
                <w:webHidden/>
              </w:rPr>
              <w:fldChar w:fldCharType="separate"/>
            </w:r>
            <w:r w:rsidR="003D79EB">
              <w:rPr>
                <w:noProof/>
                <w:webHidden/>
              </w:rPr>
              <w:t>8</w:t>
            </w:r>
            <w:r w:rsidR="008C4F43">
              <w:rPr>
                <w:noProof/>
                <w:webHidden/>
              </w:rPr>
              <w:fldChar w:fldCharType="end"/>
            </w:r>
          </w:hyperlink>
        </w:p>
        <w:p w14:paraId="542C7290" w14:textId="546FD90A"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12" w:history="1">
            <w:r w:rsidR="008C4F43" w:rsidRPr="00B5028F">
              <w:rPr>
                <w:rStyle w:val="Hyperlink"/>
                <w:noProof/>
              </w:rPr>
              <w:t>а. друштвено-језички</w:t>
            </w:r>
            <w:r w:rsidR="008C4F43">
              <w:rPr>
                <w:noProof/>
                <w:webHidden/>
              </w:rPr>
              <w:tab/>
            </w:r>
            <w:r w:rsidR="008C4F43">
              <w:rPr>
                <w:noProof/>
                <w:webHidden/>
              </w:rPr>
              <w:fldChar w:fldCharType="begin"/>
            </w:r>
            <w:r w:rsidR="008C4F43">
              <w:rPr>
                <w:noProof/>
                <w:webHidden/>
              </w:rPr>
              <w:instrText xml:space="preserve"> PAGEREF _Toc147042912 \h </w:instrText>
            </w:r>
            <w:r w:rsidR="008C4F43">
              <w:rPr>
                <w:noProof/>
                <w:webHidden/>
              </w:rPr>
            </w:r>
            <w:r w:rsidR="008C4F43">
              <w:rPr>
                <w:noProof/>
                <w:webHidden/>
              </w:rPr>
              <w:fldChar w:fldCharType="separate"/>
            </w:r>
            <w:r w:rsidR="003D79EB">
              <w:rPr>
                <w:noProof/>
                <w:webHidden/>
              </w:rPr>
              <w:t>8</w:t>
            </w:r>
            <w:r w:rsidR="008C4F43">
              <w:rPr>
                <w:noProof/>
                <w:webHidden/>
              </w:rPr>
              <w:fldChar w:fldCharType="end"/>
            </w:r>
          </w:hyperlink>
        </w:p>
        <w:p w14:paraId="4833E6C3" w14:textId="404964A0"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13" w:history="1">
            <w:r w:rsidR="008C4F43" w:rsidRPr="00B5028F">
              <w:rPr>
                <w:rStyle w:val="Hyperlink"/>
                <w:noProof/>
              </w:rPr>
              <w:t>б. природно-математички</w:t>
            </w:r>
            <w:r w:rsidR="008C4F43">
              <w:rPr>
                <w:noProof/>
                <w:webHidden/>
              </w:rPr>
              <w:tab/>
            </w:r>
            <w:r w:rsidR="008C4F43">
              <w:rPr>
                <w:noProof/>
                <w:webHidden/>
              </w:rPr>
              <w:fldChar w:fldCharType="begin"/>
            </w:r>
            <w:r w:rsidR="008C4F43">
              <w:rPr>
                <w:noProof/>
                <w:webHidden/>
              </w:rPr>
              <w:instrText xml:space="preserve"> PAGEREF _Toc147042913 \h </w:instrText>
            </w:r>
            <w:r w:rsidR="008C4F43">
              <w:rPr>
                <w:noProof/>
                <w:webHidden/>
              </w:rPr>
            </w:r>
            <w:r w:rsidR="008C4F43">
              <w:rPr>
                <w:noProof/>
                <w:webHidden/>
              </w:rPr>
              <w:fldChar w:fldCharType="separate"/>
            </w:r>
            <w:r w:rsidR="003D79EB">
              <w:rPr>
                <w:noProof/>
                <w:webHidden/>
              </w:rPr>
              <w:t>8</w:t>
            </w:r>
            <w:r w:rsidR="008C4F43">
              <w:rPr>
                <w:noProof/>
                <w:webHidden/>
              </w:rPr>
              <w:fldChar w:fldCharType="end"/>
            </w:r>
          </w:hyperlink>
        </w:p>
        <w:p w14:paraId="0A28A8A0" w14:textId="46AAF06D"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14" w:history="1">
            <w:r w:rsidR="008C4F43" w:rsidRPr="00B5028F">
              <w:rPr>
                <w:rStyle w:val="Hyperlink"/>
                <w:noProof/>
              </w:rPr>
              <w:t>в.општи тип</w:t>
            </w:r>
            <w:r w:rsidR="008C4F43">
              <w:rPr>
                <w:noProof/>
                <w:webHidden/>
              </w:rPr>
              <w:tab/>
            </w:r>
            <w:r w:rsidR="008C4F43">
              <w:rPr>
                <w:noProof/>
                <w:webHidden/>
              </w:rPr>
              <w:fldChar w:fldCharType="begin"/>
            </w:r>
            <w:r w:rsidR="008C4F43">
              <w:rPr>
                <w:noProof/>
                <w:webHidden/>
              </w:rPr>
              <w:instrText xml:space="preserve"> PAGEREF _Toc147042914 \h </w:instrText>
            </w:r>
            <w:r w:rsidR="008C4F43">
              <w:rPr>
                <w:noProof/>
                <w:webHidden/>
              </w:rPr>
            </w:r>
            <w:r w:rsidR="008C4F43">
              <w:rPr>
                <w:noProof/>
                <w:webHidden/>
              </w:rPr>
              <w:fldChar w:fldCharType="separate"/>
            </w:r>
            <w:r w:rsidR="003D79EB">
              <w:rPr>
                <w:noProof/>
                <w:webHidden/>
              </w:rPr>
              <w:t>8</w:t>
            </w:r>
            <w:r w:rsidR="008C4F43">
              <w:rPr>
                <w:noProof/>
                <w:webHidden/>
              </w:rPr>
              <w:fldChar w:fldCharType="end"/>
            </w:r>
          </w:hyperlink>
        </w:p>
        <w:p w14:paraId="54D9B72C" w14:textId="1921E4E2" w:rsidR="008C4F43" w:rsidRDefault="009832EA">
          <w:pPr>
            <w:pStyle w:val="TOC1"/>
            <w:tabs>
              <w:tab w:val="right" w:leader="dot" w:pos="15388"/>
            </w:tabs>
            <w:rPr>
              <w:rFonts w:asciiTheme="minorHAnsi" w:eastAsiaTheme="minorEastAsia" w:hAnsiTheme="minorHAnsi"/>
              <w:noProof/>
              <w:sz w:val="22"/>
              <w:szCs w:val="22"/>
              <w:lang w:val="en-US"/>
            </w:rPr>
          </w:pPr>
          <w:hyperlink w:anchor="_Toc147042915" w:history="1">
            <w:r w:rsidR="008C4F43" w:rsidRPr="00B5028F">
              <w:rPr>
                <w:rStyle w:val="Hyperlink"/>
                <w:noProof/>
              </w:rPr>
              <w:t>ШПАНСКИ ЈЕЗИК</w:t>
            </w:r>
            <w:r w:rsidR="008C4F43">
              <w:rPr>
                <w:noProof/>
                <w:webHidden/>
              </w:rPr>
              <w:tab/>
            </w:r>
            <w:r w:rsidR="008C4F43">
              <w:rPr>
                <w:noProof/>
                <w:webHidden/>
              </w:rPr>
              <w:fldChar w:fldCharType="begin"/>
            </w:r>
            <w:r w:rsidR="008C4F43">
              <w:rPr>
                <w:noProof/>
                <w:webHidden/>
              </w:rPr>
              <w:instrText xml:space="preserve"> PAGEREF _Toc147042915 \h </w:instrText>
            </w:r>
            <w:r w:rsidR="008C4F43">
              <w:rPr>
                <w:noProof/>
                <w:webHidden/>
              </w:rPr>
            </w:r>
            <w:r w:rsidR="008C4F43">
              <w:rPr>
                <w:noProof/>
                <w:webHidden/>
              </w:rPr>
              <w:fldChar w:fldCharType="separate"/>
            </w:r>
            <w:r w:rsidR="003D79EB">
              <w:rPr>
                <w:noProof/>
                <w:webHidden/>
              </w:rPr>
              <w:t>85</w:t>
            </w:r>
            <w:r w:rsidR="008C4F43">
              <w:rPr>
                <w:noProof/>
                <w:webHidden/>
              </w:rPr>
              <w:fldChar w:fldCharType="end"/>
            </w:r>
          </w:hyperlink>
        </w:p>
        <w:p w14:paraId="3F5503E7" w14:textId="61BF6A6E"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16" w:history="1">
            <w:r w:rsidR="008C4F43" w:rsidRPr="00B5028F">
              <w:rPr>
                <w:rStyle w:val="Hyperlink"/>
                <w:noProof/>
              </w:rPr>
              <w:t>ШПАНСКИ ЈЕЗИК</w:t>
            </w:r>
            <w:r w:rsidR="008C4F43">
              <w:rPr>
                <w:noProof/>
                <w:webHidden/>
              </w:rPr>
              <w:tab/>
            </w:r>
            <w:r w:rsidR="008C4F43">
              <w:rPr>
                <w:noProof/>
                <w:webHidden/>
              </w:rPr>
              <w:fldChar w:fldCharType="begin"/>
            </w:r>
            <w:r w:rsidR="008C4F43">
              <w:rPr>
                <w:noProof/>
                <w:webHidden/>
              </w:rPr>
              <w:instrText xml:space="preserve"> PAGEREF _Toc147042916 \h </w:instrText>
            </w:r>
            <w:r w:rsidR="008C4F43">
              <w:rPr>
                <w:noProof/>
                <w:webHidden/>
              </w:rPr>
            </w:r>
            <w:r w:rsidR="008C4F43">
              <w:rPr>
                <w:noProof/>
                <w:webHidden/>
              </w:rPr>
              <w:fldChar w:fldCharType="separate"/>
            </w:r>
            <w:r w:rsidR="003D79EB">
              <w:rPr>
                <w:noProof/>
                <w:webHidden/>
              </w:rPr>
              <w:t>86</w:t>
            </w:r>
            <w:r w:rsidR="008C4F43">
              <w:rPr>
                <w:noProof/>
                <w:webHidden/>
              </w:rPr>
              <w:fldChar w:fldCharType="end"/>
            </w:r>
          </w:hyperlink>
        </w:p>
        <w:p w14:paraId="3B83847E" w14:textId="64C1E285"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17" w:history="1">
            <w:r w:rsidR="008C4F43" w:rsidRPr="00B5028F">
              <w:rPr>
                <w:rStyle w:val="Hyperlink"/>
                <w:noProof/>
              </w:rPr>
              <w:t>а. друштвено-језички</w:t>
            </w:r>
            <w:r w:rsidR="008C4F43">
              <w:rPr>
                <w:noProof/>
                <w:webHidden/>
              </w:rPr>
              <w:tab/>
            </w:r>
            <w:r w:rsidR="008C4F43">
              <w:rPr>
                <w:noProof/>
                <w:webHidden/>
              </w:rPr>
              <w:fldChar w:fldCharType="begin"/>
            </w:r>
            <w:r w:rsidR="008C4F43">
              <w:rPr>
                <w:noProof/>
                <w:webHidden/>
              </w:rPr>
              <w:instrText xml:space="preserve"> PAGEREF _Toc147042917 \h </w:instrText>
            </w:r>
            <w:r w:rsidR="008C4F43">
              <w:rPr>
                <w:noProof/>
                <w:webHidden/>
              </w:rPr>
            </w:r>
            <w:r w:rsidR="008C4F43">
              <w:rPr>
                <w:noProof/>
                <w:webHidden/>
              </w:rPr>
              <w:fldChar w:fldCharType="separate"/>
            </w:r>
            <w:r w:rsidR="003D79EB">
              <w:rPr>
                <w:noProof/>
                <w:webHidden/>
              </w:rPr>
              <w:t>86</w:t>
            </w:r>
            <w:r w:rsidR="008C4F43">
              <w:rPr>
                <w:noProof/>
                <w:webHidden/>
              </w:rPr>
              <w:fldChar w:fldCharType="end"/>
            </w:r>
          </w:hyperlink>
        </w:p>
        <w:p w14:paraId="3F7EABDE" w14:textId="10D628BF"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18" w:history="1">
            <w:r w:rsidR="008C4F43" w:rsidRPr="00B5028F">
              <w:rPr>
                <w:rStyle w:val="Hyperlink"/>
                <w:noProof/>
              </w:rPr>
              <w:t>б. природно-математички</w:t>
            </w:r>
            <w:r w:rsidR="008C4F43">
              <w:rPr>
                <w:noProof/>
                <w:webHidden/>
              </w:rPr>
              <w:tab/>
            </w:r>
            <w:r w:rsidR="008C4F43">
              <w:rPr>
                <w:noProof/>
                <w:webHidden/>
              </w:rPr>
              <w:fldChar w:fldCharType="begin"/>
            </w:r>
            <w:r w:rsidR="008C4F43">
              <w:rPr>
                <w:noProof/>
                <w:webHidden/>
              </w:rPr>
              <w:instrText xml:space="preserve"> PAGEREF _Toc147042918 \h </w:instrText>
            </w:r>
            <w:r w:rsidR="008C4F43">
              <w:rPr>
                <w:noProof/>
                <w:webHidden/>
              </w:rPr>
            </w:r>
            <w:r w:rsidR="008C4F43">
              <w:rPr>
                <w:noProof/>
                <w:webHidden/>
              </w:rPr>
              <w:fldChar w:fldCharType="separate"/>
            </w:r>
            <w:r w:rsidR="003D79EB">
              <w:rPr>
                <w:noProof/>
                <w:webHidden/>
              </w:rPr>
              <w:t>86</w:t>
            </w:r>
            <w:r w:rsidR="008C4F43">
              <w:rPr>
                <w:noProof/>
                <w:webHidden/>
              </w:rPr>
              <w:fldChar w:fldCharType="end"/>
            </w:r>
          </w:hyperlink>
        </w:p>
        <w:p w14:paraId="7994322C" w14:textId="44CFEB94"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19" w:history="1">
            <w:r w:rsidR="008C4F43" w:rsidRPr="00B5028F">
              <w:rPr>
                <w:rStyle w:val="Hyperlink"/>
                <w:noProof/>
              </w:rPr>
              <w:t>в.општи тип</w:t>
            </w:r>
            <w:r w:rsidR="008C4F43">
              <w:rPr>
                <w:noProof/>
                <w:webHidden/>
              </w:rPr>
              <w:tab/>
            </w:r>
            <w:r w:rsidR="008C4F43">
              <w:rPr>
                <w:noProof/>
                <w:webHidden/>
              </w:rPr>
              <w:fldChar w:fldCharType="begin"/>
            </w:r>
            <w:r w:rsidR="008C4F43">
              <w:rPr>
                <w:noProof/>
                <w:webHidden/>
              </w:rPr>
              <w:instrText xml:space="preserve"> PAGEREF _Toc147042919 \h </w:instrText>
            </w:r>
            <w:r w:rsidR="008C4F43">
              <w:rPr>
                <w:noProof/>
                <w:webHidden/>
              </w:rPr>
            </w:r>
            <w:r w:rsidR="008C4F43">
              <w:rPr>
                <w:noProof/>
                <w:webHidden/>
              </w:rPr>
              <w:fldChar w:fldCharType="separate"/>
            </w:r>
            <w:r w:rsidR="003D79EB">
              <w:rPr>
                <w:noProof/>
                <w:webHidden/>
              </w:rPr>
              <w:t>86</w:t>
            </w:r>
            <w:r w:rsidR="008C4F43">
              <w:rPr>
                <w:noProof/>
                <w:webHidden/>
              </w:rPr>
              <w:fldChar w:fldCharType="end"/>
            </w:r>
          </w:hyperlink>
        </w:p>
        <w:p w14:paraId="4555A99C" w14:textId="42C6E9E3" w:rsidR="008C4F43" w:rsidRDefault="009832EA">
          <w:pPr>
            <w:pStyle w:val="TOC1"/>
            <w:tabs>
              <w:tab w:val="right" w:leader="dot" w:pos="15388"/>
            </w:tabs>
            <w:rPr>
              <w:rFonts w:asciiTheme="minorHAnsi" w:eastAsiaTheme="minorEastAsia" w:hAnsiTheme="minorHAnsi"/>
              <w:noProof/>
              <w:sz w:val="22"/>
              <w:szCs w:val="22"/>
              <w:lang w:val="en-US"/>
            </w:rPr>
          </w:pPr>
          <w:hyperlink w:anchor="_Toc147042920" w:history="1">
            <w:r w:rsidR="008C4F43" w:rsidRPr="00B5028F">
              <w:rPr>
                <w:rStyle w:val="Hyperlink"/>
                <w:noProof/>
              </w:rPr>
              <w:t>ФРАНЦУСКИ ЈЕЗИК</w:t>
            </w:r>
            <w:r w:rsidR="008C4F43">
              <w:rPr>
                <w:noProof/>
                <w:webHidden/>
              </w:rPr>
              <w:tab/>
            </w:r>
            <w:r w:rsidR="008C4F43">
              <w:rPr>
                <w:noProof/>
                <w:webHidden/>
              </w:rPr>
              <w:fldChar w:fldCharType="begin"/>
            </w:r>
            <w:r w:rsidR="008C4F43">
              <w:rPr>
                <w:noProof/>
                <w:webHidden/>
              </w:rPr>
              <w:instrText xml:space="preserve"> PAGEREF _Toc147042920 \h </w:instrText>
            </w:r>
            <w:r w:rsidR="008C4F43">
              <w:rPr>
                <w:noProof/>
                <w:webHidden/>
              </w:rPr>
            </w:r>
            <w:r w:rsidR="008C4F43">
              <w:rPr>
                <w:noProof/>
                <w:webHidden/>
              </w:rPr>
              <w:fldChar w:fldCharType="separate"/>
            </w:r>
            <w:r w:rsidR="003D79EB">
              <w:rPr>
                <w:noProof/>
                <w:webHidden/>
              </w:rPr>
              <w:t>106</w:t>
            </w:r>
            <w:r w:rsidR="008C4F43">
              <w:rPr>
                <w:noProof/>
                <w:webHidden/>
              </w:rPr>
              <w:fldChar w:fldCharType="end"/>
            </w:r>
          </w:hyperlink>
        </w:p>
        <w:p w14:paraId="0258A79B" w14:textId="12A0A510"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21" w:history="1">
            <w:r w:rsidR="008C4F43" w:rsidRPr="00B5028F">
              <w:rPr>
                <w:rStyle w:val="Hyperlink"/>
                <w:noProof/>
              </w:rPr>
              <w:t>ФРАНЦУСКИ ЈЕЗИК</w:t>
            </w:r>
            <w:r w:rsidR="008C4F43">
              <w:rPr>
                <w:noProof/>
                <w:webHidden/>
              </w:rPr>
              <w:tab/>
            </w:r>
            <w:r w:rsidR="008C4F43">
              <w:rPr>
                <w:noProof/>
                <w:webHidden/>
              </w:rPr>
              <w:fldChar w:fldCharType="begin"/>
            </w:r>
            <w:r w:rsidR="008C4F43">
              <w:rPr>
                <w:noProof/>
                <w:webHidden/>
              </w:rPr>
              <w:instrText xml:space="preserve"> PAGEREF _Toc147042921 \h </w:instrText>
            </w:r>
            <w:r w:rsidR="008C4F43">
              <w:rPr>
                <w:noProof/>
                <w:webHidden/>
              </w:rPr>
            </w:r>
            <w:r w:rsidR="008C4F43">
              <w:rPr>
                <w:noProof/>
                <w:webHidden/>
              </w:rPr>
              <w:fldChar w:fldCharType="separate"/>
            </w:r>
            <w:r w:rsidR="003D79EB">
              <w:rPr>
                <w:noProof/>
                <w:webHidden/>
              </w:rPr>
              <w:t>107</w:t>
            </w:r>
            <w:r w:rsidR="008C4F43">
              <w:rPr>
                <w:noProof/>
                <w:webHidden/>
              </w:rPr>
              <w:fldChar w:fldCharType="end"/>
            </w:r>
          </w:hyperlink>
        </w:p>
        <w:p w14:paraId="1E22A84C" w14:textId="1A468FB5"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22" w:history="1">
            <w:r w:rsidR="008C4F43" w:rsidRPr="00B5028F">
              <w:rPr>
                <w:rStyle w:val="Hyperlink"/>
                <w:noProof/>
              </w:rPr>
              <w:t>а. друштвено-језички</w:t>
            </w:r>
            <w:r w:rsidR="008C4F43">
              <w:rPr>
                <w:noProof/>
                <w:webHidden/>
              </w:rPr>
              <w:tab/>
            </w:r>
            <w:r w:rsidR="008C4F43">
              <w:rPr>
                <w:noProof/>
                <w:webHidden/>
              </w:rPr>
              <w:fldChar w:fldCharType="begin"/>
            </w:r>
            <w:r w:rsidR="008C4F43">
              <w:rPr>
                <w:noProof/>
                <w:webHidden/>
              </w:rPr>
              <w:instrText xml:space="preserve"> PAGEREF _Toc147042922 \h </w:instrText>
            </w:r>
            <w:r w:rsidR="008C4F43">
              <w:rPr>
                <w:noProof/>
                <w:webHidden/>
              </w:rPr>
            </w:r>
            <w:r w:rsidR="008C4F43">
              <w:rPr>
                <w:noProof/>
                <w:webHidden/>
              </w:rPr>
              <w:fldChar w:fldCharType="separate"/>
            </w:r>
            <w:r w:rsidR="003D79EB">
              <w:rPr>
                <w:noProof/>
                <w:webHidden/>
              </w:rPr>
              <w:t>107</w:t>
            </w:r>
            <w:r w:rsidR="008C4F43">
              <w:rPr>
                <w:noProof/>
                <w:webHidden/>
              </w:rPr>
              <w:fldChar w:fldCharType="end"/>
            </w:r>
          </w:hyperlink>
        </w:p>
        <w:p w14:paraId="329F2DED" w14:textId="6E3392C1"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23" w:history="1">
            <w:r w:rsidR="008C4F43" w:rsidRPr="00B5028F">
              <w:rPr>
                <w:rStyle w:val="Hyperlink"/>
                <w:noProof/>
              </w:rPr>
              <w:t>б. природно-математички</w:t>
            </w:r>
            <w:r w:rsidR="008C4F43">
              <w:rPr>
                <w:noProof/>
                <w:webHidden/>
              </w:rPr>
              <w:tab/>
            </w:r>
            <w:r w:rsidR="008C4F43">
              <w:rPr>
                <w:noProof/>
                <w:webHidden/>
              </w:rPr>
              <w:fldChar w:fldCharType="begin"/>
            </w:r>
            <w:r w:rsidR="008C4F43">
              <w:rPr>
                <w:noProof/>
                <w:webHidden/>
              </w:rPr>
              <w:instrText xml:space="preserve"> PAGEREF _Toc147042923 \h </w:instrText>
            </w:r>
            <w:r w:rsidR="008C4F43">
              <w:rPr>
                <w:noProof/>
                <w:webHidden/>
              </w:rPr>
            </w:r>
            <w:r w:rsidR="008C4F43">
              <w:rPr>
                <w:noProof/>
                <w:webHidden/>
              </w:rPr>
              <w:fldChar w:fldCharType="separate"/>
            </w:r>
            <w:r w:rsidR="003D79EB">
              <w:rPr>
                <w:noProof/>
                <w:webHidden/>
              </w:rPr>
              <w:t>107</w:t>
            </w:r>
            <w:r w:rsidR="008C4F43">
              <w:rPr>
                <w:noProof/>
                <w:webHidden/>
              </w:rPr>
              <w:fldChar w:fldCharType="end"/>
            </w:r>
          </w:hyperlink>
        </w:p>
        <w:p w14:paraId="1FB19E10" w14:textId="79CE4703"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24" w:history="1">
            <w:r w:rsidR="008C4F43" w:rsidRPr="00B5028F">
              <w:rPr>
                <w:rStyle w:val="Hyperlink"/>
                <w:noProof/>
              </w:rPr>
              <w:t>в.општи тип</w:t>
            </w:r>
            <w:r w:rsidR="008C4F43">
              <w:rPr>
                <w:noProof/>
                <w:webHidden/>
              </w:rPr>
              <w:tab/>
            </w:r>
            <w:r w:rsidR="008C4F43">
              <w:rPr>
                <w:noProof/>
                <w:webHidden/>
              </w:rPr>
              <w:fldChar w:fldCharType="begin"/>
            </w:r>
            <w:r w:rsidR="008C4F43">
              <w:rPr>
                <w:noProof/>
                <w:webHidden/>
              </w:rPr>
              <w:instrText xml:space="preserve"> PAGEREF _Toc147042924 \h </w:instrText>
            </w:r>
            <w:r w:rsidR="008C4F43">
              <w:rPr>
                <w:noProof/>
                <w:webHidden/>
              </w:rPr>
            </w:r>
            <w:r w:rsidR="008C4F43">
              <w:rPr>
                <w:noProof/>
                <w:webHidden/>
              </w:rPr>
              <w:fldChar w:fldCharType="separate"/>
            </w:r>
            <w:r w:rsidR="003D79EB">
              <w:rPr>
                <w:noProof/>
                <w:webHidden/>
              </w:rPr>
              <w:t>107</w:t>
            </w:r>
            <w:r w:rsidR="008C4F43">
              <w:rPr>
                <w:noProof/>
                <w:webHidden/>
              </w:rPr>
              <w:fldChar w:fldCharType="end"/>
            </w:r>
          </w:hyperlink>
        </w:p>
        <w:p w14:paraId="7C0991CB" w14:textId="38E83E1A" w:rsidR="008C4F43" w:rsidRDefault="009832EA">
          <w:pPr>
            <w:pStyle w:val="TOC1"/>
            <w:tabs>
              <w:tab w:val="right" w:leader="dot" w:pos="15388"/>
            </w:tabs>
            <w:rPr>
              <w:rFonts w:asciiTheme="minorHAnsi" w:eastAsiaTheme="minorEastAsia" w:hAnsiTheme="minorHAnsi"/>
              <w:noProof/>
              <w:sz w:val="22"/>
              <w:szCs w:val="22"/>
              <w:lang w:val="en-US"/>
            </w:rPr>
          </w:pPr>
          <w:hyperlink w:anchor="_Toc147042925" w:history="1">
            <w:r w:rsidR="008C4F43" w:rsidRPr="00B5028F">
              <w:rPr>
                <w:rStyle w:val="Hyperlink"/>
                <w:noProof/>
              </w:rPr>
              <w:t>ГРАЂАНСКО ВАСПИТАЊЕ</w:t>
            </w:r>
            <w:r w:rsidR="008C4F43">
              <w:rPr>
                <w:noProof/>
                <w:webHidden/>
              </w:rPr>
              <w:tab/>
            </w:r>
            <w:r w:rsidR="008C4F43">
              <w:rPr>
                <w:noProof/>
                <w:webHidden/>
              </w:rPr>
              <w:fldChar w:fldCharType="begin"/>
            </w:r>
            <w:r w:rsidR="008C4F43">
              <w:rPr>
                <w:noProof/>
                <w:webHidden/>
              </w:rPr>
              <w:instrText xml:space="preserve"> PAGEREF _Toc147042925 \h </w:instrText>
            </w:r>
            <w:r w:rsidR="008C4F43">
              <w:rPr>
                <w:noProof/>
                <w:webHidden/>
              </w:rPr>
            </w:r>
            <w:r w:rsidR="008C4F43">
              <w:rPr>
                <w:noProof/>
                <w:webHidden/>
              </w:rPr>
              <w:fldChar w:fldCharType="separate"/>
            </w:r>
            <w:r w:rsidR="003D79EB">
              <w:rPr>
                <w:noProof/>
                <w:webHidden/>
              </w:rPr>
              <w:t>126</w:t>
            </w:r>
            <w:r w:rsidR="008C4F43">
              <w:rPr>
                <w:noProof/>
                <w:webHidden/>
              </w:rPr>
              <w:fldChar w:fldCharType="end"/>
            </w:r>
          </w:hyperlink>
        </w:p>
        <w:p w14:paraId="162B0B9D" w14:textId="64997A01"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26" w:history="1">
            <w:r w:rsidR="008C4F43" w:rsidRPr="00B5028F">
              <w:rPr>
                <w:rStyle w:val="Hyperlink"/>
                <w:noProof/>
              </w:rPr>
              <w:t>ГРАЂАНСКО ВАСПИТАЊЕ</w:t>
            </w:r>
            <w:r w:rsidR="008C4F43">
              <w:rPr>
                <w:noProof/>
                <w:webHidden/>
              </w:rPr>
              <w:tab/>
            </w:r>
            <w:r w:rsidR="008C4F43">
              <w:rPr>
                <w:noProof/>
                <w:webHidden/>
              </w:rPr>
              <w:fldChar w:fldCharType="begin"/>
            </w:r>
            <w:r w:rsidR="008C4F43">
              <w:rPr>
                <w:noProof/>
                <w:webHidden/>
              </w:rPr>
              <w:instrText xml:space="preserve"> PAGEREF _Toc147042926 \h </w:instrText>
            </w:r>
            <w:r w:rsidR="008C4F43">
              <w:rPr>
                <w:noProof/>
                <w:webHidden/>
              </w:rPr>
            </w:r>
            <w:r w:rsidR="008C4F43">
              <w:rPr>
                <w:noProof/>
                <w:webHidden/>
              </w:rPr>
              <w:fldChar w:fldCharType="separate"/>
            </w:r>
            <w:r w:rsidR="003D79EB">
              <w:rPr>
                <w:noProof/>
                <w:webHidden/>
              </w:rPr>
              <w:t>127</w:t>
            </w:r>
            <w:r w:rsidR="008C4F43">
              <w:rPr>
                <w:noProof/>
                <w:webHidden/>
              </w:rPr>
              <w:fldChar w:fldCharType="end"/>
            </w:r>
          </w:hyperlink>
        </w:p>
        <w:p w14:paraId="0C694B0C" w14:textId="6FC4A7CF"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27" w:history="1">
            <w:r w:rsidR="008C4F43" w:rsidRPr="00B5028F">
              <w:rPr>
                <w:rStyle w:val="Hyperlink"/>
                <w:noProof/>
              </w:rPr>
              <w:t>а. друштвено-језички</w:t>
            </w:r>
            <w:r w:rsidR="008C4F43">
              <w:rPr>
                <w:noProof/>
                <w:webHidden/>
              </w:rPr>
              <w:tab/>
            </w:r>
            <w:r w:rsidR="008C4F43">
              <w:rPr>
                <w:noProof/>
                <w:webHidden/>
              </w:rPr>
              <w:fldChar w:fldCharType="begin"/>
            </w:r>
            <w:r w:rsidR="008C4F43">
              <w:rPr>
                <w:noProof/>
                <w:webHidden/>
              </w:rPr>
              <w:instrText xml:space="preserve"> PAGEREF _Toc147042927 \h </w:instrText>
            </w:r>
            <w:r w:rsidR="008C4F43">
              <w:rPr>
                <w:noProof/>
                <w:webHidden/>
              </w:rPr>
            </w:r>
            <w:r w:rsidR="008C4F43">
              <w:rPr>
                <w:noProof/>
                <w:webHidden/>
              </w:rPr>
              <w:fldChar w:fldCharType="separate"/>
            </w:r>
            <w:r w:rsidR="003D79EB">
              <w:rPr>
                <w:noProof/>
                <w:webHidden/>
              </w:rPr>
              <w:t>127</w:t>
            </w:r>
            <w:r w:rsidR="008C4F43">
              <w:rPr>
                <w:noProof/>
                <w:webHidden/>
              </w:rPr>
              <w:fldChar w:fldCharType="end"/>
            </w:r>
          </w:hyperlink>
        </w:p>
        <w:p w14:paraId="3E70CA00" w14:textId="12FC77E9"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28" w:history="1">
            <w:r w:rsidR="008C4F43" w:rsidRPr="00B5028F">
              <w:rPr>
                <w:rStyle w:val="Hyperlink"/>
                <w:noProof/>
              </w:rPr>
              <w:t>б. природно-математички</w:t>
            </w:r>
            <w:r w:rsidR="008C4F43">
              <w:rPr>
                <w:noProof/>
                <w:webHidden/>
              </w:rPr>
              <w:tab/>
            </w:r>
            <w:r w:rsidR="008C4F43">
              <w:rPr>
                <w:noProof/>
                <w:webHidden/>
              </w:rPr>
              <w:fldChar w:fldCharType="begin"/>
            </w:r>
            <w:r w:rsidR="008C4F43">
              <w:rPr>
                <w:noProof/>
                <w:webHidden/>
              </w:rPr>
              <w:instrText xml:space="preserve"> PAGEREF _Toc147042928 \h </w:instrText>
            </w:r>
            <w:r w:rsidR="008C4F43">
              <w:rPr>
                <w:noProof/>
                <w:webHidden/>
              </w:rPr>
            </w:r>
            <w:r w:rsidR="008C4F43">
              <w:rPr>
                <w:noProof/>
                <w:webHidden/>
              </w:rPr>
              <w:fldChar w:fldCharType="separate"/>
            </w:r>
            <w:r w:rsidR="003D79EB">
              <w:rPr>
                <w:noProof/>
                <w:webHidden/>
              </w:rPr>
              <w:t>127</w:t>
            </w:r>
            <w:r w:rsidR="008C4F43">
              <w:rPr>
                <w:noProof/>
                <w:webHidden/>
              </w:rPr>
              <w:fldChar w:fldCharType="end"/>
            </w:r>
          </w:hyperlink>
        </w:p>
        <w:p w14:paraId="08023626" w14:textId="010B3152"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29" w:history="1">
            <w:r w:rsidR="008C4F43" w:rsidRPr="00B5028F">
              <w:rPr>
                <w:rStyle w:val="Hyperlink"/>
                <w:noProof/>
              </w:rPr>
              <w:t>в.општи тип</w:t>
            </w:r>
            <w:r w:rsidR="008C4F43">
              <w:rPr>
                <w:noProof/>
                <w:webHidden/>
              </w:rPr>
              <w:tab/>
            </w:r>
            <w:r w:rsidR="008C4F43">
              <w:rPr>
                <w:noProof/>
                <w:webHidden/>
              </w:rPr>
              <w:fldChar w:fldCharType="begin"/>
            </w:r>
            <w:r w:rsidR="008C4F43">
              <w:rPr>
                <w:noProof/>
                <w:webHidden/>
              </w:rPr>
              <w:instrText xml:space="preserve"> PAGEREF _Toc147042929 \h </w:instrText>
            </w:r>
            <w:r w:rsidR="008C4F43">
              <w:rPr>
                <w:noProof/>
                <w:webHidden/>
              </w:rPr>
            </w:r>
            <w:r w:rsidR="008C4F43">
              <w:rPr>
                <w:noProof/>
                <w:webHidden/>
              </w:rPr>
              <w:fldChar w:fldCharType="separate"/>
            </w:r>
            <w:r w:rsidR="003D79EB">
              <w:rPr>
                <w:noProof/>
                <w:webHidden/>
              </w:rPr>
              <w:t>127</w:t>
            </w:r>
            <w:r w:rsidR="008C4F43">
              <w:rPr>
                <w:noProof/>
                <w:webHidden/>
              </w:rPr>
              <w:fldChar w:fldCharType="end"/>
            </w:r>
          </w:hyperlink>
        </w:p>
        <w:p w14:paraId="57E4029B" w14:textId="1FAD572E"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30" w:history="1">
            <w:r w:rsidR="008C4F43" w:rsidRPr="00B5028F">
              <w:rPr>
                <w:rStyle w:val="Hyperlink"/>
                <w:noProof/>
              </w:rPr>
              <w:t>г. смер за ученике са посебним способностима за рачунарство и информатику</w:t>
            </w:r>
            <w:r w:rsidR="008C4F43">
              <w:rPr>
                <w:noProof/>
                <w:webHidden/>
              </w:rPr>
              <w:tab/>
            </w:r>
            <w:r w:rsidR="008C4F43">
              <w:rPr>
                <w:noProof/>
                <w:webHidden/>
              </w:rPr>
              <w:fldChar w:fldCharType="begin"/>
            </w:r>
            <w:r w:rsidR="008C4F43">
              <w:rPr>
                <w:noProof/>
                <w:webHidden/>
              </w:rPr>
              <w:instrText xml:space="preserve"> PAGEREF _Toc147042930 \h </w:instrText>
            </w:r>
            <w:r w:rsidR="008C4F43">
              <w:rPr>
                <w:noProof/>
                <w:webHidden/>
              </w:rPr>
            </w:r>
            <w:r w:rsidR="008C4F43">
              <w:rPr>
                <w:noProof/>
                <w:webHidden/>
              </w:rPr>
              <w:fldChar w:fldCharType="separate"/>
            </w:r>
            <w:r w:rsidR="003D79EB">
              <w:rPr>
                <w:noProof/>
                <w:webHidden/>
              </w:rPr>
              <w:t>127</w:t>
            </w:r>
            <w:r w:rsidR="008C4F43">
              <w:rPr>
                <w:noProof/>
                <w:webHidden/>
              </w:rPr>
              <w:fldChar w:fldCharType="end"/>
            </w:r>
          </w:hyperlink>
        </w:p>
        <w:p w14:paraId="6144D3FE" w14:textId="4C46BA4E" w:rsidR="008C4F43" w:rsidRDefault="009832EA">
          <w:pPr>
            <w:pStyle w:val="TOC1"/>
            <w:tabs>
              <w:tab w:val="right" w:leader="dot" w:pos="15388"/>
            </w:tabs>
            <w:rPr>
              <w:rFonts w:asciiTheme="minorHAnsi" w:eastAsiaTheme="minorEastAsia" w:hAnsiTheme="minorHAnsi"/>
              <w:noProof/>
              <w:sz w:val="22"/>
              <w:szCs w:val="22"/>
              <w:lang w:val="en-US"/>
            </w:rPr>
          </w:pPr>
          <w:hyperlink w:anchor="_Toc147042931" w:history="1">
            <w:r w:rsidR="008C4F43" w:rsidRPr="00B5028F">
              <w:rPr>
                <w:rStyle w:val="Hyperlink"/>
                <w:noProof/>
              </w:rPr>
              <w:t>ВЕРСКА НАСТАВА</w:t>
            </w:r>
            <w:r w:rsidR="008C4F43">
              <w:rPr>
                <w:noProof/>
                <w:webHidden/>
              </w:rPr>
              <w:tab/>
            </w:r>
            <w:r w:rsidR="008C4F43">
              <w:rPr>
                <w:noProof/>
                <w:webHidden/>
              </w:rPr>
              <w:fldChar w:fldCharType="begin"/>
            </w:r>
            <w:r w:rsidR="008C4F43">
              <w:rPr>
                <w:noProof/>
                <w:webHidden/>
              </w:rPr>
              <w:instrText xml:space="preserve"> PAGEREF _Toc147042931 \h </w:instrText>
            </w:r>
            <w:r w:rsidR="008C4F43">
              <w:rPr>
                <w:noProof/>
                <w:webHidden/>
              </w:rPr>
            </w:r>
            <w:r w:rsidR="008C4F43">
              <w:rPr>
                <w:noProof/>
                <w:webHidden/>
              </w:rPr>
              <w:fldChar w:fldCharType="separate"/>
            </w:r>
            <w:r w:rsidR="003D79EB">
              <w:rPr>
                <w:noProof/>
                <w:webHidden/>
              </w:rPr>
              <w:t>134</w:t>
            </w:r>
            <w:r w:rsidR="008C4F43">
              <w:rPr>
                <w:noProof/>
                <w:webHidden/>
              </w:rPr>
              <w:fldChar w:fldCharType="end"/>
            </w:r>
          </w:hyperlink>
        </w:p>
        <w:p w14:paraId="28858F64" w14:textId="68C6F7D4"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32" w:history="1">
            <w:r w:rsidR="008C4F43" w:rsidRPr="00B5028F">
              <w:rPr>
                <w:rStyle w:val="Hyperlink"/>
                <w:noProof/>
              </w:rPr>
              <w:t>ВЕРСКА НАСТАВА</w:t>
            </w:r>
            <w:r w:rsidR="008C4F43">
              <w:rPr>
                <w:noProof/>
                <w:webHidden/>
              </w:rPr>
              <w:tab/>
            </w:r>
            <w:r w:rsidR="008C4F43">
              <w:rPr>
                <w:noProof/>
                <w:webHidden/>
              </w:rPr>
              <w:fldChar w:fldCharType="begin"/>
            </w:r>
            <w:r w:rsidR="008C4F43">
              <w:rPr>
                <w:noProof/>
                <w:webHidden/>
              </w:rPr>
              <w:instrText xml:space="preserve"> PAGEREF _Toc147042932 \h </w:instrText>
            </w:r>
            <w:r w:rsidR="008C4F43">
              <w:rPr>
                <w:noProof/>
                <w:webHidden/>
              </w:rPr>
            </w:r>
            <w:r w:rsidR="008C4F43">
              <w:rPr>
                <w:noProof/>
                <w:webHidden/>
              </w:rPr>
              <w:fldChar w:fldCharType="separate"/>
            </w:r>
            <w:r w:rsidR="003D79EB">
              <w:rPr>
                <w:noProof/>
                <w:webHidden/>
              </w:rPr>
              <w:t>135</w:t>
            </w:r>
            <w:r w:rsidR="008C4F43">
              <w:rPr>
                <w:noProof/>
                <w:webHidden/>
              </w:rPr>
              <w:fldChar w:fldCharType="end"/>
            </w:r>
          </w:hyperlink>
        </w:p>
        <w:p w14:paraId="26DABA2F" w14:textId="00DB3ACE"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33" w:history="1">
            <w:r w:rsidR="008C4F43" w:rsidRPr="00B5028F">
              <w:rPr>
                <w:rStyle w:val="Hyperlink"/>
                <w:noProof/>
              </w:rPr>
              <w:t>а. друштвено-језички</w:t>
            </w:r>
            <w:r w:rsidR="008C4F43">
              <w:rPr>
                <w:noProof/>
                <w:webHidden/>
              </w:rPr>
              <w:tab/>
            </w:r>
            <w:r w:rsidR="008C4F43">
              <w:rPr>
                <w:noProof/>
                <w:webHidden/>
              </w:rPr>
              <w:fldChar w:fldCharType="begin"/>
            </w:r>
            <w:r w:rsidR="008C4F43">
              <w:rPr>
                <w:noProof/>
                <w:webHidden/>
              </w:rPr>
              <w:instrText xml:space="preserve"> PAGEREF _Toc147042933 \h </w:instrText>
            </w:r>
            <w:r w:rsidR="008C4F43">
              <w:rPr>
                <w:noProof/>
                <w:webHidden/>
              </w:rPr>
            </w:r>
            <w:r w:rsidR="008C4F43">
              <w:rPr>
                <w:noProof/>
                <w:webHidden/>
              </w:rPr>
              <w:fldChar w:fldCharType="separate"/>
            </w:r>
            <w:r w:rsidR="003D79EB">
              <w:rPr>
                <w:noProof/>
                <w:webHidden/>
              </w:rPr>
              <w:t>135</w:t>
            </w:r>
            <w:r w:rsidR="008C4F43">
              <w:rPr>
                <w:noProof/>
                <w:webHidden/>
              </w:rPr>
              <w:fldChar w:fldCharType="end"/>
            </w:r>
          </w:hyperlink>
        </w:p>
        <w:p w14:paraId="30256229" w14:textId="645E3818"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34" w:history="1">
            <w:r w:rsidR="008C4F43" w:rsidRPr="00B5028F">
              <w:rPr>
                <w:rStyle w:val="Hyperlink"/>
                <w:noProof/>
              </w:rPr>
              <w:t>б. природно-математички</w:t>
            </w:r>
            <w:r w:rsidR="008C4F43">
              <w:rPr>
                <w:noProof/>
                <w:webHidden/>
              </w:rPr>
              <w:tab/>
            </w:r>
            <w:r w:rsidR="008C4F43">
              <w:rPr>
                <w:noProof/>
                <w:webHidden/>
              </w:rPr>
              <w:fldChar w:fldCharType="begin"/>
            </w:r>
            <w:r w:rsidR="008C4F43">
              <w:rPr>
                <w:noProof/>
                <w:webHidden/>
              </w:rPr>
              <w:instrText xml:space="preserve"> PAGEREF _Toc147042934 \h </w:instrText>
            </w:r>
            <w:r w:rsidR="008C4F43">
              <w:rPr>
                <w:noProof/>
                <w:webHidden/>
              </w:rPr>
            </w:r>
            <w:r w:rsidR="008C4F43">
              <w:rPr>
                <w:noProof/>
                <w:webHidden/>
              </w:rPr>
              <w:fldChar w:fldCharType="separate"/>
            </w:r>
            <w:r w:rsidR="003D79EB">
              <w:rPr>
                <w:noProof/>
                <w:webHidden/>
              </w:rPr>
              <w:t>135</w:t>
            </w:r>
            <w:r w:rsidR="008C4F43">
              <w:rPr>
                <w:noProof/>
                <w:webHidden/>
              </w:rPr>
              <w:fldChar w:fldCharType="end"/>
            </w:r>
          </w:hyperlink>
        </w:p>
        <w:p w14:paraId="25338481" w14:textId="38A74278"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35" w:history="1">
            <w:r w:rsidR="008C4F43" w:rsidRPr="00B5028F">
              <w:rPr>
                <w:rStyle w:val="Hyperlink"/>
                <w:noProof/>
              </w:rPr>
              <w:t>в.општи тип</w:t>
            </w:r>
            <w:r w:rsidR="008C4F43">
              <w:rPr>
                <w:noProof/>
                <w:webHidden/>
              </w:rPr>
              <w:tab/>
            </w:r>
            <w:r w:rsidR="008C4F43">
              <w:rPr>
                <w:noProof/>
                <w:webHidden/>
              </w:rPr>
              <w:fldChar w:fldCharType="begin"/>
            </w:r>
            <w:r w:rsidR="008C4F43">
              <w:rPr>
                <w:noProof/>
                <w:webHidden/>
              </w:rPr>
              <w:instrText xml:space="preserve"> PAGEREF _Toc147042935 \h </w:instrText>
            </w:r>
            <w:r w:rsidR="008C4F43">
              <w:rPr>
                <w:noProof/>
                <w:webHidden/>
              </w:rPr>
            </w:r>
            <w:r w:rsidR="008C4F43">
              <w:rPr>
                <w:noProof/>
                <w:webHidden/>
              </w:rPr>
              <w:fldChar w:fldCharType="separate"/>
            </w:r>
            <w:r w:rsidR="003D79EB">
              <w:rPr>
                <w:noProof/>
                <w:webHidden/>
              </w:rPr>
              <w:t>135</w:t>
            </w:r>
            <w:r w:rsidR="008C4F43">
              <w:rPr>
                <w:noProof/>
                <w:webHidden/>
              </w:rPr>
              <w:fldChar w:fldCharType="end"/>
            </w:r>
          </w:hyperlink>
        </w:p>
        <w:p w14:paraId="446F18E3" w14:textId="7ABED273"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36" w:history="1">
            <w:r w:rsidR="008C4F43" w:rsidRPr="00B5028F">
              <w:rPr>
                <w:rStyle w:val="Hyperlink"/>
                <w:noProof/>
              </w:rPr>
              <w:t>г. смер за ученике са посебним способностима за рачунарство и информатику</w:t>
            </w:r>
            <w:r w:rsidR="008C4F43">
              <w:rPr>
                <w:noProof/>
                <w:webHidden/>
              </w:rPr>
              <w:tab/>
            </w:r>
            <w:r w:rsidR="008C4F43">
              <w:rPr>
                <w:noProof/>
                <w:webHidden/>
              </w:rPr>
              <w:fldChar w:fldCharType="begin"/>
            </w:r>
            <w:r w:rsidR="008C4F43">
              <w:rPr>
                <w:noProof/>
                <w:webHidden/>
              </w:rPr>
              <w:instrText xml:space="preserve"> PAGEREF _Toc147042936 \h </w:instrText>
            </w:r>
            <w:r w:rsidR="008C4F43">
              <w:rPr>
                <w:noProof/>
                <w:webHidden/>
              </w:rPr>
            </w:r>
            <w:r w:rsidR="008C4F43">
              <w:rPr>
                <w:noProof/>
                <w:webHidden/>
              </w:rPr>
              <w:fldChar w:fldCharType="separate"/>
            </w:r>
            <w:r w:rsidR="003D79EB">
              <w:rPr>
                <w:noProof/>
                <w:webHidden/>
              </w:rPr>
              <w:t>135</w:t>
            </w:r>
            <w:r w:rsidR="008C4F43">
              <w:rPr>
                <w:noProof/>
                <w:webHidden/>
              </w:rPr>
              <w:fldChar w:fldCharType="end"/>
            </w:r>
          </w:hyperlink>
        </w:p>
        <w:p w14:paraId="751A9600" w14:textId="0E308F18" w:rsidR="008C4F43" w:rsidRDefault="009832EA">
          <w:pPr>
            <w:pStyle w:val="TOC1"/>
            <w:tabs>
              <w:tab w:val="right" w:leader="dot" w:pos="15388"/>
            </w:tabs>
            <w:rPr>
              <w:rFonts w:asciiTheme="minorHAnsi" w:eastAsiaTheme="minorEastAsia" w:hAnsiTheme="minorHAnsi"/>
              <w:noProof/>
              <w:sz w:val="22"/>
              <w:szCs w:val="22"/>
              <w:lang w:val="en-US"/>
            </w:rPr>
          </w:pPr>
          <w:hyperlink w:anchor="_Toc147042937" w:history="1">
            <w:r w:rsidR="008C4F43" w:rsidRPr="00B5028F">
              <w:rPr>
                <w:rStyle w:val="Hyperlink"/>
                <w:noProof/>
              </w:rPr>
              <w:t>ИЗБОРНИ ПРОГРАМИ</w:t>
            </w:r>
            <w:r w:rsidR="008C4F43">
              <w:rPr>
                <w:noProof/>
                <w:webHidden/>
              </w:rPr>
              <w:tab/>
            </w:r>
            <w:r w:rsidR="008C4F43">
              <w:rPr>
                <w:noProof/>
                <w:webHidden/>
              </w:rPr>
              <w:fldChar w:fldCharType="begin"/>
            </w:r>
            <w:r w:rsidR="008C4F43">
              <w:rPr>
                <w:noProof/>
                <w:webHidden/>
              </w:rPr>
              <w:instrText xml:space="preserve"> PAGEREF _Toc147042937 \h </w:instrText>
            </w:r>
            <w:r w:rsidR="008C4F43">
              <w:rPr>
                <w:noProof/>
                <w:webHidden/>
              </w:rPr>
            </w:r>
            <w:r w:rsidR="008C4F43">
              <w:rPr>
                <w:noProof/>
                <w:webHidden/>
              </w:rPr>
              <w:fldChar w:fldCharType="separate"/>
            </w:r>
            <w:r w:rsidR="003D79EB">
              <w:rPr>
                <w:noProof/>
                <w:webHidden/>
              </w:rPr>
              <w:t>138</w:t>
            </w:r>
            <w:r w:rsidR="008C4F43">
              <w:rPr>
                <w:noProof/>
                <w:webHidden/>
              </w:rPr>
              <w:fldChar w:fldCharType="end"/>
            </w:r>
          </w:hyperlink>
        </w:p>
        <w:p w14:paraId="17F98087" w14:textId="359D7DCC" w:rsidR="008C4F43" w:rsidRDefault="009832EA">
          <w:pPr>
            <w:pStyle w:val="TOC1"/>
            <w:tabs>
              <w:tab w:val="right" w:leader="dot" w:pos="15388"/>
            </w:tabs>
            <w:rPr>
              <w:rFonts w:asciiTheme="minorHAnsi" w:eastAsiaTheme="minorEastAsia" w:hAnsiTheme="minorHAnsi"/>
              <w:noProof/>
              <w:sz w:val="22"/>
              <w:szCs w:val="22"/>
              <w:lang w:val="en-US"/>
            </w:rPr>
          </w:pPr>
          <w:hyperlink w:anchor="_Toc147042938" w:history="1">
            <w:r w:rsidR="008C4F43" w:rsidRPr="00B5028F">
              <w:rPr>
                <w:rStyle w:val="Hyperlink"/>
                <w:noProof/>
              </w:rPr>
              <w:t>ЗДРАВЉЕ И СПОРТ</w:t>
            </w:r>
            <w:r w:rsidR="008C4F43">
              <w:rPr>
                <w:noProof/>
                <w:webHidden/>
              </w:rPr>
              <w:tab/>
            </w:r>
            <w:r w:rsidR="008C4F43">
              <w:rPr>
                <w:noProof/>
                <w:webHidden/>
              </w:rPr>
              <w:fldChar w:fldCharType="begin"/>
            </w:r>
            <w:r w:rsidR="008C4F43">
              <w:rPr>
                <w:noProof/>
                <w:webHidden/>
              </w:rPr>
              <w:instrText xml:space="preserve"> PAGEREF _Toc147042938 \h </w:instrText>
            </w:r>
            <w:r w:rsidR="008C4F43">
              <w:rPr>
                <w:noProof/>
                <w:webHidden/>
              </w:rPr>
            </w:r>
            <w:r w:rsidR="008C4F43">
              <w:rPr>
                <w:noProof/>
                <w:webHidden/>
              </w:rPr>
              <w:fldChar w:fldCharType="separate"/>
            </w:r>
            <w:r w:rsidR="003D79EB">
              <w:rPr>
                <w:noProof/>
                <w:webHidden/>
              </w:rPr>
              <w:t>139</w:t>
            </w:r>
            <w:r w:rsidR="008C4F43">
              <w:rPr>
                <w:noProof/>
                <w:webHidden/>
              </w:rPr>
              <w:fldChar w:fldCharType="end"/>
            </w:r>
          </w:hyperlink>
        </w:p>
        <w:p w14:paraId="59C47EB4" w14:textId="352E84FB"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39" w:history="1">
            <w:r w:rsidR="008C4F43" w:rsidRPr="00B5028F">
              <w:rPr>
                <w:rStyle w:val="Hyperlink"/>
                <w:noProof/>
              </w:rPr>
              <w:t>ЗДРАВЉЕ И СПОРТ</w:t>
            </w:r>
            <w:r w:rsidR="008C4F43">
              <w:rPr>
                <w:noProof/>
                <w:webHidden/>
              </w:rPr>
              <w:tab/>
            </w:r>
            <w:r w:rsidR="008C4F43">
              <w:rPr>
                <w:noProof/>
                <w:webHidden/>
              </w:rPr>
              <w:fldChar w:fldCharType="begin"/>
            </w:r>
            <w:r w:rsidR="008C4F43">
              <w:rPr>
                <w:noProof/>
                <w:webHidden/>
              </w:rPr>
              <w:instrText xml:space="preserve"> PAGEREF _Toc147042939 \h </w:instrText>
            </w:r>
            <w:r w:rsidR="008C4F43">
              <w:rPr>
                <w:noProof/>
                <w:webHidden/>
              </w:rPr>
            </w:r>
            <w:r w:rsidR="008C4F43">
              <w:rPr>
                <w:noProof/>
                <w:webHidden/>
              </w:rPr>
              <w:fldChar w:fldCharType="separate"/>
            </w:r>
            <w:r w:rsidR="003D79EB">
              <w:rPr>
                <w:noProof/>
                <w:webHidden/>
              </w:rPr>
              <w:t>140</w:t>
            </w:r>
            <w:r w:rsidR="008C4F43">
              <w:rPr>
                <w:noProof/>
                <w:webHidden/>
              </w:rPr>
              <w:fldChar w:fldCharType="end"/>
            </w:r>
          </w:hyperlink>
        </w:p>
        <w:p w14:paraId="623D9A0D" w14:textId="34996C88"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40" w:history="1">
            <w:r w:rsidR="008C4F43" w:rsidRPr="00B5028F">
              <w:rPr>
                <w:rStyle w:val="Hyperlink"/>
                <w:noProof/>
              </w:rPr>
              <w:t>а. друштвено-језички</w:t>
            </w:r>
            <w:r w:rsidR="008C4F43">
              <w:rPr>
                <w:noProof/>
                <w:webHidden/>
              </w:rPr>
              <w:tab/>
            </w:r>
            <w:r w:rsidR="008C4F43">
              <w:rPr>
                <w:noProof/>
                <w:webHidden/>
              </w:rPr>
              <w:fldChar w:fldCharType="begin"/>
            </w:r>
            <w:r w:rsidR="008C4F43">
              <w:rPr>
                <w:noProof/>
                <w:webHidden/>
              </w:rPr>
              <w:instrText xml:space="preserve"> PAGEREF _Toc147042940 \h </w:instrText>
            </w:r>
            <w:r w:rsidR="008C4F43">
              <w:rPr>
                <w:noProof/>
                <w:webHidden/>
              </w:rPr>
            </w:r>
            <w:r w:rsidR="008C4F43">
              <w:rPr>
                <w:noProof/>
                <w:webHidden/>
              </w:rPr>
              <w:fldChar w:fldCharType="separate"/>
            </w:r>
            <w:r w:rsidR="003D79EB">
              <w:rPr>
                <w:noProof/>
                <w:webHidden/>
              </w:rPr>
              <w:t>140</w:t>
            </w:r>
            <w:r w:rsidR="008C4F43">
              <w:rPr>
                <w:noProof/>
                <w:webHidden/>
              </w:rPr>
              <w:fldChar w:fldCharType="end"/>
            </w:r>
          </w:hyperlink>
        </w:p>
        <w:p w14:paraId="704BDCAE" w14:textId="27E0350D"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41" w:history="1">
            <w:r w:rsidR="008C4F43" w:rsidRPr="00B5028F">
              <w:rPr>
                <w:rStyle w:val="Hyperlink"/>
                <w:noProof/>
              </w:rPr>
              <w:t>б. природно-математички</w:t>
            </w:r>
            <w:r w:rsidR="008C4F43">
              <w:rPr>
                <w:noProof/>
                <w:webHidden/>
              </w:rPr>
              <w:tab/>
            </w:r>
            <w:r w:rsidR="008C4F43">
              <w:rPr>
                <w:noProof/>
                <w:webHidden/>
              </w:rPr>
              <w:fldChar w:fldCharType="begin"/>
            </w:r>
            <w:r w:rsidR="008C4F43">
              <w:rPr>
                <w:noProof/>
                <w:webHidden/>
              </w:rPr>
              <w:instrText xml:space="preserve"> PAGEREF _Toc147042941 \h </w:instrText>
            </w:r>
            <w:r w:rsidR="008C4F43">
              <w:rPr>
                <w:noProof/>
                <w:webHidden/>
              </w:rPr>
            </w:r>
            <w:r w:rsidR="008C4F43">
              <w:rPr>
                <w:noProof/>
                <w:webHidden/>
              </w:rPr>
              <w:fldChar w:fldCharType="separate"/>
            </w:r>
            <w:r w:rsidR="003D79EB">
              <w:rPr>
                <w:noProof/>
                <w:webHidden/>
              </w:rPr>
              <w:t>140</w:t>
            </w:r>
            <w:r w:rsidR="008C4F43">
              <w:rPr>
                <w:noProof/>
                <w:webHidden/>
              </w:rPr>
              <w:fldChar w:fldCharType="end"/>
            </w:r>
          </w:hyperlink>
        </w:p>
        <w:p w14:paraId="295DF7FF" w14:textId="22E88D7A"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42" w:history="1">
            <w:r w:rsidR="008C4F43" w:rsidRPr="00B5028F">
              <w:rPr>
                <w:rStyle w:val="Hyperlink"/>
                <w:noProof/>
              </w:rPr>
              <w:t>в.општи тип</w:t>
            </w:r>
            <w:r w:rsidR="008C4F43">
              <w:rPr>
                <w:noProof/>
                <w:webHidden/>
              </w:rPr>
              <w:tab/>
            </w:r>
            <w:r w:rsidR="008C4F43">
              <w:rPr>
                <w:noProof/>
                <w:webHidden/>
              </w:rPr>
              <w:fldChar w:fldCharType="begin"/>
            </w:r>
            <w:r w:rsidR="008C4F43">
              <w:rPr>
                <w:noProof/>
                <w:webHidden/>
              </w:rPr>
              <w:instrText xml:space="preserve"> PAGEREF _Toc147042942 \h </w:instrText>
            </w:r>
            <w:r w:rsidR="008C4F43">
              <w:rPr>
                <w:noProof/>
                <w:webHidden/>
              </w:rPr>
            </w:r>
            <w:r w:rsidR="008C4F43">
              <w:rPr>
                <w:noProof/>
                <w:webHidden/>
              </w:rPr>
              <w:fldChar w:fldCharType="separate"/>
            </w:r>
            <w:r w:rsidR="003D79EB">
              <w:rPr>
                <w:noProof/>
                <w:webHidden/>
              </w:rPr>
              <w:t>140</w:t>
            </w:r>
            <w:r w:rsidR="008C4F43">
              <w:rPr>
                <w:noProof/>
                <w:webHidden/>
              </w:rPr>
              <w:fldChar w:fldCharType="end"/>
            </w:r>
          </w:hyperlink>
        </w:p>
        <w:p w14:paraId="14FFC3FC" w14:textId="2CE73533" w:rsidR="008C4F43" w:rsidRDefault="009832EA">
          <w:pPr>
            <w:pStyle w:val="TOC1"/>
            <w:tabs>
              <w:tab w:val="right" w:leader="dot" w:pos="15388"/>
            </w:tabs>
            <w:rPr>
              <w:rFonts w:asciiTheme="minorHAnsi" w:eastAsiaTheme="minorEastAsia" w:hAnsiTheme="minorHAnsi"/>
              <w:noProof/>
              <w:sz w:val="22"/>
              <w:szCs w:val="22"/>
              <w:lang w:val="en-US"/>
            </w:rPr>
          </w:pPr>
          <w:hyperlink w:anchor="_Toc147042943" w:history="1">
            <w:r w:rsidR="008C4F43" w:rsidRPr="00B5028F">
              <w:rPr>
                <w:rStyle w:val="Hyperlink"/>
                <w:noProof/>
              </w:rPr>
              <w:t>ЈЕЗИК, МЕДИЈИ И КУЛТУРА</w:t>
            </w:r>
            <w:r w:rsidR="008C4F43">
              <w:rPr>
                <w:noProof/>
                <w:webHidden/>
              </w:rPr>
              <w:tab/>
            </w:r>
            <w:r w:rsidR="008C4F43">
              <w:rPr>
                <w:noProof/>
                <w:webHidden/>
              </w:rPr>
              <w:fldChar w:fldCharType="begin"/>
            </w:r>
            <w:r w:rsidR="008C4F43">
              <w:rPr>
                <w:noProof/>
                <w:webHidden/>
              </w:rPr>
              <w:instrText xml:space="preserve"> PAGEREF _Toc147042943 \h </w:instrText>
            </w:r>
            <w:r w:rsidR="008C4F43">
              <w:rPr>
                <w:noProof/>
                <w:webHidden/>
              </w:rPr>
            </w:r>
            <w:r w:rsidR="008C4F43">
              <w:rPr>
                <w:noProof/>
                <w:webHidden/>
              </w:rPr>
              <w:fldChar w:fldCharType="separate"/>
            </w:r>
            <w:r w:rsidR="003D79EB">
              <w:rPr>
                <w:noProof/>
                <w:webHidden/>
              </w:rPr>
              <w:t>147</w:t>
            </w:r>
            <w:r w:rsidR="008C4F43">
              <w:rPr>
                <w:noProof/>
                <w:webHidden/>
              </w:rPr>
              <w:fldChar w:fldCharType="end"/>
            </w:r>
          </w:hyperlink>
        </w:p>
        <w:p w14:paraId="330E65ED" w14:textId="7B979FE8"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44" w:history="1">
            <w:r w:rsidR="008C4F43" w:rsidRPr="00B5028F">
              <w:rPr>
                <w:rStyle w:val="Hyperlink"/>
                <w:noProof/>
              </w:rPr>
              <w:t>ЈЕЗИК МЕДИЈИ И КУЛТУРА</w:t>
            </w:r>
            <w:r w:rsidR="008C4F43">
              <w:rPr>
                <w:noProof/>
                <w:webHidden/>
              </w:rPr>
              <w:tab/>
            </w:r>
            <w:r w:rsidR="008C4F43">
              <w:rPr>
                <w:noProof/>
                <w:webHidden/>
              </w:rPr>
              <w:fldChar w:fldCharType="begin"/>
            </w:r>
            <w:r w:rsidR="008C4F43">
              <w:rPr>
                <w:noProof/>
                <w:webHidden/>
              </w:rPr>
              <w:instrText xml:space="preserve"> PAGEREF _Toc147042944 \h </w:instrText>
            </w:r>
            <w:r w:rsidR="008C4F43">
              <w:rPr>
                <w:noProof/>
                <w:webHidden/>
              </w:rPr>
            </w:r>
            <w:r w:rsidR="008C4F43">
              <w:rPr>
                <w:noProof/>
                <w:webHidden/>
              </w:rPr>
              <w:fldChar w:fldCharType="separate"/>
            </w:r>
            <w:r w:rsidR="003D79EB">
              <w:rPr>
                <w:noProof/>
                <w:webHidden/>
              </w:rPr>
              <w:t>148</w:t>
            </w:r>
            <w:r w:rsidR="008C4F43">
              <w:rPr>
                <w:noProof/>
                <w:webHidden/>
              </w:rPr>
              <w:fldChar w:fldCharType="end"/>
            </w:r>
          </w:hyperlink>
        </w:p>
        <w:p w14:paraId="4A690499" w14:textId="65E8213B"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45" w:history="1">
            <w:r w:rsidR="008C4F43" w:rsidRPr="00B5028F">
              <w:rPr>
                <w:rStyle w:val="Hyperlink"/>
                <w:noProof/>
              </w:rPr>
              <w:t>а. друштвено-језички</w:t>
            </w:r>
            <w:r w:rsidR="008C4F43">
              <w:rPr>
                <w:noProof/>
                <w:webHidden/>
              </w:rPr>
              <w:tab/>
            </w:r>
            <w:r w:rsidR="008C4F43">
              <w:rPr>
                <w:noProof/>
                <w:webHidden/>
              </w:rPr>
              <w:fldChar w:fldCharType="begin"/>
            </w:r>
            <w:r w:rsidR="008C4F43">
              <w:rPr>
                <w:noProof/>
                <w:webHidden/>
              </w:rPr>
              <w:instrText xml:space="preserve"> PAGEREF _Toc147042945 \h </w:instrText>
            </w:r>
            <w:r w:rsidR="008C4F43">
              <w:rPr>
                <w:noProof/>
                <w:webHidden/>
              </w:rPr>
            </w:r>
            <w:r w:rsidR="008C4F43">
              <w:rPr>
                <w:noProof/>
                <w:webHidden/>
              </w:rPr>
              <w:fldChar w:fldCharType="separate"/>
            </w:r>
            <w:r w:rsidR="003D79EB">
              <w:rPr>
                <w:noProof/>
                <w:webHidden/>
              </w:rPr>
              <w:t>148</w:t>
            </w:r>
            <w:r w:rsidR="008C4F43">
              <w:rPr>
                <w:noProof/>
                <w:webHidden/>
              </w:rPr>
              <w:fldChar w:fldCharType="end"/>
            </w:r>
          </w:hyperlink>
        </w:p>
        <w:p w14:paraId="39E230B5" w14:textId="24FB17DF"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46" w:history="1">
            <w:r w:rsidR="008C4F43" w:rsidRPr="00B5028F">
              <w:rPr>
                <w:rStyle w:val="Hyperlink"/>
                <w:noProof/>
              </w:rPr>
              <w:t>б. природно-математички</w:t>
            </w:r>
            <w:r w:rsidR="008C4F43">
              <w:rPr>
                <w:noProof/>
                <w:webHidden/>
              </w:rPr>
              <w:tab/>
            </w:r>
            <w:r w:rsidR="008C4F43">
              <w:rPr>
                <w:noProof/>
                <w:webHidden/>
              </w:rPr>
              <w:fldChar w:fldCharType="begin"/>
            </w:r>
            <w:r w:rsidR="008C4F43">
              <w:rPr>
                <w:noProof/>
                <w:webHidden/>
              </w:rPr>
              <w:instrText xml:space="preserve"> PAGEREF _Toc147042946 \h </w:instrText>
            </w:r>
            <w:r w:rsidR="008C4F43">
              <w:rPr>
                <w:noProof/>
                <w:webHidden/>
              </w:rPr>
            </w:r>
            <w:r w:rsidR="008C4F43">
              <w:rPr>
                <w:noProof/>
                <w:webHidden/>
              </w:rPr>
              <w:fldChar w:fldCharType="separate"/>
            </w:r>
            <w:r w:rsidR="003D79EB">
              <w:rPr>
                <w:noProof/>
                <w:webHidden/>
              </w:rPr>
              <w:t>148</w:t>
            </w:r>
            <w:r w:rsidR="008C4F43">
              <w:rPr>
                <w:noProof/>
                <w:webHidden/>
              </w:rPr>
              <w:fldChar w:fldCharType="end"/>
            </w:r>
          </w:hyperlink>
        </w:p>
        <w:p w14:paraId="35736267" w14:textId="143D240E"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47" w:history="1">
            <w:r w:rsidR="008C4F43" w:rsidRPr="00B5028F">
              <w:rPr>
                <w:rStyle w:val="Hyperlink"/>
                <w:noProof/>
              </w:rPr>
              <w:t>в.општи тип</w:t>
            </w:r>
            <w:r w:rsidR="008C4F43">
              <w:rPr>
                <w:noProof/>
                <w:webHidden/>
              </w:rPr>
              <w:tab/>
            </w:r>
            <w:r w:rsidR="008C4F43">
              <w:rPr>
                <w:noProof/>
                <w:webHidden/>
              </w:rPr>
              <w:fldChar w:fldCharType="begin"/>
            </w:r>
            <w:r w:rsidR="008C4F43">
              <w:rPr>
                <w:noProof/>
                <w:webHidden/>
              </w:rPr>
              <w:instrText xml:space="preserve"> PAGEREF _Toc147042947 \h </w:instrText>
            </w:r>
            <w:r w:rsidR="008C4F43">
              <w:rPr>
                <w:noProof/>
                <w:webHidden/>
              </w:rPr>
            </w:r>
            <w:r w:rsidR="008C4F43">
              <w:rPr>
                <w:noProof/>
                <w:webHidden/>
              </w:rPr>
              <w:fldChar w:fldCharType="separate"/>
            </w:r>
            <w:r w:rsidR="003D79EB">
              <w:rPr>
                <w:noProof/>
                <w:webHidden/>
              </w:rPr>
              <w:t>148</w:t>
            </w:r>
            <w:r w:rsidR="008C4F43">
              <w:rPr>
                <w:noProof/>
                <w:webHidden/>
              </w:rPr>
              <w:fldChar w:fldCharType="end"/>
            </w:r>
          </w:hyperlink>
        </w:p>
        <w:p w14:paraId="2692CA4F" w14:textId="1E5EA80F" w:rsidR="008C4F43" w:rsidRDefault="009832EA">
          <w:pPr>
            <w:pStyle w:val="TOC1"/>
            <w:tabs>
              <w:tab w:val="right" w:leader="dot" w:pos="15388"/>
            </w:tabs>
            <w:rPr>
              <w:rFonts w:asciiTheme="minorHAnsi" w:eastAsiaTheme="minorEastAsia" w:hAnsiTheme="minorHAnsi"/>
              <w:noProof/>
              <w:sz w:val="22"/>
              <w:szCs w:val="22"/>
              <w:lang w:val="en-US"/>
            </w:rPr>
          </w:pPr>
          <w:hyperlink w:anchor="_Toc147042948" w:history="1">
            <w:r w:rsidR="008C4F43" w:rsidRPr="00B5028F">
              <w:rPr>
                <w:rStyle w:val="Hyperlink"/>
                <w:noProof/>
              </w:rPr>
              <w:t>ПРИМЕЊЕНЕ НАУКЕ</w:t>
            </w:r>
            <w:r w:rsidR="008C4F43">
              <w:rPr>
                <w:noProof/>
                <w:webHidden/>
              </w:rPr>
              <w:tab/>
            </w:r>
            <w:r w:rsidR="008C4F43">
              <w:rPr>
                <w:noProof/>
                <w:webHidden/>
              </w:rPr>
              <w:fldChar w:fldCharType="begin"/>
            </w:r>
            <w:r w:rsidR="008C4F43">
              <w:rPr>
                <w:noProof/>
                <w:webHidden/>
              </w:rPr>
              <w:instrText xml:space="preserve"> PAGEREF _Toc147042948 \h </w:instrText>
            </w:r>
            <w:r w:rsidR="008C4F43">
              <w:rPr>
                <w:noProof/>
                <w:webHidden/>
              </w:rPr>
            </w:r>
            <w:r w:rsidR="008C4F43">
              <w:rPr>
                <w:noProof/>
                <w:webHidden/>
              </w:rPr>
              <w:fldChar w:fldCharType="separate"/>
            </w:r>
            <w:r w:rsidR="003D79EB">
              <w:rPr>
                <w:noProof/>
                <w:webHidden/>
              </w:rPr>
              <w:t>153</w:t>
            </w:r>
            <w:r w:rsidR="008C4F43">
              <w:rPr>
                <w:noProof/>
                <w:webHidden/>
              </w:rPr>
              <w:fldChar w:fldCharType="end"/>
            </w:r>
          </w:hyperlink>
        </w:p>
        <w:p w14:paraId="6867F7B6" w14:textId="5B3E3F75"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49" w:history="1">
            <w:r w:rsidR="008C4F43" w:rsidRPr="00B5028F">
              <w:rPr>
                <w:rStyle w:val="Hyperlink"/>
                <w:noProof/>
              </w:rPr>
              <w:t>ПРИМЕЊЕНЕ НАУКЕ</w:t>
            </w:r>
            <w:r w:rsidR="008C4F43">
              <w:rPr>
                <w:noProof/>
                <w:webHidden/>
              </w:rPr>
              <w:tab/>
            </w:r>
            <w:r w:rsidR="008C4F43">
              <w:rPr>
                <w:noProof/>
                <w:webHidden/>
              </w:rPr>
              <w:fldChar w:fldCharType="begin"/>
            </w:r>
            <w:r w:rsidR="008C4F43">
              <w:rPr>
                <w:noProof/>
                <w:webHidden/>
              </w:rPr>
              <w:instrText xml:space="preserve"> PAGEREF _Toc147042949 \h </w:instrText>
            </w:r>
            <w:r w:rsidR="008C4F43">
              <w:rPr>
                <w:noProof/>
                <w:webHidden/>
              </w:rPr>
            </w:r>
            <w:r w:rsidR="008C4F43">
              <w:rPr>
                <w:noProof/>
                <w:webHidden/>
              </w:rPr>
              <w:fldChar w:fldCharType="separate"/>
            </w:r>
            <w:r w:rsidR="003D79EB">
              <w:rPr>
                <w:noProof/>
                <w:webHidden/>
              </w:rPr>
              <w:t>154</w:t>
            </w:r>
            <w:r w:rsidR="008C4F43">
              <w:rPr>
                <w:noProof/>
                <w:webHidden/>
              </w:rPr>
              <w:fldChar w:fldCharType="end"/>
            </w:r>
          </w:hyperlink>
        </w:p>
        <w:p w14:paraId="7796F81A" w14:textId="7CC66581"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50" w:history="1">
            <w:r w:rsidR="008C4F43" w:rsidRPr="00B5028F">
              <w:rPr>
                <w:rStyle w:val="Hyperlink"/>
                <w:noProof/>
              </w:rPr>
              <w:t>а. друштвено-језички</w:t>
            </w:r>
            <w:r w:rsidR="008C4F43">
              <w:rPr>
                <w:noProof/>
                <w:webHidden/>
              </w:rPr>
              <w:tab/>
            </w:r>
            <w:r w:rsidR="008C4F43">
              <w:rPr>
                <w:noProof/>
                <w:webHidden/>
              </w:rPr>
              <w:fldChar w:fldCharType="begin"/>
            </w:r>
            <w:r w:rsidR="008C4F43">
              <w:rPr>
                <w:noProof/>
                <w:webHidden/>
              </w:rPr>
              <w:instrText xml:space="preserve"> PAGEREF _Toc147042950 \h </w:instrText>
            </w:r>
            <w:r w:rsidR="008C4F43">
              <w:rPr>
                <w:noProof/>
                <w:webHidden/>
              </w:rPr>
            </w:r>
            <w:r w:rsidR="008C4F43">
              <w:rPr>
                <w:noProof/>
                <w:webHidden/>
              </w:rPr>
              <w:fldChar w:fldCharType="separate"/>
            </w:r>
            <w:r w:rsidR="003D79EB">
              <w:rPr>
                <w:noProof/>
                <w:webHidden/>
              </w:rPr>
              <w:t>154</w:t>
            </w:r>
            <w:r w:rsidR="008C4F43">
              <w:rPr>
                <w:noProof/>
                <w:webHidden/>
              </w:rPr>
              <w:fldChar w:fldCharType="end"/>
            </w:r>
          </w:hyperlink>
        </w:p>
        <w:p w14:paraId="75B8E85D" w14:textId="1CEEC803"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51" w:history="1">
            <w:r w:rsidR="008C4F43" w:rsidRPr="00B5028F">
              <w:rPr>
                <w:rStyle w:val="Hyperlink"/>
                <w:noProof/>
              </w:rPr>
              <w:t>б. природно-математички</w:t>
            </w:r>
            <w:r w:rsidR="008C4F43">
              <w:rPr>
                <w:noProof/>
                <w:webHidden/>
              </w:rPr>
              <w:tab/>
            </w:r>
            <w:r w:rsidR="008C4F43">
              <w:rPr>
                <w:noProof/>
                <w:webHidden/>
              </w:rPr>
              <w:fldChar w:fldCharType="begin"/>
            </w:r>
            <w:r w:rsidR="008C4F43">
              <w:rPr>
                <w:noProof/>
                <w:webHidden/>
              </w:rPr>
              <w:instrText xml:space="preserve"> PAGEREF _Toc147042951 \h </w:instrText>
            </w:r>
            <w:r w:rsidR="008C4F43">
              <w:rPr>
                <w:noProof/>
                <w:webHidden/>
              </w:rPr>
            </w:r>
            <w:r w:rsidR="008C4F43">
              <w:rPr>
                <w:noProof/>
                <w:webHidden/>
              </w:rPr>
              <w:fldChar w:fldCharType="separate"/>
            </w:r>
            <w:r w:rsidR="003D79EB">
              <w:rPr>
                <w:noProof/>
                <w:webHidden/>
              </w:rPr>
              <w:t>154</w:t>
            </w:r>
            <w:r w:rsidR="008C4F43">
              <w:rPr>
                <w:noProof/>
                <w:webHidden/>
              </w:rPr>
              <w:fldChar w:fldCharType="end"/>
            </w:r>
          </w:hyperlink>
        </w:p>
        <w:p w14:paraId="51B73FC7" w14:textId="65CBCBF4"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52" w:history="1">
            <w:r w:rsidR="008C4F43" w:rsidRPr="00B5028F">
              <w:rPr>
                <w:rStyle w:val="Hyperlink"/>
                <w:noProof/>
              </w:rPr>
              <w:t>в.општи тип</w:t>
            </w:r>
            <w:r w:rsidR="008C4F43">
              <w:rPr>
                <w:noProof/>
                <w:webHidden/>
              </w:rPr>
              <w:tab/>
            </w:r>
            <w:r w:rsidR="008C4F43">
              <w:rPr>
                <w:noProof/>
                <w:webHidden/>
              </w:rPr>
              <w:fldChar w:fldCharType="begin"/>
            </w:r>
            <w:r w:rsidR="008C4F43">
              <w:rPr>
                <w:noProof/>
                <w:webHidden/>
              </w:rPr>
              <w:instrText xml:space="preserve"> PAGEREF _Toc147042952 \h </w:instrText>
            </w:r>
            <w:r w:rsidR="008C4F43">
              <w:rPr>
                <w:noProof/>
                <w:webHidden/>
              </w:rPr>
            </w:r>
            <w:r w:rsidR="008C4F43">
              <w:rPr>
                <w:noProof/>
                <w:webHidden/>
              </w:rPr>
              <w:fldChar w:fldCharType="separate"/>
            </w:r>
            <w:r w:rsidR="003D79EB">
              <w:rPr>
                <w:noProof/>
                <w:webHidden/>
              </w:rPr>
              <w:t>154</w:t>
            </w:r>
            <w:r w:rsidR="008C4F43">
              <w:rPr>
                <w:noProof/>
                <w:webHidden/>
              </w:rPr>
              <w:fldChar w:fldCharType="end"/>
            </w:r>
          </w:hyperlink>
        </w:p>
        <w:p w14:paraId="7E16A934" w14:textId="5ED28380" w:rsidR="008C4F43" w:rsidRDefault="009832EA">
          <w:pPr>
            <w:pStyle w:val="TOC1"/>
            <w:tabs>
              <w:tab w:val="right" w:leader="dot" w:pos="15388"/>
            </w:tabs>
            <w:rPr>
              <w:rFonts w:asciiTheme="minorHAnsi" w:eastAsiaTheme="minorEastAsia" w:hAnsiTheme="minorHAnsi"/>
              <w:noProof/>
              <w:sz w:val="22"/>
              <w:szCs w:val="22"/>
              <w:lang w:val="en-US"/>
            </w:rPr>
          </w:pPr>
          <w:hyperlink w:anchor="_Toc147042953" w:history="1">
            <w:r w:rsidR="008C4F43" w:rsidRPr="00B5028F">
              <w:rPr>
                <w:rStyle w:val="Hyperlink"/>
                <w:noProof/>
              </w:rPr>
              <w:t>ПОЈЕДИНАЦ ГРУПА И ДРУШТВО</w:t>
            </w:r>
            <w:r w:rsidR="008C4F43">
              <w:rPr>
                <w:noProof/>
                <w:webHidden/>
              </w:rPr>
              <w:tab/>
            </w:r>
            <w:r w:rsidR="008C4F43">
              <w:rPr>
                <w:noProof/>
                <w:webHidden/>
              </w:rPr>
              <w:fldChar w:fldCharType="begin"/>
            </w:r>
            <w:r w:rsidR="008C4F43">
              <w:rPr>
                <w:noProof/>
                <w:webHidden/>
              </w:rPr>
              <w:instrText xml:space="preserve"> PAGEREF _Toc147042953 \h </w:instrText>
            </w:r>
            <w:r w:rsidR="008C4F43">
              <w:rPr>
                <w:noProof/>
                <w:webHidden/>
              </w:rPr>
            </w:r>
            <w:r w:rsidR="008C4F43">
              <w:rPr>
                <w:noProof/>
                <w:webHidden/>
              </w:rPr>
              <w:fldChar w:fldCharType="separate"/>
            </w:r>
            <w:r w:rsidR="003D79EB">
              <w:rPr>
                <w:noProof/>
                <w:webHidden/>
              </w:rPr>
              <w:t>159</w:t>
            </w:r>
            <w:r w:rsidR="008C4F43">
              <w:rPr>
                <w:noProof/>
                <w:webHidden/>
              </w:rPr>
              <w:fldChar w:fldCharType="end"/>
            </w:r>
          </w:hyperlink>
        </w:p>
        <w:p w14:paraId="46663005" w14:textId="5B39EC63"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54" w:history="1">
            <w:r w:rsidR="008C4F43" w:rsidRPr="00B5028F">
              <w:rPr>
                <w:rStyle w:val="Hyperlink"/>
                <w:noProof/>
              </w:rPr>
              <w:t>ПОЈЕДИНАЦ ГРУПА И ДРУШТВО</w:t>
            </w:r>
            <w:r w:rsidR="008C4F43">
              <w:rPr>
                <w:noProof/>
                <w:webHidden/>
              </w:rPr>
              <w:tab/>
            </w:r>
            <w:r w:rsidR="008C4F43">
              <w:rPr>
                <w:noProof/>
                <w:webHidden/>
              </w:rPr>
              <w:fldChar w:fldCharType="begin"/>
            </w:r>
            <w:r w:rsidR="008C4F43">
              <w:rPr>
                <w:noProof/>
                <w:webHidden/>
              </w:rPr>
              <w:instrText xml:space="preserve"> PAGEREF _Toc147042954 \h </w:instrText>
            </w:r>
            <w:r w:rsidR="008C4F43">
              <w:rPr>
                <w:noProof/>
                <w:webHidden/>
              </w:rPr>
            </w:r>
            <w:r w:rsidR="008C4F43">
              <w:rPr>
                <w:noProof/>
                <w:webHidden/>
              </w:rPr>
              <w:fldChar w:fldCharType="separate"/>
            </w:r>
            <w:r w:rsidR="003D79EB">
              <w:rPr>
                <w:noProof/>
                <w:webHidden/>
              </w:rPr>
              <w:t>160</w:t>
            </w:r>
            <w:r w:rsidR="008C4F43">
              <w:rPr>
                <w:noProof/>
                <w:webHidden/>
              </w:rPr>
              <w:fldChar w:fldCharType="end"/>
            </w:r>
          </w:hyperlink>
        </w:p>
        <w:p w14:paraId="594CFAAB" w14:textId="293C3882"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55" w:history="1">
            <w:r w:rsidR="008C4F43" w:rsidRPr="00B5028F">
              <w:rPr>
                <w:rStyle w:val="Hyperlink"/>
                <w:noProof/>
              </w:rPr>
              <w:t>а. друштвено-језички</w:t>
            </w:r>
            <w:r w:rsidR="008C4F43">
              <w:rPr>
                <w:noProof/>
                <w:webHidden/>
              </w:rPr>
              <w:tab/>
            </w:r>
            <w:r w:rsidR="008C4F43">
              <w:rPr>
                <w:noProof/>
                <w:webHidden/>
              </w:rPr>
              <w:fldChar w:fldCharType="begin"/>
            </w:r>
            <w:r w:rsidR="008C4F43">
              <w:rPr>
                <w:noProof/>
                <w:webHidden/>
              </w:rPr>
              <w:instrText xml:space="preserve"> PAGEREF _Toc147042955 \h </w:instrText>
            </w:r>
            <w:r w:rsidR="008C4F43">
              <w:rPr>
                <w:noProof/>
                <w:webHidden/>
              </w:rPr>
            </w:r>
            <w:r w:rsidR="008C4F43">
              <w:rPr>
                <w:noProof/>
                <w:webHidden/>
              </w:rPr>
              <w:fldChar w:fldCharType="separate"/>
            </w:r>
            <w:r w:rsidR="003D79EB">
              <w:rPr>
                <w:noProof/>
                <w:webHidden/>
              </w:rPr>
              <w:t>160</w:t>
            </w:r>
            <w:r w:rsidR="008C4F43">
              <w:rPr>
                <w:noProof/>
                <w:webHidden/>
              </w:rPr>
              <w:fldChar w:fldCharType="end"/>
            </w:r>
          </w:hyperlink>
        </w:p>
        <w:p w14:paraId="79395D91" w14:textId="5A5A939C"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56" w:history="1">
            <w:r w:rsidR="008C4F43" w:rsidRPr="00B5028F">
              <w:rPr>
                <w:rStyle w:val="Hyperlink"/>
                <w:noProof/>
              </w:rPr>
              <w:t>б. природно-математички</w:t>
            </w:r>
            <w:r w:rsidR="008C4F43">
              <w:rPr>
                <w:noProof/>
                <w:webHidden/>
              </w:rPr>
              <w:tab/>
            </w:r>
            <w:r w:rsidR="008C4F43">
              <w:rPr>
                <w:noProof/>
                <w:webHidden/>
              </w:rPr>
              <w:fldChar w:fldCharType="begin"/>
            </w:r>
            <w:r w:rsidR="008C4F43">
              <w:rPr>
                <w:noProof/>
                <w:webHidden/>
              </w:rPr>
              <w:instrText xml:space="preserve"> PAGEREF _Toc147042956 \h </w:instrText>
            </w:r>
            <w:r w:rsidR="008C4F43">
              <w:rPr>
                <w:noProof/>
                <w:webHidden/>
              </w:rPr>
            </w:r>
            <w:r w:rsidR="008C4F43">
              <w:rPr>
                <w:noProof/>
                <w:webHidden/>
              </w:rPr>
              <w:fldChar w:fldCharType="separate"/>
            </w:r>
            <w:r w:rsidR="003D79EB">
              <w:rPr>
                <w:noProof/>
                <w:webHidden/>
              </w:rPr>
              <w:t>160</w:t>
            </w:r>
            <w:r w:rsidR="008C4F43">
              <w:rPr>
                <w:noProof/>
                <w:webHidden/>
              </w:rPr>
              <w:fldChar w:fldCharType="end"/>
            </w:r>
          </w:hyperlink>
        </w:p>
        <w:p w14:paraId="28C76FA6" w14:textId="7BF3D3B6"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57" w:history="1">
            <w:r w:rsidR="008C4F43" w:rsidRPr="00B5028F">
              <w:rPr>
                <w:rStyle w:val="Hyperlink"/>
                <w:noProof/>
              </w:rPr>
              <w:t>в.општи тип</w:t>
            </w:r>
            <w:r w:rsidR="008C4F43">
              <w:rPr>
                <w:noProof/>
                <w:webHidden/>
              </w:rPr>
              <w:tab/>
            </w:r>
            <w:r w:rsidR="008C4F43">
              <w:rPr>
                <w:noProof/>
                <w:webHidden/>
              </w:rPr>
              <w:fldChar w:fldCharType="begin"/>
            </w:r>
            <w:r w:rsidR="008C4F43">
              <w:rPr>
                <w:noProof/>
                <w:webHidden/>
              </w:rPr>
              <w:instrText xml:space="preserve"> PAGEREF _Toc147042957 \h </w:instrText>
            </w:r>
            <w:r w:rsidR="008C4F43">
              <w:rPr>
                <w:noProof/>
                <w:webHidden/>
              </w:rPr>
            </w:r>
            <w:r w:rsidR="008C4F43">
              <w:rPr>
                <w:noProof/>
                <w:webHidden/>
              </w:rPr>
              <w:fldChar w:fldCharType="separate"/>
            </w:r>
            <w:r w:rsidR="003D79EB">
              <w:rPr>
                <w:noProof/>
                <w:webHidden/>
              </w:rPr>
              <w:t>160</w:t>
            </w:r>
            <w:r w:rsidR="008C4F43">
              <w:rPr>
                <w:noProof/>
                <w:webHidden/>
              </w:rPr>
              <w:fldChar w:fldCharType="end"/>
            </w:r>
          </w:hyperlink>
        </w:p>
        <w:p w14:paraId="06130368" w14:textId="782BEF01" w:rsidR="008C4F43" w:rsidRDefault="009832EA">
          <w:pPr>
            <w:pStyle w:val="TOC1"/>
            <w:tabs>
              <w:tab w:val="right" w:leader="dot" w:pos="15388"/>
            </w:tabs>
            <w:rPr>
              <w:rFonts w:asciiTheme="minorHAnsi" w:eastAsiaTheme="minorEastAsia" w:hAnsiTheme="minorHAnsi"/>
              <w:noProof/>
              <w:sz w:val="22"/>
              <w:szCs w:val="22"/>
              <w:lang w:val="en-US"/>
            </w:rPr>
          </w:pPr>
          <w:hyperlink w:anchor="_Toc147042958" w:history="1">
            <w:r w:rsidR="008C4F43" w:rsidRPr="00B5028F">
              <w:rPr>
                <w:rStyle w:val="Hyperlink"/>
                <w:noProof/>
              </w:rPr>
              <w:t>УМЕТНОСТ И ДИЗАЈН</w:t>
            </w:r>
            <w:r w:rsidR="008C4F43">
              <w:rPr>
                <w:noProof/>
                <w:webHidden/>
              </w:rPr>
              <w:tab/>
            </w:r>
            <w:r w:rsidR="008C4F43">
              <w:rPr>
                <w:noProof/>
                <w:webHidden/>
              </w:rPr>
              <w:fldChar w:fldCharType="begin"/>
            </w:r>
            <w:r w:rsidR="008C4F43">
              <w:rPr>
                <w:noProof/>
                <w:webHidden/>
              </w:rPr>
              <w:instrText xml:space="preserve"> PAGEREF _Toc147042958 \h </w:instrText>
            </w:r>
            <w:r w:rsidR="008C4F43">
              <w:rPr>
                <w:noProof/>
                <w:webHidden/>
              </w:rPr>
            </w:r>
            <w:r w:rsidR="008C4F43">
              <w:rPr>
                <w:noProof/>
                <w:webHidden/>
              </w:rPr>
              <w:fldChar w:fldCharType="separate"/>
            </w:r>
            <w:r w:rsidR="003D79EB">
              <w:rPr>
                <w:noProof/>
                <w:webHidden/>
              </w:rPr>
              <w:t>165</w:t>
            </w:r>
            <w:r w:rsidR="008C4F43">
              <w:rPr>
                <w:noProof/>
                <w:webHidden/>
              </w:rPr>
              <w:fldChar w:fldCharType="end"/>
            </w:r>
          </w:hyperlink>
        </w:p>
        <w:p w14:paraId="227666EE" w14:textId="7ED7F5EE"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59" w:history="1">
            <w:r w:rsidR="008C4F43" w:rsidRPr="00B5028F">
              <w:rPr>
                <w:rStyle w:val="Hyperlink"/>
                <w:noProof/>
              </w:rPr>
              <w:t>УМЕТНОСТ И ДИЗАЈН</w:t>
            </w:r>
            <w:r w:rsidR="008C4F43">
              <w:rPr>
                <w:noProof/>
                <w:webHidden/>
              </w:rPr>
              <w:tab/>
            </w:r>
            <w:r w:rsidR="008C4F43">
              <w:rPr>
                <w:noProof/>
                <w:webHidden/>
              </w:rPr>
              <w:fldChar w:fldCharType="begin"/>
            </w:r>
            <w:r w:rsidR="008C4F43">
              <w:rPr>
                <w:noProof/>
                <w:webHidden/>
              </w:rPr>
              <w:instrText xml:space="preserve"> PAGEREF _Toc147042959 \h </w:instrText>
            </w:r>
            <w:r w:rsidR="008C4F43">
              <w:rPr>
                <w:noProof/>
                <w:webHidden/>
              </w:rPr>
            </w:r>
            <w:r w:rsidR="008C4F43">
              <w:rPr>
                <w:noProof/>
                <w:webHidden/>
              </w:rPr>
              <w:fldChar w:fldCharType="separate"/>
            </w:r>
            <w:r w:rsidR="003D79EB">
              <w:rPr>
                <w:noProof/>
                <w:webHidden/>
              </w:rPr>
              <w:t>166</w:t>
            </w:r>
            <w:r w:rsidR="008C4F43">
              <w:rPr>
                <w:noProof/>
                <w:webHidden/>
              </w:rPr>
              <w:fldChar w:fldCharType="end"/>
            </w:r>
          </w:hyperlink>
        </w:p>
        <w:p w14:paraId="33576A24" w14:textId="37CB50E6"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60" w:history="1">
            <w:r w:rsidR="008C4F43" w:rsidRPr="00B5028F">
              <w:rPr>
                <w:rStyle w:val="Hyperlink"/>
                <w:noProof/>
              </w:rPr>
              <w:t>а. друштвено-језички</w:t>
            </w:r>
            <w:r w:rsidR="008C4F43">
              <w:rPr>
                <w:noProof/>
                <w:webHidden/>
              </w:rPr>
              <w:tab/>
            </w:r>
            <w:r w:rsidR="008C4F43">
              <w:rPr>
                <w:noProof/>
                <w:webHidden/>
              </w:rPr>
              <w:fldChar w:fldCharType="begin"/>
            </w:r>
            <w:r w:rsidR="008C4F43">
              <w:rPr>
                <w:noProof/>
                <w:webHidden/>
              </w:rPr>
              <w:instrText xml:space="preserve"> PAGEREF _Toc147042960 \h </w:instrText>
            </w:r>
            <w:r w:rsidR="008C4F43">
              <w:rPr>
                <w:noProof/>
                <w:webHidden/>
              </w:rPr>
            </w:r>
            <w:r w:rsidR="008C4F43">
              <w:rPr>
                <w:noProof/>
                <w:webHidden/>
              </w:rPr>
              <w:fldChar w:fldCharType="separate"/>
            </w:r>
            <w:r w:rsidR="003D79EB">
              <w:rPr>
                <w:noProof/>
                <w:webHidden/>
              </w:rPr>
              <w:t>166</w:t>
            </w:r>
            <w:r w:rsidR="008C4F43">
              <w:rPr>
                <w:noProof/>
                <w:webHidden/>
              </w:rPr>
              <w:fldChar w:fldCharType="end"/>
            </w:r>
          </w:hyperlink>
        </w:p>
        <w:p w14:paraId="3B8FAAF7" w14:textId="7F0A1192"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61" w:history="1">
            <w:r w:rsidR="008C4F43" w:rsidRPr="00B5028F">
              <w:rPr>
                <w:rStyle w:val="Hyperlink"/>
                <w:noProof/>
              </w:rPr>
              <w:t>б. природно-математички</w:t>
            </w:r>
            <w:r w:rsidR="008C4F43">
              <w:rPr>
                <w:noProof/>
                <w:webHidden/>
              </w:rPr>
              <w:tab/>
            </w:r>
            <w:r w:rsidR="008C4F43">
              <w:rPr>
                <w:noProof/>
                <w:webHidden/>
              </w:rPr>
              <w:fldChar w:fldCharType="begin"/>
            </w:r>
            <w:r w:rsidR="008C4F43">
              <w:rPr>
                <w:noProof/>
                <w:webHidden/>
              </w:rPr>
              <w:instrText xml:space="preserve"> PAGEREF _Toc147042961 \h </w:instrText>
            </w:r>
            <w:r w:rsidR="008C4F43">
              <w:rPr>
                <w:noProof/>
                <w:webHidden/>
              </w:rPr>
            </w:r>
            <w:r w:rsidR="008C4F43">
              <w:rPr>
                <w:noProof/>
                <w:webHidden/>
              </w:rPr>
              <w:fldChar w:fldCharType="separate"/>
            </w:r>
            <w:r w:rsidR="003D79EB">
              <w:rPr>
                <w:noProof/>
                <w:webHidden/>
              </w:rPr>
              <w:t>166</w:t>
            </w:r>
            <w:r w:rsidR="008C4F43">
              <w:rPr>
                <w:noProof/>
                <w:webHidden/>
              </w:rPr>
              <w:fldChar w:fldCharType="end"/>
            </w:r>
          </w:hyperlink>
        </w:p>
        <w:p w14:paraId="119E8EF0" w14:textId="6DFB1D45" w:rsidR="008C4F43" w:rsidRDefault="009832EA">
          <w:pPr>
            <w:pStyle w:val="TOC2"/>
            <w:tabs>
              <w:tab w:val="right" w:leader="dot" w:pos="15388"/>
            </w:tabs>
            <w:rPr>
              <w:rFonts w:asciiTheme="minorHAnsi" w:eastAsiaTheme="minorEastAsia" w:hAnsiTheme="minorHAnsi"/>
              <w:noProof/>
              <w:sz w:val="22"/>
              <w:szCs w:val="22"/>
              <w:lang w:val="en-US"/>
            </w:rPr>
          </w:pPr>
          <w:hyperlink w:anchor="_Toc147042962" w:history="1">
            <w:r w:rsidR="008C4F43" w:rsidRPr="00B5028F">
              <w:rPr>
                <w:rStyle w:val="Hyperlink"/>
                <w:noProof/>
              </w:rPr>
              <w:t>в.општи тип</w:t>
            </w:r>
            <w:r w:rsidR="008C4F43">
              <w:rPr>
                <w:noProof/>
                <w:webHidden/>
              </w:rPr>
              <w:tab/>
            </w:r>
            <w:r w:rsidR="008C4F43">
              <w:rPr>
                <w:noProof/>
                <w:webHidden/>
              </w:rPr>
              <w:fldChar w:fldCharType="begin"/>
            </w:r>
            <w:r w:rsidR="008C4F43">
              <w:rPr>
                <w:noProof/>
                <w:webHidden/>
              </w:rPr>
              <w:instrText xml:space="preserve"> PAGEREF _Toc147042962 \h </w:instrText>
            </w:r>
            <w:r w:rsidR="008C4F43">
              <w:rPr>
                <w:noProof/>
                <w:webHidden/>
              </w:rPr>
            </w:r>
            <w:r w:rsidR="008C4F43">
              <w:rPr>
                <w:noProof/>
                <w:webHidden/>
              </w:rPr>
              <w:fldChar w:fldCharType="separate"/>
            </w:r>
            <w:r w:rsidR="003D79EB">
              <w:rPr>
                <w:noProof/>
                <w:webHidden/>
              </w:rPr>
              <w:t>166</w:t>
            </w:r>
            <w:r w:rsidR="008C4F43">
              <w:rPr>
                <w:noProof/>
                <w:webHidden/>
              </w:rPr>
              <w:fldChar w:fldCharType="end"/>
            </w:r>
          </w:hyperlink>
        </w:p>
        <w:p w14:paraId="0ADE526D" w14:textId="77777777" w:rsidR="004C2780" w:rsidRDefault="004C2780">
          <w:r>
            <w:rPr>
              <w:b/>
              <w:bCs/>
              <w:noProof/>
            </w:rPr>
            <w:fldChar w:fldCharType="end"/>
          </w:r>
        </w:p>
      </w:sdtContent>
    </w:sdt>
    <w:p w14:paraId="0E0CCCC8" w14:textId="77777777" w:rsidR="00D64820" w:rsidRDefault="00D64820" w:rsidP="004C2780">
      <w:pPr>
        <w:sectPr w:rsidR="00D64820" w:rsidSect="003B5F8D">
          <w:pgSz w:w="16838" w:h="11906" w:orient="landscape" w:code="9"/>
          <w:pgMar w:top="720" w:right="720" w:bottom="720" w:left="720" w:header="720" w:footer="720" w:gutter="0"/>
          <w:cols w:space="720"/>
          <w:docGrid w:linePitch="360"/>
        </w:sectPr>
      </w:pPr>
    </w:p>
    <w:p w14:paraId="1C18DC71" w14:textId="77777777" w:rsidR="004C2780" w:rsidRDefault="004C2780" w:rsidP="004C2780"/>
    <w:p w14:paraId="00CD8EFB" w14:textId="77777777" w:rsidR="00D64820" w:rsidRDefault="00D64820" w:rsidP="004C2780"/>
    <w:p w14:paraId="68F2E1F0" w14:textId="77777777" w:rsidR="00D64820" w:rsidRDefault="00D64820" w:rsidP="004C2780"/>
    <w:p w14:paraId="48D29B37" w14:textId="77777777" w:rsidR="00D64820" w:rsidRDefault="00BE344B" w:rsidP="00D64820">
      <w:pPr>
        <w:pStyle w:val="Heading1"/>
        <w:sectPr w:rsidR="00D64820" w:rsidSect="003B5F8D">
          <w:pgSz w:w="16838" w:h="11906" w:orient="landscape" w:code="9"/>
          <w:pgMar w:top="720" w:right="720" w:bottom="720" w:left="720" w:header="720" w:footer="720" w:gutter="0"/>
          <w:cols w:space="720"/>
          <w:docGrid w:linePitch="360"/>
        </w:sectPr>
      </w:pPr>
      <w:bookmarkStart w:id="2" w:name="_Toc147042908"/>
      <w:r>
        <w:t>Б</w:t>
      </w:r>
      <w:r w:rsidR="00D64820">
        <w:t xml:space="preserve">. </w:t>
      </w:r>
      <w:r>
        <w:t>ИЗБОРНИ</w:t>
      </w:r>
      <w:r w:rsidR="00D64820">
        <w:t xml:space="preserve"> ПРЕДМЕТИ</w:t>
      </w:r>
      <w:bookmarkEnd w:id="2"/>
    </w:p>
    <w:p w14:paraId="529968EB" w14:textId="77777777" w:rsidR="00D64820" w:rsidRDefault="00D64820" w:rsidP="00D64820">
      <w:pPr>
        <w:pStyle w:val="Heading1"/>
      </w:pPr>
    </w:p>
    <w:p w14:paraId="625AD457" w14:textId="77777777" w:rsidR="004C2780" w:rsidRDefault="004C2780" w:rsidP="004C2780"/>
    <w:p w14:paraId="5190E6B2" w14:textId="77777777" w:rsidR="004C2780" w:rsidRDefault="00BE344B" w:rsidP="004C2780">
      <w:pPr>
        <w:pStyle w:val="Heading1"/>
        <w:sectPr w:rsidR="004C2780" w:rsidSect="003B5F8D">
          <w:pgSz w:w="16838" w:h="11906" w:orient="landscape" w:code="9"/>
          <w:pgMar w:top="720" w:right="720" w:bottom="720" w:left="720" w:header="720" w:footer="720" w:gutter="0"/>
          <w:cols w:space="720"/>
          <w:docGrid w:linePitch="360"/>
        </w:sectPr>
      </w:pPr>
      <w:bookmarkStart w:id="3" w:name="_Toc146799493"/>
      <w:bookmarkStart w:id="4" w:name="_Toc147042909"/>
      <w:r>
        <w:t>ДРУГИ СТРАНИ ЈЕЗИК</w:t>
      </w:r>
      <w:bookmarkEnd w:id="3"/>
      <w:bookmarkEnd w:id="4"/>
    </w:p>
    <w:p w14:paraId="3EEF1361" w14:textId="77777777" w:rsidR="004C2780" w:rsidRDefault="004C2780" w:rsidP="004C2780"/>
    <w:p w14:paraId="74C74C79" w14:textId="77777777" w:rsidR="00BE344B" w:rsidRDefault="00BE344B" w:rsidP="00BE344B">
      <w:pPr>
        <w:pStyle w:val="Heading1"/>
      </w:pPr>
      <w:bookmarkStart w:id="5" w:name="_Toc146799494"/>
    </w:p>
    <w:p w14:paraId="1CCDAECD" w14:textId="77777777" w:rsidR="00BE344B" w:rsidRPr="00BE344B" w:rsidRDefault="00BE344B" w:rsidP="00BE344B">
      <w:pPr>
        <w:pStyle w:val="Heading1"/>
      </w:pPr>
      <w:bookmarkStart w:id="6" w:name="_Toc147042910"/>
      <w:r>
        <w:t>НЕМАЧКИ ЈЕЗИК</w:t>
      </w:r>
      <w:bookmarkEnd w:id="6"/>
    </w:p>
    <w:p w14:paraId="19B7B73B" w14:textId="77777777" w:rsidR="00BE344B" w:rsidRPr="00BE344B" w:rsidRDefault="00BE344B" w:rsidP="00BE344B">
      <w:pPr>
        <w:sectPr w:rsidR="00BE344B" w:rsidRPr="00BE344B" w:rsidSect="003B5F8D">
          <w:pgSz w:w="16838" w:h="11906" w:orient="landscape" w:code="9"/>
          <w:pgMar w:top="720" w:right="720" w:bottom="720" w:left="720" w:header="720" w:footer="720" w:gutter="0"/>
          <w:cols w:space="720"/>
          <w:docGrid w:linePitch="360"/>
        </w:sectPr>
      </w:pPr>
    </w:p>
    <w:p w14:paraId="37FD1439" w14:textId="77777777" w:rsidR="00BE344B" w:rsidRDefault="00BE344B" w:rsidP="00BE344B">
      <w:pPr>
        <w:pStyle w:val="Heading2"/>
      </w:pPr>
      <w:bookmarkStart w:id="7" w:name="_Toc147042911"/>
      <w:r>
        <w:lastRenderedPageBreak/>
        <w:t>НЕМАЧКИ ЈЕЗИК</w:t>
      </w:r>
      <w:bookmarkEnd w:id="7"/>
    </w:p>
    <w:p w14:paraId="02FD949F" w14:textId="77777777" w:rsidR="00BE344B" w:rsidRDefault="00BE344B" w:rsidP="00BE344B">
      <w:pPr>
        <w:pStyle w:val="Heading2"/>
      </w:pPr>
      <w:bookmarkStart w:id="8" w:name="_Toc147042912"/>
      <w:r>
        <w:t>а. друштвено-језички</w:t>
      </w:r>
      <w:bookmarkEnd w:id="8"/>
    </w:p>
    <w:p w14:paraId="553B36EE" w14:textId="77777777" w:rsidR="00BE344B" w:rsidRDefault="00BE344B" w:rsidP="00BE344B">
      <w:pPr>
        <w:pStyle w:val="Heading2"/>
      </w:pPr>
      <w:bookmarkStart w:id="9" w:name="_Toc147042913"/>
      <w:r>
        <w:t>б. природно-математички</w:t>
      </w:r>
      <w:bookmarkEnd w:id="9"/>
    </w:p>
    <w:p w14:paraId="5BB737E1" w14:textId="77777777" w:rsidR="00BE344B" w:rsidRDefault="00BE344B" w:rsidP="00BE344B">
      <w:pPr>
        <w:pStyle w:val="Heading2"/>
      </w:pPr>
      <w:bookmarkStart w:id="10" w:name="_Toc147042914"/>
      <w:r>
        <w:t>в.општи тип</w:t>
      </w:r>
      <w:bookmarkEnd w:id="10"/>
    </w:p>
    <w:p w14:paraId="1EE7A767" w14:textId="77777777" w:rsidR="00BE344B" w:rsidRDefault="00BE344B" w:rsidP="00BE344B"/>
    <w:p w14:paraId="7425FB85" w14:textId="77777777" w:rsidR="00BE344B" w:rsidRDefault="0041497B" w:rsidP="00BE344B">
      <w:r>
        <w:t>НЕДЕЉНИ ФОНД: 1 теорија 0.5 вежбе</w:t>
      </w:r>
      <w:r w:rsidR="00BE344B">
        <w:tab/>
      </w:r>
      <w:r w:rsidR="00BE344B">
        <w:tab/>
        <w:t xml:space="preserve">ГОДИШЊИ ФОНФ: </w:t>
      </w:r>
      <w:r>
        <w:t>37 теорија и 18.5 вежбе</w:t>
      </w:r>
    </w:p>
    <w:p w14:paraId="5A588B64" w14:textId="77777777" w:rsidR="00A03FF8" w:rsidRDefault="00A03FF8" w:rsidP="00BE344B"/>
    <w:p w14:paraId="19B35D50" w14:textId="77777777" w:rsidR="00A03FF8" w:rsidRDefault="00A03FF8" w:rsidP="00A03FF8">
      <w:pPr>
        <w:jc w:val="left"/>
      </w:pPr>
    </w:p>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9"/>
        <w:gridCol w:w="1574"/>
        <w:gridCol w:w="2287"/>
        <w:gridCol w:w="1838"/>
        <w:gridCol w:w="1985"/>
        <w:gridCol w:w="3088"/>
        <w:gridCol w:w="1717"/>
      </w:tblGrid>
      <w:tr w:rsidR="00A03FF8" w:rsidRPr="00A03FF8" w14:paraId="58D0E11F" w14:textId="77777777" w:rsidTr="00882D93">
        <w:trPr>
          <w:jc w:val="center"/>
        </w:trPr>
        <w:tc>
          <w:tcPr>
            <w:tcW w:w="1580" w:type="dxa"/>
            <w:vMerge w:val="restart"/>
            <w:shd w:val="clear" w:color="auto" w:fill="D9D9D9"/>
          </w:tcPr>
          <w:p w14:paraId="70C7C4C3"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b/>
                <w:lang w:bidi="en-US"/>
              </w:rPr>
              <w:t xml:space="preserve">Предмет:                                                                                                      </w:t>
            </w:r>
          </w:p>
        </w:tc>
        <w:tc>
          <w:tcPr>
            <w:tcW w:w="3865" w:type="dxa"/>
            <w:gridSpan w:val="2"/>
            <w:vMerge w:val="restart"/>
            <w:shd w:val="clear" w:color="auto" w:fill="D9D9D9"/>
          </w:tcPr>
          <w:p w14:paraId="3AD465ED" w14:textId="77777777" w:rsidR="00A03FF8" w:rsidRPr="00A03FF8" w:rsidRDefault="00A03FF8" w:rsidP="00A03FF8">
            <w:pPr>
              <w:spacing w:after="0" w:line="360" w:lineRule="auto"/>
              <w:rPr>
                <w:rFonts w:ascii="Times New Roman" w:eastAsia="Calibri" w:hAnsi="Times New Roman" w:cs="Times New Roman"/>
                <w:b/>
                <w:lang w:bidi="en-US"/>
              </w:rPr>
            </w:pPr>
            <w:r w:rsidRPr="00A03FF8">
              <w:rPr>
                <w:rFonts w:ascii="Times New Roman" w:eastAsia="Calibri" w:hAnsi="Times New Roman" w:cs="Times New Roman"/>
                <w:b/>
                <w:lang w:bidi="en-US"/>
              </w:rPr>
              <w:t>Немачки језик</w:t>
            </w:r>
          </w:p>
        </w:tc>
        <w:tc>
          <w:tcPr>
            <w:tcW w:w="2404" w:type="dxa"/>
            <w:shd w:val="clear" w:color="auto" w:fill="D9D9D9"/>
          </w:tcPr>
          <w:p w14:paraId="0156FCF5"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b/>
                <w:lang w:bidi="en-US"/>
              </w:rPr>
              <w:t>Разред:</w:t>
            </w:r>
          </w:p>
        </w:tc>
        <w:tc>
          <w:tcPr>
            <w:tcW w:w="4854" w:type="dxa"/>
            <w:gridSpan w:val="2"/>
            <w:shd w:val="clear" w:color="auto" w:fill="D9D9D9"/>
          </w:tcPr>
          <w:p w14:paraId="0132FDE7" w14:textId="77777777" w:rsidR="00A03FF8" w:rsidRPr="00A03FF8" w:rsidRDefault="00A03FF8" w:rsidP="00A03FF8">
            <w:pPr>
              <w:spacing w:after="0" w:line="360" w:lineRule="auto"/>
              <w:rPr>
                <w:rFonts w:ascii="Times New Roman" w:eastAsia="Calibri" w:hAnsi="Times New Roman" w:cs="Times New Roman"/>
                <w:b/>
                <w:lang w:val="de-DE" w:bidi="en-US"/>
              </w:rPr>
            </w:pPr>
            <w:r w:rsidRPr="00A03FF8">
              <w:rPr>
                <w:rFonts w:ascii="Times New Roman" w:eastAsia="Calibri" w:hAnsi="Times New Roman" w:cs="Times New Roman"/>
                <w:b/>
                <w:lang w:bidi="en-US"/>
              </w:rPr>
              <w:t>други</w:t>
            </w:r>
          </w:p>
        </w:tc>
        <w:tc>
          <w:tcPr>
            <w:tcW w:w="2237" w:type="dxa"/>
            <w:shd w:val="clear" w:color="auto" w:fill="D9D9D9"/>
          </w:tcPr>
          <w:p w14:paraId="1C43318E" w14:textId="77777777" w:rsidR="00A03FF8" w:rsidRPr="00A03FF8" w:rsidRDefault="00A03FF8" w:rsidP="00A03FF8">
            <w:pPr>
              <w:spacing w:after="0" w:line="360" w:lineRule="auto"/>
              <w:rPr>
                <w:rFonts w:ascii="Times New Roman" w:eastAsia="Calibri" w:hAnsi="Times New Roman" w:cs="Times New Roman"/>
                <w:b/>
                <w:lang w:bidi="en-US"/>
              </w:rPr>
            </w:pPr>
          </w:p>
        </w:tc>
      </w:tr>
      <w:tr w:rsidR="00A03FF8" w:rsidRPr="00A03FF8" w14:paraId="27BDFD84" w14:textId="77777777" w:rsidTr="00882D93">
        <w:trPr>
          <w:jc w:val="center"/>
        </w:trPr>
        <w:tc>
          <w:tcPr>
            <w:tcW w:w="1580" w:type="dxa"/>
            <w:vMerge/>
            <w:shd w:val="clear" w:color="auto" w:fill="D9D9D9"/>
          </w:tcPr>
          <w:p w14:paraId="60594D38" w14:textId="77777777" w:rsidR="00A03FF8" w:rsidRPr="00A03FF8" w:rsidRDefault="00A03FF8" w:rsidP="00A03FF8">
            <w:pPr>
              <w:spacing w:after="0" w:line="360" w:lineRule="auto"/>
              <w:jc w:val="both"/>
              <w:rPr>
                <w:rFonts w:ascii="Times New Roman" w:eastAsia="Calibri" w:hAnsi="Times New Roman" w:cs="Times New Roman"/>
                <w:b/>
                <w:lang w:val="en-US" w:bidi="en-US"/>
              </w:rPr>
            </w:pPr>
          </w:p>
        </w:tc>
        <w:tc>
          <w:tcPr>
            <w:tcW w:w="3865" w:type="dxa"/>
            <w:gridSpan w:val="2"/>
            <w:vMerge/>
            <w:shd w:val="clear" w:color="auto" w:fill="D9D9D9"/>
          </w:tcPr>
          <w:p w14:paraId="5CF45587" w14:textId="77777777" w:rsidR="00A03FF8" w:rsidRPr="00A03FF8" w:rsidRDefault="00A03FF8" w:rsidP="00A03FF8">
            <w:pPr>
              <w:spacing w:after="0" w:line="360" w:lineRule="auto"/>
              <w:jc w:val="both"/>
              <w:rPr>
                <w:rFonts w:ascii="Times New Roman" w:eastAsia="Calibri" w:hAnsi="Times New Roman" w:cs="Times New Roman"/>
                <w:b/>
                <w:lang w:val="en-US" w:bidi="en-US"/>
              </w:rPr>
            </w:pPr>
          </w:p>
        </w:tc>
        <w:tc>
          <w:tcPr>
            <w:tcW w:w="2404" w:type="dxa"/>
            <w:shd w:val="clear" w:color="auto" w:fill="D9D9D9"/>
          </w:tcPr>
          <w:p w14:paraId="2482035F"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b/>
                <w:lang w:bidi="en-US"/>
              </w:rPr>
              <w:t>Смер/смерови:</w:t>
            </w:r>
          </w:p>
        </w:tc>
        <w:tc>
          <w:tcPr>
            <w:tcW w:w="4854" w:type="dxa"/>
            <w:gridSpan w:val="2"/>
            <w:shd w:val="clear" w:color="auto" w:fill="D9D9D9"/>
          </w:tcPr>
          <w:p w14:paraId="2AC8197F" w14:textId="77777777" w:rsidR="00A03FF8" w:rsidRPr="00A03FF8" w:rsidRDefault="00A03FF8" w:rsidP="00A03FF8">
            <w:pPr>
              <w:spacing w:after="0" w:line="360" w:lineRule="auto"/>
              <w:rPr>
                <w:rFonts w:ascii="Times New Roman" w:eastAsia="Calibri" w:hAnsi="Times New Roman" w:cs="Times New Roman"/>
                <w:b/>
                <w:lang w:bidi="en-US"/>
              </w:rPr>
            </w:pPr>
            <w:r w:rsidRPr="00A03FF8">
              <w:rPr>
                <w:rFonts w:ascii="Times New Roman" w:eastAsia="Calibri" w:hAnsi="Times New Roman" w:cs="Times New Roman"/>
                <w:b/>
                <w:lang w:bidi="en-US"/>
              </w:rPr>
              <w:t>Друштвено-језички, природно-математички, општитип, (ИТ факултативно)</w:t>
            </w:r>
          </w:p>
        </w:tc>
        <w:tc>
          <w:tcPr>
            <w:tcW w:w="2237" w:type="dxa"/>
            <w:shd w:val="clear" w:color="auto" w:fill="D9D9D9"/>
          </w:tcPr>
          <w:p w14:paraId="5986E9A3" w14:textId="77777777" w:rsidR="00A03FF8" w:rsidRPr="00A03FF8" w:rsidRDefault="00A03FF8" w:rsidP="00A03FF8">
            <w:pPr>
              <w:spacing w:after="0" w:line="360" w:lineRule="auto"/>
              <w:rPr>
                <w:rFonts w:ascii="Times New Roman" w:eastAsia="Calibri" w:hAnsi="Times New Roman" w:cs="Times New Roman"/>
                <w:b/>
                <w:lang w:bidi="en-US"/>
              </w:rPr>
            </w:pPr>
          </w:p>
        </w:tc>
      </w:tr>
      <w:tr w:rsidR="00A03FF8" w:rsidRPr="00A03FF8" w14:paraId="4EA13FA3" w14:textId="77777777" w:rsidTr="00882D93">
        <w:trPr>
          <w:jc w:val="center"/>
        </w:trPr>
        <w:tc>
          <w:tcPr>
            <w:tcW w:w="1580" w:type="dxa"/>
            <w:tcBorders>
              <w:bottom w:val="single" w:sz="4" w:space="0" w:color="auto"/>
            </w:tcBorders>
            <w:shd w:val="clear" w:color="auto" w:fill="D9D9D9"/>
          </w:tcPr>
          <w:p w14:paraId="3EB368A0"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b/>
                <w:lang w:bidi="en-US"/>
              </w:rPr>
              <w:t>Недељни фонд часова:</w:t>
            </w:r>
          </w:p>
        </w:tc>
        <w:tc>
          <w:tcPr>
            <w:tcW w:w="3865" w:type="dxa"/>
            <w:gridSpan w:val="2"/>
            <w:tcBorders>
              <w:bottom w:val="single" w:sz="4" w:space="0" w:color="auto"/>
            </w:tcBorders>
            <w:shd w:val="clear" w:color="auto" w:fill="D9D9D9"/>
          </w:tcPr>
          <w:p w14:paraId="03C19A65" w14:textId="77777777" w:rsidR="00A03FF8" w:rsidRPr="00A03FF8" w:rsidRDefault="00A03FF8" w:rsidP="00A03FF8">
            <w:pPr>
              <w:spacing w:after="0" w:line="360" w:lineRule="auto"/>
              <w:rPr>
                <w:rFonts w:ascii="Times New Roman" w:eastAsia="Calibri" w:hAnsi="Times New Roman" w:cs="Times New Roman"/>
                <w:b/>
                <w:lang w:val="en-US" w:bidi="en-US"/>
              </w:rPr>
            </w:pPr>
            <w:r w:rsidRPr="00A03FF8">
              <w:rPr>
                <w:rFonts w:ascii="Times New Roman" w:eastAsia="Calibri" w:hAnsi="Times New Roman" w:cs="Times New Roman"/>
                <w:b/>
                <w:lang w:val="de-DE" w:bidi="en-US"/>
              </w:rPr>
              <w:t xml:space="preserve">1 </w:t>
            </w:r>
            <w:r w:rsidRPr="00A03FF8">
              <w:rPr>
                <w:rFonts w:ascii="Times New Roman" w:eastAsia="Calibri" w:hAnsi="Times New Roman" w:cs="Times New Roman"/>
                <w:b/>
                <w:lang w:val="en-US" w:bidi="en-US"/>
              </w:rPr>
              <w:t>+ 0,5</w:t>
            </w:r>
          </w:p>
        </w:tc>
        <w:tc>
          <w:tcPr>
            <w:tcW w:w="2404" w:type="dxa"/>
            <w:tcBorders>
              <w:bottom w:val="single" w:sz="4" w:space="0" w:color="auto"/>
            </w:tcBorders>
            <w:shd w:val="clear" w:color="auto" w:fill="D9D9D9"/>
          </w:tcPr>
          <w:p w14:paraId="354CC71E"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b/>
                <w:lang w:bidi="en-US"/>
              </w:rPr>
              <w:t>Годишњи фонд часова:</w:t>
            </w:r>
          </w:p>
        </w:tc>
        <w:tc>
          <w:tcPr>
            <w:tcW w:w="4854" w:type="dxa"/>
            <w:gridSpan w:val="2"/>
            <w:tcBorders>
              <w:bottom w:val="single" w:sz="4" w:space="0" w:color="auto"/>
            </w:tcBorders>
            <w:shd w:val="clear" w:color="auto" w:fill="D9D9D9"/>
          </w:tcPr>
          <w:p w14:paraId="5D7FAD1A" w14:textId="77777777" w:rsidR="00A03FF8" w:rsidRPr="00A03FF8" w:rsidRDefault="00A03FF8" w:rsidP="00A03FF8">
            <w:pPr>
              <w:spacing w:after="0" w:line="360" w:lineRule="auto"/>
              <w:rPr>
                <w:rFonts w:ascii="Times New Roman" w:eastAsia="Calibri" w:hAnsi="Times New Roman" w:cs="Times New Roman"/>
                <w:b/>
                <w:lang w:bidi="en-US"/>
              </w:rPr>
            </w:pPr>
            <w:r w:rsidRPr="00A03FF8">
              <w:rPr>
                <w:rFonts w:ascii="Times New Roman" w:eastAsia="Calibri" w:hAnsi="Times New Roman" w:cs="Times New Roman"/>
                <w:b/>
                <w:lang w:bidi="en-US"/>
              </w:rPr>
              <w:t>37 теорије и 18,5 вежби у групи до 15</w:t>
            </w:r>
          </w:p>
          <w:p w14:paraId="0620AB2C" w14:textId="77777777" w:rsidR="00A03FF8" w:rsidRPr="00A03FF8" w:rsidRDefault="00A03FF8" w:rsidP="00A03FF8">
            <w:pPr>
              <w:spacing w:after="0" w:line="360" w:lineRule="auto"/>
              <w:rPr>
                <w:rFonts w:ascii="Times New Roman" w:eastAsia="Calibri" w:hAnsi="Times New Roman" w:cs="Times New Roman"/>
                <w:b/>
                <w:lang w:bidi="en-US"/>
              </w:rPr>
            </w:pPr>
            <w:r w:rsidRPr="00A03FF8">
              <w:rPr>
                <w:rFonts w:ascii="Times New Roman" w:eastAsia="Calibri" w:hAnsi="Times New Roman" w:cs="Times New Roman"/>
                <w:b/>
                <w:lang w:bidi="en-US"/>
              </w:rPr>
              <w:t>ученика</w:t>
            </w:r>
          </w:p>
        </w:tc>
        <w:tc>
          <w:tcPr>
            <w:tcW w:w="2237" w:type="dxa"/>
            <w:tcBorders>
              <w:bottom w:val="single" w:sz="4" w:space="0" w:color="auto"/>
            </w:tcBorders>
            <w:shd w:val="clear" w:color="auto" w:fill="D9D9D9"/>
          </w:tcPr>
          <w:p w14:paraId="2E53599A" w14:textId="77777777" w:rsidR="00A03FF8" w:rsidRPr="00A03FF8" w:rsidRDefault="00A03FF8" w:rsidP="00A03FF8">
            <w:pPr>
              <w:spacing w:after="0" w:line="360" w:lineRule="auto"/>
              <w:rPr>
                <w:rFonts w:ascii="Times New Roman" w:eastAsia="Calibri" w:hAnsi="Times New Roman" w:cs="Times New Roman"/>
                <w:b/>
                <w:lang w:bidi="en-US"/>
              </w:rPr>
            </w:pPr>
          </w:p>
        </w:tc>
      </w:tr>
      <w:tr w:rsidR="00A03FF8" w:rsidRPr="00A03FF8" w14:paraId="48A66902" w14:textId="77777777" w:rsidTr="00882D93">
        <w:trPr>
          <w:jc w:val="center"/>
        </w:trPr>
        <w:tc>
          <w:tcPr>
            <w:tcW w:w="12703" w:type="dxa"/>
            <w:gridSpan w:val="6"/>
            <w:shd w:val="clear" w:color="auto" w:fill="808080" w:themeFill="background1" w:themeFillShade="80"/>
          </w:tcPr>
          <w:p w14:paraId="1B133020" w14:textId="77777777" w:rsidR="00A03FF8" w:rsidRPr="00A03FF8" w:rsidRDefault="00A03FF8" w:rsidP="00A03FF8">
            <w:pPr>
              <w:spacing w:after="0" w:line="360" w:lineRule="auto"/>
              <w:rPr>
                <w:rFonts w:ascii="Times New Roman" w:eastAsia="Calibri" w:hAnsi="Times New Roman" w:cs="Times New Roman"/>
                <w:b/>
                <w:lang w:bidi="en-US"/>
              </w:rPr>
            </w:pPr>
          </w:p>
        </w:tc>
        <w:tc>
          <w:tcPr>
            <w:tcW w:w="2237" w:type="dxa"/>
            <w:shd w:val="clear" w:color="auto" w:fill="808080" w:themeFill="background1" w:themeFillShade="80"/>
          </w:tcPr>
          <w:p w14:paraId="4A2A0248" w14:textId="77777777" w:rsidR="00A03FF8" w:rsidRPr="00A03FF8" w:rsidRDefault="00A03FF8" w:rsidP="00A03FF8">
            <w:pPr>
              <w:spacing w:after="0" w:line="360" w:lineRule="auto"/>
              <w:rPr>
                <w:rFonts w:ascii="Times New Roman" w:eastAsia="Calibri" w:hAnsi="Times New Roman" w:cs="Times New Roman"/>
                <w:b/>
                <w:lang w:bidi="en-US"/>
              </w:rPr>
            </w:pPr>
          </w:p>
        </w:tc>
      </w:tr>
      <w:tr w:rsidR="00A03FF8" w:rsidRPr="00A03FF8" w14:paraId="09FA0995" w14:textId="77777777" w:rsidTr="00882D93">
        <w:trPr>
          <w:jc w:val="center"/>
        </w:trPr>
        <w:tc>
          <w:tcPr>
            <w:tcW w:w="1580" w:type="dxa"/>
            <w:shd w:val="clear" w:color="auto" w:fill="D9D9D9"/>
          </w:tcPr>
          <w:p w14:paraId="33175E4C" w14:textId="77777777" w:rsidR="00A03FF8" w:rsidRPr="00A03FF8" w:rsidRDefault="00A03FF8" w:rsidP="00A03FF8">
            <w:pPr>
              <w:spacing w:after="0" w:line="360" w:lineRule="auto"/>
              <w:jc w:val="both"/>
              <w:rPr>
                <w:rFonts w:ascii="Times New Roman" w:eastAsia="Calibri" w:hAnsi="Times New Roman" w:cs="Times New Roman"/>
                <w:lang w:val="en-US" w:bidi="en-US"/>
              </w:rPr>
            </w:pPr>
            <w:r w:rsidRPr="00A03FF8">
              <w:rPr>
                <w:rFonts w:ascii="Times New Roman" w:eastAsia="Calibri" w:hAnsi="Times New Roman" w:cs="Times New Roman"/>
                <w:b/>
                <w:lang w:val="en-US" w:bidi="en-US"/>
              </w:rPr>
              <w:t>Тема/Садржај</w:t>
            </w:r>
          </w:p>
        </w:tc>
        <w:tc>
          <w:tcPr>
            <w:tcW w:w="1797" w:type="dxa"/>
            <w:shd w:val="clear" w:color="auto" w:fill="D9D9D9"/>
          </w:tcPr>
          <w:p w14:paraId="22896B05"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b/>
                <w:lang w:bidi="en-US"/>
              </w:rPr>
              <w:t>Циљеви</w:t>
            </w:r>
          </w:p>
        </w:tc>
        <w:tc>
          <w:tcPr>
            <w:tcW w:w="2068" w:type="dxa"/>
            <w:shd w:val="clear" w:color="auto" w:fill="D9D9D9"/>
          </w:tcPr>
          <w:p w14:paraId="0CDB5764"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b/>
                <w:lang w:val="en-US" w:bidi="en-US"/>
              </w:rPr>
              <w:t>Начин остваривања садржаја</w:t>
            </w:r>
            <w:r w:rsidRPr="00A03FF8">
              <w:rPr>
                <w:rFonts w:ascii="Times New Roman" w:eastAsia="Calibri" w:hAnsi="Times New Roman" w:cs="Times New Roman"/>
                <w:b/>
                <w:lang w:bidi="en-US"/>
              </w:rPr>
              <w:t xml:space="preserve"> </w:t>
            </w:r>
          </w:p>
        </w:tc>
        <w:tc>
          <w:tcPr>
            <w:tcW w:w="2404" w:type="dxa"/>
            <w:shd w:val="clear" w:color="auto" w:fill="D9D9D9"/>
          </w:tcPr>
          <w:p w14:paraId="55B4501F"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b/>
                <w:lang w:bidi="en-US"/>
              </w:rPr>
              <w:t>Активности ученика</w:t>
            </w:r>
          </w:p>
        </w:tc>
        <w:tc>
          <w:tcPr>
            <w:tcW w:w="2697" w:type="dxa"/>
            <w:shd w:val="clear" w:color="auto" w:fill="D9D9D9"/>
          </w:tcPr>
          <w:p w14:paraId="0172A954" w14:textId="77777777" w:rsidR="00A03FF8" w:rsidRPr="00A03FF8" w:rsidRDefault="00A03FF8" w:rsidP="00A03FF8">
            <w:pPr>
              <w:spacing w:after="0" w:line="360" w:lineRule="auto"/>
              <w:jc w:val="both"/>
              <w:rPr>
                <w:rFonts w:ascii="Times New Roman" w:eastAsia="Calibri" w:hAnsi="Times New Roman" w:cs="Times New Roman"/>
                <w:lang w:val="en-US" w:bidi="en-US"/>
              </w:rPr>
            </w:pPr>
            <w:r w:rsidRPr="00A03FF8">
              <w:rPr>
                <w:rFonts w:ascii="Times New Roman" w:eastAsia="Calibri" w:hAnsi="Times New Roman" w:cs="Times New Roman"/>
                <w:b/>
                <w:lang w:val="en-US" w:bidi="en-US"/>
              </w:rPr>
              <w:t>Међупредметна повезаност исхода</w:t>
            </w:r>
            <w:r w:rsidRPr="00A03FF8">
              <w:rPr>
                <w:rFonts w:ascii="Times New Roman" w:eastAsia="Calibri" w:hAnsi="Times New Roman" w:cs="Times New Roman"/>
                <w:b/>
                <w:lang w:bidi="en-US"/>
              </w:rPr>
              <w:t>/садржаја</w:t>
            </w:r>
          </w:p>
        </w:tc>
        <w:tc>
          <w:tcPr>
            <w:tcW w:w="2157" w:type="dxa"/>
            <w:shd w:val="clear" w:color="auto" w:fill="D9D9D9"/>
          </w:tcPr>
          <w:p w14:paraId="26D6BCDB"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b/>
                <w:lang w:bidi="en-US"/>
              </w:rPr>
              <w:t>Стандарди</w:t>
            </w:r>
          </w:p>
        </w:tc>
        <w:tc>
          <w:tcPr>
            <w:tcW w:w="2237" w:type="dxa"/>
            <w:shd w:val="clear" w:color="auto" w:fill="D9D9D9"/>
          </w:tcPr>
          <w:p w14:paraId="1717E006"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b/>
                <w:lang w:bidi="en-US"/>
              </w:rPr>
              <w:t>И</w:t>
            </w:r>
            <w:r w:rsidRPr="00A03FF8">
              <w:rPr>
                <w:rFonts w:ascii="Times New Roman" w:eastAsia="Calibri" w:hAnsi="Times New Roman" w:cs="Times New Roman"/>
                <w:b/>
                <w:lang w:val="en-US" w:bidi="en-US"/>
              </w:rPr>
              <w:t>сходи</w:t>
            </w:r>
          </w:p>
        </w:tc>
      </w:tr>
      <w:tr w:rsidR="00A03FF8" w:rsidRPr="00A03FF8" w14:paraId="63B61651" w14:textId="77777777" w:rsidTr="00882D93">
        <w:trPr>
          <w:jc w:val="center"/>
        </w:trPr>
        <w:tc>
          <w:tcPr>
            <w:tcW w:w="1580" w:type="dxa"/>
            <w:shd w:val="clear" w:color="auto" w:fill="auto"/>
          </w:tcPr>
          <w:p w14:paraId="584E4838"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Именице</w:t>
            </w:r>
          </w:p>
          <w:p w14:paraId="4E357F8C"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xml:space="preserve">Властите и заједничке именице у облицима једнине и множине </w:t>
            </w:r>
            <w:r w:rsidRPr="00A03FF8">
              <w:rPr>
                <w:rFonts w:ascii="Times New Roman" w:eastAsia="Calibri" w:hAnsi="Times New Roman" w:cs="Times New Roman"/>
                <w:sz w:val="20"/>
                <w:szCs w:val="20"/>
                <w:lang w:bidi="en-US"/>
              </w:rPr>
              <w:lastRenderedPageBreak/>
              <w:t>Bild - Bilder, Kopf - Köpfe, Frau - Frauen,</w:t>
            </w:r>
          </w:p>
          <w:p w14:paraId="756AEEEE"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Именице изведене суфиксацијом (уз усвајање одговарајућег рода): Freiheit, Tischler</w:t>
            </w:r>
          </w:p>
          <w:p w14:paraId="225D0ED5"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Изведене префиксацијом/префиксацијом и суфиксацијом: Verstand, Ausbildung</w:t>
            </w:r>
          </w:p>
          <w:p w14:paraId="670ECA48"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Сложенице: Sommerferien, Tomatensuppe, Schnellzug</w:t>
            </w:r>
          </w:p>
          <w:p w14:paraId="3D73223E"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Singularia tantum, pluralia tantum: Hunger, Durst, Ferien, Geschwister</w:t>
            </w:r>
          </w:p>
          <w:p w14:paraId="04F5888E"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Придеви</w:t>
            </w:r>
          </w:p>
          <w:p w14:paraId="5A8475DE"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Изведени суфиксацијом од глагола, именица и прилога: gestrig, heutig, ärztlich, launisch, liebevoll, sprachlos</w:t>
            </w:r>
          </w:p>
          <w:p w14:paraId="26AAAE07"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Сложени: bildschön, blitzschnell</w:t>
            </w:r>
          </w:p>
          <w:p w14:paraId="7CE2F6FD"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Јака, слаба и мешовита придевска промена - рецептивно и продуктивно</w:t>
            </w:r>
          </w:p>
          <w:p w14:paraId="2A2A4DCF"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xml:space="preserve">Позитив, компаратив и суперлатив у атрибутској и прилошкој функцији: der </w:t>
            </w:r>
            <w:r w:rsidRPr="00A03FF8">
              <w:rPr>
                <w:rFonts w:ascii="Times New Roman" w:eastAsia="Calibri" w:hAnsi="Times New Roman" w:cs="Times New Roman"/>
                <w:sz w:val="20"/>
                <w:szCs w:val="20"/>
                <w:lang w:bidi="en-US"/>
              </w:rPr>
              <w:lastRenderedPageBreak/>
              <w:t>höchste Berg, das teuerste Auto, am langweiligsten.</w:t>
            </w:r>
          </w:p>
          <w:p w14:paraId="33F7C874"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Најфреквентнији придеви са предлозима (zufrieden mit, ärgerlich über)</w:t>
            </w:r>
          </w:p>
          <w:p w14:paraId="43D1E434"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Члан</w:t>
            </w:r>
          </w:p>
          <w:p w14:paraId="662C8577"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Одређени (der, die, das), неодређени (ein, eine), присвојни (mein, dein), показни (dieser, jeder), негациони (kein, keine), неодређени (manche,</w:t>
            </w:r>
          </w:p>
          <w:p w14:paraId="5509199E"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einige).</w:t>
            </w:r>
          </w:p>
          <w:p w14:paraId="5928B81C"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Употреба члана у номинативу (субјекат), акузативу и дативу (директни и индиректни објекат), партитивном генитиву (die Hälfte des Lebens),</w:t>
            </w:r>
          </w:p>
          <w:p w14:paraId="0A2BF1BA"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посесивном генитиву (die Mutter meiner Mutter, das Haus meiner Eltern).</w:t>
            </w:r>
          </w:p>
          <w:p w14:paraId="52E52118"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Употреба одређеног члана уз географске појмове: називе земаља мушког и женског рода и у множини, река, језера и планина (Sie waren am</w:t>
            </w:r>
          </w:p>
          <w:p w14:paraId="3B337C39"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Schwarzen Meer. Er lebt in der Türkei.)</w:t>
            </w:r>
          </w:p>
          <w:p w14:paraId="41315CC4"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lastRenderedPageBreak/>
              <w:t>Употреба одређеног члана уз имена годишњих доба, месеци и дана у недељи (Der Montag ist der erste Tag in der Woche. Der Sommer ist die</w:t>
            </w:r>
          </w:p>
          <w:p w14:paraId="1DC09EAD"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heißeste Jahreszeit.)</w:t>
            </w:r>
          </w:p>
          <w:p w14:paraId="019413AA"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Употреба нултог члана уз одређене топониме (називе земаља, континената и насељених места), уз предикативно употребљене називе</w:t>
            </w:r>
          </w:p>
          <w:p w14:paraId="28C318CE"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занимања, градивне именице, узвици и фразеолошке конструкције (Serbien ist ein schönes Land. Berlin ist die Hauptstadt der BRD. Peter ist</w:t>
            </w:r>
          </w:p>
          <w:p w14:paraId="5F9B6B94"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Lehrer. Ich soll Milch, Brot und Butter kaufen. Hilfe! Wir konnten kaum zu Wort kommen)</w:t>
            </w:r>
          </w:p>
          <w:p w14:paraId="687B02D0"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Употреба неодређеног члана за исказивање категорије, уз непознате или први пут споменуте појмове (Das ist ein Tisch. Serbien ist ein schönes</w:t>
            </w:r>
          </w:p>
          <w:p w14:paraId="5227D940"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Land. Da liegt ein Buch.)</w:t>
            </w:r>
          </w:p>
          <w:p w14:paraId="5DC65779"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Бројеви</w:t>
            </w:r>
          </w:p>
          <w:p w14:paraId="1D169407"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lastRenderedPageBreak/>
              <w:t>Основни и редни бројеви (der siebte Аchte, am siebten Еrsten)</w:t>
            </w:r>
          </w:p>
          <w:p w14:paraId="06398692"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Предлози</w:t>
            </w:r>
          </w:p>
          <w:p w14:paraId="67EC4117"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Са акузативом (Ich kaufe ein Geschenk für dich.), са дативом (Sie arbeitet bei einem Zahnarzt.), предлози са дативом и акузативом (Er ist in der</w:t>
            </w:r>
          </w:p>
          <w:p w14:paraId="6D89F614"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Schule. Sie kommt in die Schule.), најфреквентнији предлози са генитивом (während, wegen, statt, trotz).</w:t>
            </w:r>
          </w:p>
          <w:p w14:paraId="60B25E97"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Негација nirgends, nirgendwo, nirgendwohin, nie(mals), gar nicht, keineswegs, keinesfalls</w:t>
            </w:r>
          </w:p>
          <w:p w14:paraId="35E3B47A"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(Das war keinesfalls die richtige Antwort. Sie wird morgen gar nicht kommen.)</w:t>
            </w:r>
          </w:p>
          <w:p w14:paraId="7B8F7C31"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Глаголи</w:t>
            </w:r>
          </w:p>
          <w:p w14:paraId="4A9C55C4"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Глаголска времена: презент са специфичним облицима (klingeln, wechseln, halten, raten), претерит, перфекат и футур слабих и јаких глагола,</w:t>
            </w:r>
          </w:p>
          <w:p w14:paraId="6A9324AE"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xml:space="preserve">помоћних и модалних глагола, глагола са наглашеним и ненаглашеним префиксима. </w:t>
            </w:r>
            <w:r w:rsidRPr="00A03FF8">
              <w:rPr>
                <w:rFonts w:ascii="Times New Roman" w:eastAsia="Calibri" w:hAnsi="Times New Roman" w:cs="Times New Roman"/>
                <w:sz w:val="20"/>
                <w:szCs w:val="20"/>
                <w:lang w:bidi="en-US"/>
              </w:rPr>
              <w:lastRenderedPageBreak/>
              <w:t>Глагол lassen. Глаголи са предлозима (Worauf wartest du?</w:t>
            </w:r>
          </w:p>
          <w:p w14:paraId="29F3174E"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An wen denkt ihr oft?). Конјунктив помоћних и модалних глагола и „würde” + инфинитив у функцији изражавања жеље, савета, препoруке,</w:t>
            </w:r>
          </w:p>
          <w:p w14:paraId="6DD1DAFB"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сумње и нестварности (Ich hätte gern... Du solltest ... Wenn ich Zeit hätte, würde ich ins Kino gehen. Du wärest beinahe zu spät gekommen.).</w:t>
            </w:r>
          </w:p>
          <w:p w14:paraId="26CAD29C"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Императив. Презент пасива радње (Dieses Buch wird viel gelesen.) Инфинитив са „zu” уз модалитетне глаголе, одређене именице и придеве, као</w:t>
            </w:r>
          </w:p>
          <w:p w14:paraId="4DFE753A"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и устаљене изразе (Hast du noch viel zu lernen? Sie hatte keine Zeit/Lust/Möglichkeit, mit ihm darüber zu sprechen. Es ist gesund, viel Obst zu</w:t>
            </w:r>
          </w:p>
          <w:p w14:paraId="35E401A5"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essen. Du brauchst dir keine Sorgen zu machen. Wann hat er aufgehört, Fleisch zu essen?). констукција um ... zu (Er spart, um ein neues Auto zu</w:t>
            </w:r>
          </w:p>
          <w:p w14:paraId="071FED0A"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lastRenderedPageBreak/>
              <w:t>kaufen.).</w:t>
            </w:r>
          </w:p>
          <w:p w14:paraId="6ED540CB"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Везници и везнички изрази</w:t>
            </w:r>
          </w:p>
          <w:p w14:paraId="06239360"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Конјунктори и субјунктори und, oder, aber, doch, sondern, dass, sodass, weil, denn, wenn, als, während, bis, seit, bevor, damit</w:t>
            </w:r>
          </w:p>
          <w:p w14:paraId="1DD98572"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Заменице</w:t>
            </w:r>
          </w:p>
          <w:p w14:paraId="3CE12967"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Личне заменице у номинативу, генитиву, дативу и акузативу, повратна заменица у дативу и акузативу, упитне заменице welch- и was für ein,</w:t>
            </w:r>
          </w:p>
          <w:p w14:paraId="24FE16BB"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релативне заменице у номинативу, дативу и акузативу.</w:t>
            </w:r>
          </w:p>
          <w:p w14:paraId="42BAD442"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Прилози</w:t>
            </w:r>
          </w:p>
          <w:p w14:paraId="146DB707"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За време (gestern), место (hier, dort), начин (allein), количину (viel, wenig), узрок (deshalb, darum), заменички прилози (woran, dafür).</w:t>
            </w:r>
          </w:p>
          <w:p w14:paraId="50135338"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Реченице</w:t>
            </w:r>
          </w:p>
          <w:p w14:paraId="106C76B8"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Изјавне реченице, упитне реченице, независне и зависне реченице. Ред речи у реченици</w:t>
            </w:r>
          </w:p>
          <w:p w14:paraId="2C132F7C"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Лексикографија</w:t>
            </w:r>
          </w:p>
          <w:p w14:paraId="77117C30"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lastRenderedPageBreak/>
              <w:t>Структура једнојезичних речника и служење њима. Упознавање са електронским лексикографским изворима. Коришћење апликација -</w:t>
            </w:r>
          </w:p>
          <w:p w14:paraId="74D63CF6"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лексикографских помагала.</w:t>
            </w:r>
          </w:p>
        </w:tc>
        <w:tc>
          <w:tcPr>
            <w:tcW w:w="1797" w:type="dxa"/>
            <w:shd w:val="clear" w:color="auto" w:fill="auto"/>
          </w:tcPr>
          <w:p w14:paraId="59EDAF90" w14:textId="77777777" w:rsidR="00A03FF8" w:rsidRPr="00A03FF8" w:rsidRDefault="00A03FF8" w:rsidP="00A03FF8">
            <w:pPr>
              <w:spacing w:after="0" w:line="360" w:lineRule="auto"/>
              <w:jc w:val="both"/>
              <w:rPr>
                <w:rFonts w:ascii="Times New Roman" w:eastAsia="Calibri" w:hAnsi="Times New Roman" w:cs="Times New Roman"/>
                <w:sz w:val="20"/>
                <w:szCs w:val="20"/>
                <w:lang w:val="sr-Cyrl-CS" w:bidi="en-US"/>
              </w:rPr>
            </w:pPr>
            <w:r w:rsidRPr="00A03FF8">
              <w:rPr>
                <w:rFonts w:ascii="Times New Roman" w:eastAsia="Calibri" w:hAnsi="Times New Roman" w:cs="Times New Roman"/>
                <w:sz w:val="20"/>
                <w:szCs w:val="20"/>
                <w:lang w:val="sr-Cyrl-CS" w:bidi="en-US"/>
              </w:rPr>
              <w:lastRenderedPageBreak/>
              <w:t xml:space="preserve">Циљ учења изборног програма други страни језик је </w:t>
            </w:r>
            <w:r w:rsidRPr="00A03FF8">
              <w:rPr>
                <w:rFonts w:ascii="Times New Roman" w:eastAsia="Calibri" w:hAnsi="Times New Roman" w:cs="Times New Roman"/>
                <w:sz w:val="20"/>
                <w:szCs w:val="20"/>
                <w:lang w:val="sr-Cyrl-CS" w:bidi="en-US"/>
              </w:rPr>
              <w:lastRenderedPageBreak/>
              <w:t>да ученик усвајањем функционалних знања о језичком систему и култури и</w:t>
            </w:r>
          </w:p>
          <w:p w14:paraId="0E750D71" w14:textId="77777777" w:rsidR="00A03FF8" w:rsidRPr="00A03FF8" w:rsidRDefault="00A03FF8" w:rsidP="00A03FF8">
            <w:pPr>
              <w:spacing w:after="0" w:line="360" w:lineRule="auto"/>
              <w:jc w:val="both"/>
              <w:rPr>
                <w:rFonts w:ascii="Times New Roman" w:eastAsia="Calibri" w:hAnsi="Times New Roman" w:cs="Times New Roman"/>
                <w:sz w:val="20"/>
                <w:szCs w:val="20"/>
                <w:lang w:val="sr-Cyrl-CS" w:bidi="en-US"/>
              </w:rPr>
            </w:pPr>
            <w:r w:rsidRPr="00A03FF8">
              <w:rPr>
                <w:rFonts w:ascii="Times New Roman" w:eastAsia="Calibri" w:hAnsi="Times New Roman" w:cs="Times New Roman"/>
                <w:sz w:val="20"/>
                <w:szCs w:val="20"/>
                <w:lang w:val="sr-Cyrl-CS" w:bidi="en-US"/>
              </w:rPr>
              <w:t>унапређивањем стратегија учења страног језика развије комуникативну компетенцију, оспособи се за писмену и усмену комуникацију и</w:t>
            </w:r>
          </w:p>
          <w:p w14:paraId="3B9171A2" w14:textId="77777777" w:rsidR="00A03FF8" w:rsidRPr="00A03FF8" w:rsidRDefault="00A03FF8" w:rsidP="00A03FF8">
            <w:pPr>
              <w:spacing w:after="0" w:line="360" w:lineRule="auto"/>
              <w:jc w:val="both"/>
              <w:rPr>
                <w:rFonts w:ascii="Times New Roman" w:eastAsia="Calibri" w:hAnsi="Times New Roman" w:cs="Times New Roman"/>
                <w:sz w:val="20"/>
                <w:szCs w:val="20"/>
                <w:lang w:val="sr-Cyrl-CS" w:bidi="en-US"/>
              </w:rPr>
            </w:pPr>
            <w:r w:rsidRPr="00A03FF8">
              <w:rPr>
                <w:rFonts w:ascii="Times New Roman" w:eastAsia="Calibri" w:hAnsi="Times New Roman" w:cs="Times New Roman"/>
                <w:sz w:val="20"/>
                <w:szCs w:val="20"/>
                <w:lang w:val="sr-Cyrl-CS" w:bidi="en-US"/>
              </w:rPr>
              <w:t>развија сазнајне и интелектуалне способности, као и хуманистичке, моралне и естетске ставове</w:t>
            </w:r>
          </w:p>
        </w:tc>
        <w:tc>
          <w:tcPr>
            <w:tcW w:w="2068" w:type="dxa"/>
            <w:shd w:val="clear" w:color="auto" w:fill="auto"/>
          </w:tcPr>
          <w:p w14:paraId="55C11590" w14:textId="77777777" w:rsidR="00A03FF8" w:rsidRPr="00A03FF8" w:rsidRDefault="00A03FF8" w:rsidP="00A03FF8">
            <w:pPr>
              <w:spacing w:after="0" w:line="360" w:lineRule="auto"/>
              <w:jc w:val="both"/>
              <w:rPr>
                <w:rFonts w:ascii="Times New Roman" w:eastAsia="Calibri" w:hAnsi="Times New Roman" w:cs="Times New Roman"/>
                <w:lang w:val="sr-Cyrl-CS" w:bidi="en-US"/>
              </w:rPr>
            </w:pPr>
            <w:r w:rsidRPr="00A03FF8">
              <w:rPr>
                <w:rFonts w:ascii="Times New Roman" w:eastAsia="Calibri" w:hAnsi="Times New Roman" w:cs="Times New Roman"/>
                <w:lang w:val="sr-Cyrl-CS" w:bidi="en-US"/>
              </w:rPr>
              <w:lastRenderedPageBreak/>
              <w:t xml:space="preserve">- Слушање и реаговање на налоге и/или задатке у вези </w:t>
            </w:r>
            <w:r w:rsidRPr="00A03FF8">
              <w:rPr>
                <w:rFonts w:ascii="Times New Roman" w:eastAsia="Calibri" w:hAnsi="Times New Roman" w:cs="Times New Roman"/>
                <w:lang w:val="sr-Cyrl-CS" w:bidi="en-US"/>
              </w:rPr>
              <w:lastRenderedPageBreak/>
              <w:t>са текстом намењеним развоју и провери разумевања говора;</w:t>
            </w:r>
          </w:p>
          <w:p w14:paraId="6B651A9D" w14:textId="77777777" w:rsidR="00A03FF8" w:rsidRPr="00A03FF8" w:rsidRDefault="00A03FF8" w:rsidP="00A03FF8">
            <w:pPr>
              <w:spacing w:after="0" w:line="360" w:lineRule="auto"/>
              <w:jc w:val="both"/>
              <w:rPr>
                <w:rFonts w:ascii="Times New Roman" w:eastAsia="Calibri" w:hAnsi="Times New Roman" w:cs="Times New Roman"/>
                <w:lang w:val="sr-Cyrl-CS" w:bidi="en-US"/>
              </w:rPr>
            </w:pPr>
            <w:r w:rsidRPr="00A03FF8">
              <w:rPr>
                <w:rFonts w:ascii="Times New Roman" w:eastAsia="Calibri" w:hAnsi="Times New Roman" w:cs="Times New Roman"/>
                <w:lang w:val="sr-Cyrl-CS" w:bidi="en-US"/>
              </w:rPr>
              <w:t>- Рад у паровима, малим и већим групама (мини-дијалози, игра по улогама, симулације итд.);</w:t>
            </w:r>
          </w:p>
          <w:p w14:paraId="20BAE90E" w14:textId="77777777" w:rsidR="00A03FF8" w:rsidRPr="00A03FF8" w:rsidRDefault="00A03FF8" w:rsidP="00A03FF8">
            <w:pPr>
              <w:spacing w:after="0" w:line="360" w:lineRule="auto"/>
              <w:jc w:val="both"/>
              <w:rPr>
                <w:rFonts w:ascii="Times New Roman" w:eastAsia="Calibri" w:hAnsi="Times New Roman" w:cs="Times New Roman"/>
                <w:lang w:val="sr-Cyrl-CS" w:bidi="en-US"/>
              </w:rPr>
            </w:pPr>
            <w:r w:rsidRPr="00A03FF8">
              <w:rPr>
                <w:rFonts w:ascii="Times New Roman" w:eastAsia="Calibri" w:hAnsi="Times New Roman" w:cs="Times New Roman"/>
                <w:lang w:val="sr-Cyrl-CS" w:bidi="en-US"/>
              </w:rPr>
              <w:t>- Активности (израда паноа, презентација, зидних новина, постера за учионицу, организација тематских вечери и сл.);</w:t>
            </w:r>
          </w:p>
          <w:p w14:paraId="3D8B86D7" w14:textId="77777777" w:rsidR="00A03FF8" w:rsidRPr="00A03FF8" w:rsidRDefault="00A03FF8" w:rsidP="00A03FF8">
            <w:pPr>
              <w:spacing w:after="0" w:line="360" w:lineRule="auto"/>
              <w:jc w:val="both"/>
              <w:rPr>
                <w:rFonts w:ascii="Times New Roman" w:eastAsia="Calibri" w:hAnsi="Times New Roman" w:cs="Times New Roman"/>
                <w:lang w:val="sr-Cyrl-CS" w:bidi="en-US"/>
              </w:rPr>
            </w:pPr>
            <w:r w:rsidRPr="00A03FF8">
              <w:rPr>
                <w:rFonts w:ascii="Times New Roman" w:eastAsia="Calibri" w:hAnsi="Times New Roman" w:cs="Times New Roman"/>
                <w:lang w:val="sr-Cyrl-CS" w:bidi="en-US"/>
              </w:rPr>
              <w:t xml:space="preserve">- Дебате и дискусије примерене узрасту (дебате представљају </w:t>
            </w:r>
            <w:r w:rsidRPr="00A03FF8">
              <w:rPr>
                <w:rFonts w:ascii="Times New Roman" w:eastAsia="Calibri" w:hAnsi="Times New Roman" w:cs="Times New Roman"/>
                <w:lang w:val="sr-Cyrl-CS" w:bidi="en-US"/>
              </w:rPr>
              <w:lastRenderedPageBreak/>
              <w:t>унапред припремљене аргументоване монологе са ограниченим трајањем, док су</w:t>
            </w:r>
          </w:p>
          <w:p w14:paraId="2CC0CE42" w14:textId="77777777" w:rsidR="00A03FF8" w:rsidRPr="00A03FF8" w:rsidRDefault="00A03FF8" w:rsidP="00A03FF8">
            <w:pPr>
              <w:spacing w:after="0" w:line="360" w:lineRule="auto"/>
              <w:jc w:val="both"/>
              <w:rPr>
                <w:rFonts w:ascii="Times New Roman" w:eastAsia="Calibri" w:hAnsi="Times New Roman" w:cs="Times New Roman"/>
                <w:lang w:val="sr-Cyrl-CS" w:bidi="en-US"/>
              </w:rPr>
            </w:pPr>
            <w:r w:rsidRPr="00A03FF8">
              <w:rPr>
                <w:rFonts w:ascii="Times New Roman" w:eastAsia="Calibri" w:hAnsi="Times New Roman" w:cs="Times New Roman"/>
                <w:lang w:val="sr-Cyrl-CS" w:bidi="en-US"/>
              </w:rPr>
              <w:t>дискусије спонтаније и неприпремљене интеракције на одређену тему);</w:t>
            </w:r>
          </w:p>
          <w:p w14:paraId="7BB57FE2" w14:textId="77777777" w:rsidR="00A03FF8" w:rsidRPr="00A03FF8" w:rsidRDefault="00A03FF8" w:rsidP="00A03FF8">
            <w:pPr>
              <w:spacing w:after="0" w:line="360" w:lineRule="auto"/>
              <w:jc w:val="both"/>
              <w:rPr>
                <w:rFonts w:ascii="Times New Roman" w:eastAsia="Calibri" w:hAnsi="Times New Roman" w:cs="Times New Roman"/>
                <w:lang w:val="sr-Cyrl-CS" w:bidi="en-US"/>
              </w:rPr>
            </w:pPr>
            <w:r w:rsidRPr="00A03FF8">
              <w:rPr>
                <w:rFonts w:ascii="Times New Roman" w:eastAsia="Calibri" w:hAnsi="Times New Roman" w:cs="Times New Roman"/>
                <w:lang w:val="sr-Cyrl-CS" w:bidi="en-US"/>
              </w:rPr>
              <w:t>- Обимнији пројекти који се раде у учионици и ван ње у трајању од неколико недеља до читавог полугодишта уз конкретно видљиве и</w:t>
            </w:r>
          </w:p>
          <w:p w14:paraId="7CF7ECFF" w14:textId="77777777" w:rsidR="00A03FF8" w:rsidRPr="00A03FF8" w:rsidRDefault="00A03FF8" w:rsidP="00A03FF8">
            <w:pPr>
              <w:spacing w:after="0" w:line="360" w:lineRule="auto"/>
              <w:jc w:val="both"/>
              <w:rPr>
                <w:rFonts w:ascii="Times New Roman" w:eastAsia="Calibri" w:hAnsi="Times New Roman" w:cs="Times New Roman"/>
                <w:lang w:val="sr-Cyrl-CS" w:bidi="en-US"/>
              </w:rPr>
            </w:pPr>
            <w:r w:rsidRPr="00A03FF8">
              <w:rPr>
                <w:rFonts w:ascii="Times New Roman" w:eastAsia="Calibri" w:hAnsi="Times New Roman" w:cs="Times New Roman"/>
                <w:lang w:val="sr-Cyrl-CS" w:bidi="en-US"/>
              </w:rPr>
              <w:t>мерљиве производе и резултате;</w:t>
            </w:r>
          </w:p>
          <w:p w14:paraId="4E4BE20E" w14:textId="77777777" w:rsidR="00A03FF8" w:rsidRPr="00A03FF8" w:rsidRDefault="00A03FF8" w:rsidP="00A03FF8">
            <w:pPr>
              <w:spacing w:after="0" w:line="360" w:lineRule="auto"/>
              <w:jc w:val="both"/>
              <w:rPr>
                <w:rFonts w:ascii="Times New Roman" w:eastAsia="Calibri" w:hAnsi="Times New Roman" w:cs="Times New Roman"/>
                <w:lang w:val="sr-Cyrl-CS" w:bidi="en-US"/>
              </w:rPr>
            </w:pPr>
            <w:r w:rsidRPr="00A03FF8">
              <w:rPr>
                <w:rFonts w:ascii="Times New Roman" w:eastAsia="Calibri" w:hAnsi="Times New Roman" w:cs="Times New Roman"/>
                <w:lang w:val="sr-Cyrl-CS" w:bidi="en-US"/>
              </w:rPr>
              <w:lastRenderedPageBreak/>
              <w:t>- Граматичка грађа добија свој смисао тек када се доведе у везу са одговарајућим комуникативним функцијама и темама, и то у склопу</w:t>
            </w:r>
          </w:p>
          <w:p w14:paraId="502C10D2" w14:textId="77777777" w:rsidR="00A03FF8" w:rsidRPr="00A03FF8" w:rsidRDefault="00A03FF8" w:rsidP="00A03FF8">
            <w:pPr>
              <w:spacing w:after="0" w:line="360" w:lineRule="auto"/>
              <w:jc w:val="both"/>
              <w:rPr>
                <w:rFonts w:ascii="Times New Roman" w:eastAsia="Calibri" w:hAnsi="Times New Roman" w:cs="Times New Roman"/>
                <w:lang w:val="sr-Cyrl-CS" w:bidi="en-US"/>
              </w:rPr>
            </w:pPr>
            <w:r w:rsidRPr="00A03FF8">
              <w:rPr>
                <w:rFonts w:ascii="Times New Roman" w:eastAsia="Calibri" w:hAnsi="Times New Roman" w:cs="Times New Roman"/>
                <w:lang w:val="sr-Cyrl-CS" w:bidi="en-US"/>
              </w:rPr>
              <w:t>језичких активности разумевања (усменог) говора и писаног текста, усменог и писменог изражавања и медијације;</w:t>
            </w:r>
          </w:p>
          <w:p w14:paraId="458E2B0B" w14:textId="77777777" w:rsidR="00A03FF8" w:rsidRPr="00A03FF8" w:rsidRDefault="00A03FF8" w:rsidP="00A03FF8">
            <w:pPr>
              <w:spacing w:after="0" w:line="360" w:lineRule="auto"/>
              <w:jc w:val="both"/>
              <w:rPr>
                <w:rFonts w:ascii="Times New Roman" w:eastAsia="Calibri" w:hAnsi="Times New Roman" w:cs="Times New Roman"/>
                <w:lang w:val="sr-Cyrl-CS" w:bidi="en-US"/>
              </w:rPr>
            </w:pPr>
            <w:r w:rsidRPr="00A03FF8">
              <w:rPr>
                <w:rFonts w:ascii="Times New Roman" w:eastAsia="Calibri" w:hAnsi="Times New Roman" w:cs="Times New Roman"/>
                <w:lang w:val="sr-Cyrl-CS" w:bidi="en-US"/>
              </w:rPr>
              <w:t xml:space="preserve">- Полазиште за посматрање и увежбавање језичких законитости јесу усмени и писани </w:t>
            </w:r>
            <w:r w:rsidRPr="00A03FF8">
              <w:rPr>
                <w:rFonts w:ascii="Times New Roman" w:eastAsia="Calibri" w:hAnsi="Times New Roman" w:cs="Times New Roman"/>
                <w:lang w:val="sr-Cyrl-CS" w:bidi="en-US"/>
              </w:rPr>
              <w:lastRenderedPageBreak/>
              <w:t>текстови различитих врста, дужине и степена тежине;</w:t>
            </w:r>
          </w:p>
          <w:p w14:paraId="7A162E44" w14:textId="77777777" w:rsidR="00A03FF8" w:rsidRPr="00A03FF8" w:rsidRDefault="00A03FF8" w:rsidP="00A03FF8">
            <w:pPr>
              <w:spacing w:after="0" w:line="360" w:lineRule="auto"/>
              <w:jc w:val="both"/>
              <w:rPr>
                <w:rFonts w:ascii="Times New Roman" w:eastAsia="Calibri" w:hAnsi="Times New Roman" w:cs="Times New Roman"/>
                <w:lang w:val="sr-Cyrl-CS" w:bidi="en-US"/>
              </w:rPr>
            </w:pPr>
            <w:r w:rsidRPr="00A03FF8">
              <w:rPr>
                <w:rFonts w:ascii="Times New Roman" w:eastAsia="Calibri" w:hAnsi="Times New Roman" w:cs="Times New Roman"/>
                <w:lang w:val="sr-Cyrl-CS" w:bidi="en-US"/>
              </w:rPr>
              <w:t>користе се, такође, изоловани искази, под условом да су контекстуализовани и да имају комуникативну вредност;</w:t>
            </w:r>
          </w:p>
          <w:p w14:paraId="3FF9EEC6" w14:textId="77777777" w:rsidR="00A03FF8" w:rsidRPr="00A03FF8" w:rsidRDefault="00A03FF8" w:rsidP="00A03FF8">
            <w:pPr>
              <w:spacing w:after="0" w:line="360" w:lineRule="auto"/>
              <w:jc w:val="both"/>
              <w:rPr>
                <w:rFonts w:ascii="Times New Roman" w:eastAsia="Calibri" w:hAnsi="Times New Roman" w:cs="Times New Roman"/>
                <w:lang w:val="sr-Cyrl-CS" w:bidi="en-US"/>
              </w:rPr>
            </w:pPr>
            <w:r w:rsidRPr="00A03FF8">
              <w:rPr>
                <w:rFonts w:ascii="Times New Roman" w:eastAsia="Calibri" w:hAnsi="Times New Roman" w:cs="Times New Roman"/>
                <w:lang w:val="sr-Cyrl-CS" w:bidi="en-US"/>
              </w:rPr>
              <w:t>- Планира се израда два писмена задатка за сваки разред.</w:t>
            </w:r>
          </w:p>
        </w:tc>
        <w:tc>
          <w:tcPr>
            <w:tcW w:w="2404" w:type="dxa"/>
          </w:tcPr>
          <w:p w14:paraId="7249F65F"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lastRenderedPageBreak/>
              <w:t xml:space="preserve"> - читање ради усмеравања;</w:t>
            </w:r>
          </w:p>
          <w:p w14:paraId="1A7D8F8D"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читање ради информисаности;</w:t>
            </w:r>
          </w:p>
          <w:p w14:paraId="5DF8E392"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lastRenderedPageBreak/>
              <w:t>- читање ради праћења упутстава;</w:t>
            </w:r>
          </w:p>
          <w:p w14:paraId="303F3F97"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читање ради задово разликовање текстуалних врста;</w:t>
            </w:r>
          </w:p>
          <w:p w14:paraId="05775EBF"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препознавање и разумевање тематике - ниво глобалног разумевања;</w:t>
            </w:r>
          </w:p>
          <w:p w14:paraId="4F7A8586"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глобално разумевање у оквиру специфичних текстова;</w:t>
            </w:r>
          </w:p>
          <w:p w14:paraId="2A61521A"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препознавање и разумевање појединачних информација - ниво селективног разумевања;</w:t>
            </w:r>
          </w:p>
          <w:p w14:paraId="729782EA"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разумевање стручних текстова;</w:t>
            </w:r>
          </w:p>
          <w:p w14:paraId="3986322F"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разумевање књижевних текстова.</w:t>
            </w:r>
          </w:p>
          <w:p w14:paraId="6C40138E"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lastRenderedPageBreak/>
              <w:t>- разумевање изворног говорника;</w:t>
            </w:r>
          </w:p>
          <w:p w14:paraId="713B30A9"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неформални разговор;</w:t>
            </w:r>
          </w:p>
          <w:p w14:paraId="06C6A9D3"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формална дискусија;</w:t>
            </w:r>
          </w:p>
          <w:p w14:paraId="0E6DC2D2"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функционална сарадња;</w:t>
            </w:r>
          </w:p>
          <w:p w14:paraId="23D7AA7D"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теме (ученикова свакодневница и окружење, лично интересовање, актуелни догађаји и разни аспекти из друштвено-културног контекста, као</w:t>
            </w:r>
          </w:p>
          <w:p w14:paraId="23B439BB"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и теме у вези са различитим наставним предметима);</w:t>
            </w:r>
          </w:p>
          <w:p w14:paraId="541776E0"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xml:space="preserve">- текстуалне врсте и дужина текста (формални и неформални текстови, </w:t>
            </w:r>
            <w:r w:rsidRPr="00A03FF8">
              <w:rPr>
                <w:rFonts w:ascii="Times New Roman" w:eastAsia="Calibri" w:hAnsi="Times New Roman" w:cs="Times New Roman"/>
                <w:sz w:val="20"/>
                <w:szCs w:val="20"/>
                <w:lang w:bidi="en-US"/>
              </w:rPr>
              <w:lastRenderedPageBreak/>
              <w:t>наративни текстови и др.);</w:t>
            </w:r>
          </w:p>
          <w:p w14:paraId="23385534"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лексика и комуникативне функције (способност ученика да оствари различите функционалне аспекте као што су описивање људи и догађаја</w:t>
            </w:r>
          </w:p>
          <w:p w14:paraId="43297FF6"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у различитим временским контекстима, да изрази захвалност, да се извини, да нешто честита и слично у доменима као што су приватни, јавни</w:t>
            </w:r>
          </w:p>
          <w:p w14:paraId="2A1ED291"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и образовни).</w:t>
            </w:r>
          </w:p>
        </w:tc>
        <w:tc>
          <w:tcPr>
            <w:tcW w:w="2697" w:type="dxa"/>
            <w:shd w:val="clear" w:color="auto" w:fill="auto"/>
          </w:tcPr>
          <w:p w14:paraId="7B80C21D"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lastRenderedPageBreak/>
              <w:t xml:space="preserve">Пронађите повезаност ваших исхода и садржаја са исходима и </w:t>
            </w:r>
            <w:r w:rsidRPr="00A03FF8">
              <w:rPr>
                <w:rFonts w:ascii="Times New Roman" w:eastAsia="Calibri" w:hAnsi="Times New Roman" w:cs="Times New Roman"/>
                <w:sz w:val="20"/>
                <w:szCs w:val="20"/>
                <w:lang w:bidi="en-US"/>
              </w:rPr>
              <w:lastRenderedPageBreak/>
              <w:t xml:space="preserve">садржајима других предмета и наведите их (дакле, не само предмет са којим корелира него и који садржаји и/или исходи).  </w:t>
            </w:r>
          </w:p>
          <w:p w14:paraId="15A3D0A4"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xml:space="preserve">Овде ћете наводити и ако има повезаности са посебним програмима: </w:t>
            </w:r>
          </w:p>
          <w:p w14:paraId="4887F207"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1) програмом културних активности школе</w:t>
            </w:r>
          </w:p>
          <w:p w14:paraId="225CD734"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2) програмом слободних активности (и којих)</w:t>
            </w:r>
          </w:p>
          <w:p w14:paraId="5EB8A581"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3) програмом каријерног вођења и саветовања</w:t>
            </w:r>
          </w:p>
          <w:p w14:paraId="6CB227DE"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4) програмом заштите животне средине</w:t>
            </w:r>
          </w:p>
          <w:p w14:paraId="09B05FF8"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5) програмом заштите од насиља, злостављања и занемаривања</w:t>
            </w:r>
          </w:p>
          <w:p w14:paraId="4E5E6B5C"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lastRenderedPageBreak/>
              <w:t>6) програмом превенције других облика ризичног понашања</w:t>
            </w:r>
          </w:p>
          <w:p w14:paraId="17498017"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7) програмом заштите од дискриминације</w:t>
            </w:r>
          </w:p>
          <w:p w14:paraId="79C3B9C2"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8) програмом школског спорта</w:t>
            </w:r>
          </w:p>
          <w:p w14:paraId="64BA4BA6"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xml:space="preserve">9) програмом сарадње са локалном самоуправом </w:t>
            </w:r>
          </w:p>
          <w:p w14:paraId="59F50907"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10) програмом сарадње са породицом</w:t>
            </w:r>
          </w:p>
          <w:p w14:paraId="286836B3"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11) програмом излета и екскурзија</w:t>
            </w:r>
          </w:p>
          <w:p w14:paraId="41072CBF"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12) програмом безбедности и здравља на раду</w:t>
            </w:r>
          </w:p>
          <w:p w14:paraId="4B4C6C4F"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13) програмом интеркултуре</w:t>
            </w:r>
          </w:p>
          <w:p w14:paraId="4DE3F322"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14) програмом рада Ученичког парламента</w:t>
            </w:r>
          </w:p>
          <w:p w14:paraId="3CF3306D"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xml:space="preserve">15) програмом прилагођавања и </w:t>
            </w:r>
            <w:r w:rsidRPr="00A03FF8">
              <w:rPr>
                <w:rFonts w:ascii="Times New Roman" w:eastAsia="Calibri" w:hAnsi="Times New Roman" w:cs="Times New Roman"/>
                <w:sz w:val="20"/>
                <w:szCs w:val="20"/>
                <w:lang w:bidi="en-US"/>
              </w:rPr>
              <w:lastRenderedPageBreak/>
              <w:t>пружања додатне подршке</w:t>
            </w:r>
          </w:p>
          <w:p w14:paraId="58958D9A"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16) програмом развоја предузетништва</w:t>
            </w:r>
          </w:p>
        </w:tc>
        <w:tc>
          <w:tcPr>
            <w:tcW w:w="2157" w:type="dxa"/>
            <w:shd w:val="clear" w:color="auto" w:fill="auto"/>
          </w:tcPr>
          <w:p w14:paraId="7C663C23"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lastRenderedPageBreak/>
              <w:t>2.СТ.1.1.1. Разуме краће поруке, обавештења и упутства која се</w:t>
            </w:r>
          </w:p>
          <w:p w14:paraId="791DF9D5"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lastRenderedPageBreak/>
              <w:t>саопштавају разговетно и полако. 2.СТ.1.1.2. Схвата смисао краће</w:t>
            </w:r>
          </w:p>
          <w:p w14:paraId="0E06489C"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спонтане интеракције између двоје или више са/говорника у</w:t>
            </w:r>
          </w:p>
          <w:p w14:paraId="221C2F43"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личном, образовном и јавном контексту. 2.СТ.1.1.3. Схвата општи</w:t>
            </w:r>
          </w:p>
          <w:p w14:paraId="2E4DE5B9"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смисао информације или краћих монолошких излагања у</w:t>
            </w:r>
          </w:p>
          <w:p w14:paraId="7D72AF83"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образовном и јавном контексту. 2.СТ.1.1.4. Схвата смисао</w:t>
            </w:r>
          </w:p>
          <w:p w14:paraId="33C43578"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прилагођеног аудио и видео записа у вези с темама из</w:t>
            </w:r>
          </w:p>
          <w:p w14:paraId="09440042"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свакодневног живота (стандардни говор, разговетни изговор и</w:t>
            </w:r>
          </w:p>
          <w:p w14:paraId="10CA9848"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спор ритам излагања). 2.СТ.2.1.1. Разуме суштину и битне</w:t>
            </w:r>
          </w:p>
          <w:p w14:paraId="4740AD64"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lastRenderedPageBreak/>
              <w:t>појединости порука, упутстава и обавештења о темама из</w:t>
            </w:r>
          </w:p>
          <w:p w14:paraId="1748A7C1"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свакодневног живота и делатности. 2.СТ.2.1.2. Разуме суштину и</w:t>
            </w:r>
          </w:p>
          <w:p w14:paraId="59584318"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битне појединости</w:t>
            </w:r>
          </w:p>
          <w:p w14:paraId="2A12E176"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азговора или расправе између двоје или више са/говорника у</w:t>
            </w:r>
          </w:p>
          <w:p w14:paraId="31603B5E"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приватном, образовном и јавном контексту. 2.СТ.2.1.3. Разуме</w:t>
            </w:r>
          </w:p>
          <w:p w14:paraId="53D25446"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суштину и битне појединости монолошког излагања у образовном</w:t>
            </w:r>
          </w:p>
          <w:p w14:paraId="46F7D413"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и јавном контексту уколико је излагање јасно и добро</w:t>
            </w:r>
          </w:p>
          <w:p w14:paraId="2C8FC428"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структурирано. 2.СТ.2.1.4. Разуме суштину аутентичног тонског</w:t>
            </w:r>
          </w:p>
          <w:p w14:paraId="2264F18C"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lastRenderedPageBreak/>
              <w:t>записа (аудио и видео запис) о познатим темама, представљених</w:t>
            </w:r>
          </w:p>
          <w:p w14:paraId="1593587C"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јасно и стандaрдним језиком.</w:t>
            </w:r>
          </w:p>
          <w:p w14:paraId="50B6519B"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.СТ.1.2.1. Разуме општи смисао једноставних краћих текстова у</w:t>
            </w:r>
          </w:p>
          <w:p w14:paraId="7D6588DD"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вези с блиским темама, у којима преовлађују фреквентне речи и</w:t>
            </w:r>
          </w:p>
          <w:p w14:paraId="3B407328"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интернационализми. 2.СТ.1.2.2. Проналази потребне информације</w:t>
            </w:r>
          </w:p>
          <w:p w14:paraId="328E9C86"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у једноставним текстовима (нпр. огласи, брошуре, обавештења,</w:t>
            </w:r>
          </w:p>
          <w:p w14:paraId="2417961A"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кратке новинске вести). 2.СТ.1.2.3. Разуме једноставне личне</w:t>
            </w:r>
          </w:p>
          <w:p w14:paraId="37E6199F"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поруке и писма. 2.СТ.1.2.4. Уочава потребне детаље у текстовима</w:t>
            </w:r>
          </w:p>
          <w:p w14:paraId="1171A8C1"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lastRenderedPageBreak/>
              <w:t>из свакодневног живота (натписи на јавним местима, упутства о</w:t>
            </w:r>
          </w:p>
          <w:p w14:paraId="5063AC3C"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руковању, етикете на производима, јеловник и сл.). 2.СТ.2.2.1.</w:t>
            </w:r>
          </w:p>
          <w:p w14:paraId="1AD35583"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Разуме општи смисао и релевантне информације у текстовима о</w:t>
            </w:r>
          </w:p>
          <w:p w14:paraId="388442A8"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блиским темама из образовног и јавног контекста. 2.СТ.2.2.2.</w:t>
            </w:r>
          </w:p>
          <w:p w14:paraId="44FDE61F"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Открива значење непознатих речи на основу контекста који му је</w:t>
            </w:r>
          </w:p>
          <w:p w14:paraId="5B720ADA"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близак. 2.СТ.2.2.3. Разуме описе догађаја, осећања и жеља у</w:t>
            </w:r>
          </w:p>
          <w:p w14:paraId="411733FF"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личној преписци. 2.СТ.2.2.4. Проналази потребне информације у</w:t>
            </w:r>
          </w:p>
          <w:p w14:paraId="32329F92"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lastRenderedPageBreak/>
              <w:t>уобичајеним писаним документима (нпр. пословна преписка,</w:t>
            </w:r>
          </w:p>
          <w:p w14:paraId="5B206706"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проспекти, формулари).</w:t>
            </w:r>
          </w:p>
          <w:p w14:paraId="051D39DC"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.СТ.1.3.1. Уме да оствари друштвени контакт (нпр. поздрављање,</w:t>
            </w:r>
          </w:p>
          <w:p w14:paraId="4D4156E2"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представљање, захваљивање). 2.СТ.1.3.2. Изражава</w:t>
            </w:r>
          </w:p>
          <w:p w14:paraId="5EAEEB26"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слагање/неслагање, предлаже, прихвата или упућује понуду или</w:t>
            </w:r>
          </w:p>
          <w:p w14:paraId="778002D8"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позив. 2.СТ.1.3.3. Тражи и даје једноставне информације, у</w:t>
            </w:r>
          </w:p>
          <w:p w14:paraId="04FA03D8"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приватном, јавном и образовном контексту. 2.СТ.1.3.4. Описује</w:t>
            </w:r>
          </w:p>
          <w:p w14:paraId="06723430"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блиско окружење (особе, предмете, места, активности, догађаје).</w:t>
            </w:r>
          </w:p>
          <w:p w14:paraId="6648CA2F"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lastRenderedPageBreak/>
              <w:t>2.СТ.1.3.7. Излаже једноставне, блиске садржаје у вези сa</w:t>
            </w:r>
          </w:p>
          <w:p w14:paraId="1181687C"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културом и традицијом свог и других народа.</w:t>
            </w:r>
          </w:p>
          <w:p w14:paraId="2C9216BE"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2.СТ.2.3.2. Износи лични став, уверења, очекивања, искуства,</w:t>
            </w:r>
          </w:p>
          <w:p w14:paraId="7B7F4B9D"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планове као и коментаре о мишљењима других учесника у</w:t>
            </w:r>
          </w:p>
          <w:p w14:paraId="5D84C902"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разговору. 2.СТ.2.3.3. Размењује, проверава, потврђује</w:t>
            </w:r>
          </w:p>
          <w:p w14:paraId="4A203F0C"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информације о познатим темама у формалним ситуацијама (нпр. у</w:t>
            </w:r>
          </w:p>
          <w:p w14:paraId="521F89B9"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установама и на јавним местима). 2.СТ.2.3.4. Описује или</w:t>
            </w:r>
          </w:p>
          <w:p w14:paraId="1EF35A4C"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препричава стварне или измишљене догађаје, осећања, искуства.</w:t>
            </w:r>
          </w:p>
          <w:p w14:paraId="78DBD226"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lastRenderedPageBreak/>
              <w:t>2.СТ.2.3.6. Извештава о догађају, разговору или садржају нпр.</w:t>
            </w:r>
          </w:p>
          <w:p w14:paraId="2419F305"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књиге, филма и сл. 2.СТ.1.5.1. Користи задовољавајући број</w:t>
            </w:r>
          </w:p>
          <w:p w14:paraId="128CB9FF"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фреквентних речи и израза које му омогућавају изражавање</w:t>
            </w:r>
          </w:p>
          <w:p w14:paraId="3BC82170"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основних комуникативних функција у свакодневним ситуацијама.</w:t>
            </w:r>
          </w:p>
          <w:p w14:paraId="07B78934"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2.СТ.1.4.1. Пише кратке белешкe и једноставне порукe (нпр.</w:t>
            </w:r>
          </w:p>
          <w:p w14:paraId="27173641"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изражава захвалност, извињење, упозорење). 2.СТ.1.4.2. Пише</w:t>
            </w:r>
          </w:p>
          <w:p w14:paraId="40893574"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приватно писмо о аспектима из свакодневног живота (нпр. описује</w:t>
            </w:r>
          </w:p>
          <w:p w14:paraId="6AD474CF"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lastRenderedPageBreak/>
              <w:t>људе, догађаје, места, осећања). 2.СТ.1.4.3. Попуњава</w:t>
            </w:r>
          </w:p>
          <w:p w14:paraId="739228F3"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образац/упитник, наводећи личне податке, образовање,</w:t>
            </w:r>
          </w:p>
          <w:p w14:paraId="4939E6F1"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интересовања и сл. 2.СТ.1.4.4. Пише једноставне текстове према</w:t>
            </w:r>
          </w:p>
          <w:p w14:paraId="4D5D7E59"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моделу, уз помоћ илустрација, табела, слика, графикона,</w:t>
            </w:r>
          </w:p>
          <w:p w14:paraId="16C4EB29"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детаљних упутстава. 2.СТ.2.4.1. Пише белешке или одговара на</w:t>
            </w:r>
          </w:p>
          <w:p w14:paraId="1B7E3AAB"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поруке, истичући битне детаље. 2.СТ.2.4.2. У приватној преписци,</w:t>
            </w:r>
          </w:p>
          <w:p w14:paraId="549D837E"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тражи или преноси информације, износи лични став и аргументе.</w:t>
            </w:r>
          </w:p>
          <w:p w14:paraId="39CA5CA7"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2.СТ.2.4.3. Пише, према упутству, дескриптивне и наративне</w:t>
            </w:r>
          </w:p>
          <w:p w14:paraId="23515161"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lastRenderedPageBreak/>
              <w:t>текстове о разноврсним темама из области личних интересовања и</w:t>
            </w:r>
          </w:p>
          <w:p w14:paraId="01ABC07F"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искустава. 2.СТ.2.4.5. Пише извештај или прослеђује вести</w:t>
            </w:r>
          </w:p>
          <w:p w14:paraId="35047BD7"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(преводи, интерпретира, резимира, сажима) у вези са кратким</w:t>
            </w:r>
          </w:p>
          <w:p w14:paraId="080FA753"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и/или једноставним текстом из познатих области који чита или</w:t>
            </w:r>
          </w:p>
          <w:p w14:paraId="5B92D8D1"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слуша.</w:t>
            </w:r>
          </w:p>
          <w:p w14:paraId="2B94B693"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2.СТ.1.5.2. Саставља кратке, разумљиве реченице користећи</w:t>
            </w:r>
          </w:p>
          <w:p w14:paraId="032CE76B"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једноставне језичке структуре.</w:t>
            </w:r>
          </w:p>
          <w:p w14:paraId="6CB6A852"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2.СТ.1.5.4. Пише с одговарајућом ортографском тачношћу</w:t>
            </w:r>
          </w:p>
          <w:p w14:paraId="36643153"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lastRenderedPageBreak/>
              <w:t>уобичајене речи које користи у говору. 2.СТ.1.5.5. Примењује</w:t>
            </w:r>
          </w:p>
          <w:p w14:paraId="3CC51E56"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основну правописну норму.</w:t>
            </w:r>
          </w:p>
          <w:p w14:paraId="71299345"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2.СТ.2.5.4. Пише прегледан и разумљив текст у коме су правопис,</w:t>
            </w:r>
          </w:p>
          <w:p w14:paraId="6303A996"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интерпункција и организација углавном добри.</w:t>
            </w:r>
          </w:p>
          <w:p w14:paraId="1E8DD282"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2.СТ.2.2.6. Разуме адаптиране књижевне текстове и прилагођене</w:t>
            </w:r>
          </w:p>
          <w:p w14:paraId="41D19819"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текстове који се односе на цивилизацијске тековине, културу и</w:t>
            </w:r>
          </w:p>
          <w:p w14:paraId="20C4CCE1"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обичаје свог и других народа. 2.СТ.2.5.1. Користи речи и изразе</w:t>
            </w:r>
          </w:p>
          <w:p w14:paraId="38F48664"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који му омогућавају успешну комуникацију у</w:t>
            </w:r>
          </w:p>
          <w:p w14:paraId="17D47C14"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lastRenderedPageBreak/>
              <w:t>предвидивим/свакодневним ситуацијама, актуелним догађајима и</w:t>
            </w:r>
          </w:p>
          <w:p w14:paraId="4DA8C542"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сл. 2.СТ.2.5.5. Препознаје формални и неформални регистар;</w:t>
            </w:r>
          </w:p>
          <w:p w14:paraId="5EA46571"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познаје правила понашања и разлике у култури, обичајима и</w:t>
            </w:r>
          </w:p>
          <w:p w14:paraId="63D4928A"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веровањима своје земље и земље чији језик учи. 2.СТ.2.3.7.</w:t>
            </w:r>
          </w:p>
          <w:p w14:paraId="6D06A6F3"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Излаже садржаје и износи своје мишљење у вези сa културом,</w:t>
            </w:r>
          </w:p>
          <w:p w14:paraId="333FAAEB"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традицијом и обичајима свог и других народа. 2.СТ.3.2.6. Разуме</w:t>
            </w:r>
          </w:p>
          <w:p w14:paraId="2C8CCFEA"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одломке оригиналних књижевних дела и текстове који се односе</w:t>
            </w:r>
          </w:p>
          <w:p w14:paraId="311115FB"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lastRenderedPageBreak/>
              <w:t>на цивилизацијске тековине, културу и обичаје свог и других</w:t>
            </w:r>
          </w:p>
          <w:p w14:paraId="77850D14"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народа. 2.СТ.1.4.5. Преводи или интерпретира информације из</w:t>
            </w:r>
          </w:p>
          <w:p w14:paraId="4653C2BC"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једноставних порука, бележака или образаца</w:t>
            </w:r>
          </w:p>
        </w:tc>
        <w:tc>
          <w:tcPr>
            <w:tcW w:w="2237" w:type="dxa"/>
          </w:tcPr>
          <w:p w14:paraId="1662738D"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lastRenderedPageBreak/>
              <w:t xml:space="preserve">реагује на одговарајући начин на усмене поруке у вези са </w:t>
            </w:r>
            <w:r w:rsidRPr="00A03FF8">
              <w:rPr>
                <w:rFonts w:ascii="Times New Roman" w:eastAsia="Calibri" w:hAnsi="Times New Roman" w:cs="Times New Roman"/>
                <w:sz w:val="20"/>
                <w:szCs w:val="20"/>
                <w:lang w:bidi="en-US"/>
              </w:rPr>
              <w:lastRenderedPageBreak/>
              <w:t>активностима у образовном контексту;</w:t>
            </w:r>
          </w:p>
          <w:p w14:paraId="59F7A61D"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разуме, уз евентуалну претходну припрему, основну поруку краћих излагања о познатим темама у којима</w:t>
            </w:r>
          </w:p>
          <w:p w14:paraId="0CAC81BA"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се користи стандардни језик и разговетан изговор;</w:t>
            </w:r>
          </w:p>
          <w:p w14:paraId="50F97238"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разуме информације о познатим и блиским садржајима и једноставна упутства у приватном, јавном и</w:t>
            </w:r>
          </w:p>
          <w:p w14:paraId="0C9FAA49"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образовном контексту;</w:t>
            </w:r>
          </w:p>
          <w:p w14:paraId="6454611F"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xml:space="preserve">- разуме општи смисао </w:t>
            </w:r>
            <w:r w:rsidRPr="00A03FF8">
              <w:rPr>
                <w:rFonts w:ascii="Times New Roman" w:eastAsia="Calibri" w:hAnsi="Times New Roman" w:cs="Times New Roman"/>
                <w:sz w:val="20"/>
                <w:szCs w:val="20"/>
                <w:lang w:bidi="en-US"/>
              </w:rPr>
              <w:lastRenderedPageBreak/>
              <w:t>прилагођеног аудио и видео материјала;</w:t>
            </w:r>
          </w:p>
          <w:p w14:paraId="141EE1B8"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разуме суштину исказа (са)говорника који разговарају о блиским темама, уз евентуална понављања и</w:t>
            </w:r>
          </w:p>
          <w:p w14:paraId="7FC60231"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појашњавања;</w:t>
            </w:r>
          </w:p>
          <w:p w14:paraId="6A4F1466"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изводи закључке после слушања текста о познатим темама у вези са врстом текста, бројем саговорника,</w:t>
            </w:r>
          </w:p>
          <w:p w14:paraId="76CE7DF8"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њиховим међусобним односима и намерама, као и у вези са општим садржајем текста;</w:t>
            </w:r>
          </w:p>
          <w:p w14:paraId="6AC38907"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xml:space="preserve">- доводи у везу, ослањајући се на </w:t>
            </w:r>
            <w:r w:rsidRPr="00A03FF8">
              <w:rPr>
                <w:rFonts w:ascii="Times New Roman" w:eastAsia="Calibri" w:hAnsi="Times New Roman" w:cs="Times New Roman"/>
                <w:sz w:val="20"/>
                <w:szCs w:val="20"/>
                <w:lang w:bidi="en-US"/>
              </w:rPr>
              <w:lastRenderedPageBreak/>
              <w:t>општа знања и искуства, непознате</w:t>
            </w:r>
          </w:p>
          <w:p w14:paraId="6A6CCE25"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разуме краће текстове (дужине око 120 речи) о конкретним, блиским темама из свакодневног живота,</w:t>
            </w:r>
          </w:p>
          <w:p w14:paraId="6B2D6444"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ослањајући се и на претходно стечена знања;</w:t>
            </w:r>
          </w:p>
          <w:p w14:paraId="476C6416"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препознаје најучесталије врсте текстова на основу њихових карактеристика;</w:t>
            </w:r>
          </w:p>
          <w:p w14:paraId="244882AD"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разуме обавештења и упозорења на јавним местима;</w:t>
            </w:r>
          </w:p>
          <w:p w14:paraId="0CC9E2CB"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разуме краћу личну поруку упућену у сврху кореспонденције;</w:t>
            </w:r>
          </w:p>
          <w:p w14:paraId="380E4536"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xml:space="preserve">- разуме општи садржај и </w:t>
            </w:r>
            <w:r w:rsidRPr="00A03FF8">
              <w:rPr>
                <w:rFonts w:ascii="Times New Roman" w:eastAsia="Calibri" w:hAnsi="Times New Roman" w:cs="Times New Roman"/>
                <w:sz w:val="20"/>
                <w:szCs w:val="20"/>
                <w:lang w:bidi="en-US"/>
              </w:rPr>
              <w:lastRenderedPageBreak/>
              <w:t>основну поруку из краћег информативног текста у циљу глобалног разумевања;</w:t>
            </w:r>
          </w:p>
          <w:p w14:paraId="1681FCB1"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проналази, издваја и разуме одређену релевантну информацију</w:t>
            </w:r>
          </w:p>
          <w:p w14:paraId="13C7BE23"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унутар препознатљиве врсте текста у циљу селективног разумевања;</w:t>
            </w:r>
          </w:p>
          <w:p w14:paraId="70D60227"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разуме кратке и једноставне текстове који садрже упутства и савете у циљу детаљног разумевања (уз</w:t>
            </w:r>
          </w:p>
          <w:p w14:paraId="5D1D9045"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визуелну подршку);</w:t>
            </w:r>
          </w:p>
          <w:p w14:paraId="52349BE1"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xml:space="preserve">- разуме краће литерарне форме </w:t>
            </w:r>
            <w:r w:rsidRPr="00A03FF8">
              <w:rPr>
                <w:rFonts w:ascii="Times New Roman" w:eastAsia="Calibri" w:hAnsi="Times New Roman" w:cs="Times New Roman"/>
                <w:sz w:val="20"/>
                <w:szCs w:val="20"/>
                <w:lang w:bidi="en-US"/>
              </w:rPr>
              <w:lastRenderedPageBreak/>
              <w:t>у којима доминира конкретна, фреквентна и позната лексика (конкретна</w:t>
            </w:r>
          </w:p>
          <w:p w14:paraId="474CE765"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поезија, кратке приче, анегдоте, скечеви, стрипови) учествује у кратким дијалозима, размењује информације и мишљење са саговорником о познатим темама</w:t>
            </w:r>
          </w:p>
          <w:p w14:paraId="6C55F3AB"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и интересовања;</w:t>
            </w:r>
          </w:p>
          <w:p w14:paraId="3871C921"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користи циљни језик као језик комуникације у образовном контексту;</w:t>
            </w:r>
          </w:p>
          <w:p w14:paraId="003DC0F2"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xml:space="preserve">- описује себе и своје окружење, догађаје у садашњости, </w:t>
            </w:r>
            <w:r w:rsidRPr="00A03FF8">
              <w:rPr>
                <w:rFonts w:ascii="Times New Roman" w:eastAsia="Calibri" w:hAnsi="Times New Roman" w:cs="Times New Roman"/>
                <w:sz w:val="20"/>
                <w:szCs w:val="20"/>
                <w:lang w:bidi="en-US"/>
              </w:rPr>
              <w:lastRenderedPageBreak/>
              <w:t>прошлости и будућности у свом окружењу;</w:t>
            </w:r>
          </w:p>
          <w:p w14:paraId="5C1FC21A"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изражава своје утиске, мишљења и осећања у вези са блиским темама;</w:t>
            </w:r>
          </w:p>
          <w:p w14:paraId="49665682"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излаже основни садржај писаних, илустрованих и усмених текстова о познатим темама;</w:t>
            </w:r>
          </w:p>
          <w:p w14:paraId="76119323"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излаже унапред припремљену кратку презентацију на одређену тему (из домена личног интересовања)</w:t>
            </w:r>
            <w:r w:rsidRPr="00A03FF8">
              <w:rPr>
                <w:rFonts w:ascii="Times New Roman" w:eastAsia="Calibri" w:hAnsi="Times New Roman" w:cs="Times New Roman"/>
                <w:lang w:bidi="en-US"/>
              </w:rPr>
              <w:t xml:space="preserve"> </w:t>
            </w:r>
            <w:r w:rsidRPr="00A03FF8">
              <w:rPr>
                <w:rFonts w:ascii="Times New Roman" w:eastAsia="Calibri" w:hAnsi="Times New Roman" w:cs="Times New Roman"/>
                <w:sz w:val="20"/>
                <w:szCs w:val="20"/>
                <w:lang w:bidi="en-US"/>
              </w:rPr>
              <w:t xml:space="preserve">- пише на једноставан начин о блиским темама из свог окружења и </w:t>
            </w:r>
            <w:r w:rsidRPr="00A03FF8">
              <w:rPr>
                <w:rFonts w:ascii="Times New Roman" w:eastAsia="Calibri" w:hAnsi="Times New Roman" w:cs="Times New Roman"/>
                <w:sz w:val="20"/>
                <w:szCs w:val="20"/>
                <w:lang w:bidi="en-US"/>
              </w:rPr>
              <w:lastRenderedPageBreak/>
              <w:t>подручја интересовања;</w:t>
            </w:r>
          </w:p>
          <w:p w14:paraId="1B46A4B9"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описује особе и догађаје поштујући правила кохерентности (70-90 речи) користећи фреквентне речи и</w:t>
            </w:r>
          </w:p>
          <w:p w14:paraId="0029FC31"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изразе;</w:t>
            </w:r>
          </w:p>
          <w:p w14:paraId="65BC9301"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описује утиске, мишљења и осећања (70-90 речи)</w:t>
            </w:r>
          </w:p>
          <w:p w14:paraId="0E6077D7"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пише белешке, једноставне поруке и лична писма да би тражио или пренео релевантне информације</w:t>
            </w:r>
          </w:p>
          <w:p w14:paraId="25E2393E"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користећи стандардне формуле писаног изражавања;</w:t>
            </w:r>
          </w:p>
          <w:p w14:paraId="72BAB399"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lastRenderedPageBreak/>
              <w:t>- попуњава формуларе, упитнике и различите обрасце у личном и образовном домену.</w:t>
            </w:r>
          </w:p>
          <w:p w14:paraId="7F88D7A2"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препознаје и разуме, у оквиру свог интересовања, знања и искуства, правила понашања, свакодневне</w:t>
            </w:r>
          </w:p>
          <w:p w14:paraId="3FC56726"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навике, сличности и разлике у култури своје земље и земаља чији језик учи;</w:t>
            </w:r>
          </w:p>
          <w:p w14:paraId="1312FC0B"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препознаје и разуме најчешће присутне културне моделе свакодневног живота земље и земаља чији језик</w:t>
            </w:r>
          </w:p>
          <w:p w14:paraId="5A5BE04D"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lastRenderedPageBreak/>
              <w:t>учи;</w:t>
            </w:r>
          </w:p>
          <w:p w14:paraId="11B8CD8E"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препознаје и адекватно користи најфреквентније стилове и регистре у вези са елементима страног језика</w:t>
            </w:r>
          </w:p>
          <w:p w14:paraId="79B2836B"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који учи, али и из осталих области школских знања и животних искустава;</w:t>
            </w:r>
          </w:p>
          <w:p w14:paraId="5068A0F9"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препознаје различите стилове комуникације и најфреквентнија пратећа паравербална и невербална</w:t>
            </w:r>
          </w:p>
          <w:p w14:paraId="58F44919"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xml:space="preserve">средстава (степен формалности, љубазности, као и паравербална средства: гест, мимика, </w:t>
            </w:r>
            <w:r w:rsidRPr="00A03FF8">
              <w:rPr>
                <w:rFonts w:ascii="Times New Roman" w:eastAsia="Calibri" w:hAnsi="Times New Roman" w:cs="Times New Roman"/>
                <w:sz w:val="20"/>
                <w:szCs w:val="20"/>
                <w:lang w:bidi="en-US"/>
              </w:rPr>
              <w:lastRenderedPageBreak/>
              <w:t>просторни односи</w:t>
            </w:r>
          </w:p>
          <w:p w14:paraId="2EA5195A"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међу говорницима, итд.);</w:t>
            </w:r>
          </w:p>
          <w:p w14:paraId="0ECA604C"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користи знање страног језика у различитим видовима реалне комуникације (електронске поруке, СМС</w:t>
            </w:r>
          </w:p>
          <w:p w14:paraId="04DD0BD8"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поруке, дискусије на блогу или форуму, друштвене мреже);</w:t>
            </w:r>
          </w:p>
          <w:p w14:paraId="2F1C14D8"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користи савремене видове комуникације у откривању културе земаља чији језик учи.</w:t>
            </w:r>
          </w:p>
          <w:p w14:paraId="63585EDC"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xml:space="preserve">- преноси суштину поруке са матерњег на страни језик/са </w:t>
            </w:r>
            <w:r w:rsidRPr="00A03FF8">
              <w:rPr>
                <w:rFonts w:ascii="Times New Roman" w:eastAsia="Calibri" w:hAnsi="Times New Roman" w:cs="Times New Roman"/>
                <w:sz w:val="20"/>
                <w:szCs w:val="20"/>
                <w:lang w:bidi="en-US"/>
              </w:rPr>
              <w:lastRenderedPageBreak/>
              <w:t>страног на матерњи, додајући, по потреби</w:t>
            </w:r>
          </w:p>
          <w:p w14:paraId="503C0732"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објашњења и обавештења, писмено и усмено;</w:t>
            </w:r>
          </w:p>
          <w:p w14:paraId="29ECEADF"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резимира садржај краћег текста, аудио или визуелног записа и краће интеракције;</w:t>
            </w:r>
          </w:p>
          <w:p w14:paraId="00FB4176"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преноси садржај писаног или усменог текста, прилагођавајући га саговорнику;</w:t>
            </w:r>
          </w:p>
          <w:p w14:paraId="420AF42E"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користи одговарајуће компензационе стратегије ради превазилажења тешкоћа које се јављају, на пример:</w:t>
            </w:r>
          </w:p>
          <w:p w14:paraId="394657E9"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lastRenderedPageBreak/>
              <w:t>преводи или преноси садржај уз употребу описа, парафраза и сл.;</w:t>
            </w:r>
          </w:p>
          <w:p w14:paraId="5AA76AB9" w14:textId="77777777" w:rsidR="00A03FF8" w:rsidRPr="00A03FF8" w:rsidRDefault="00A03FF8" w:rsidP="00A03FF8">
            <w:pPr>
              <w:spacing w:after="0" w:line="360" w:lineRule="auto"/>
              <w:jc w:val="both"/>
              <w:rPr>
                <w:rFonts w:ascii="Times New Roman" w:eastAsia="Calibri" w:hAnsi="Times New Roman" w:cs="Times New Roman"/>
                <w:sz w:val="20"/>
                <w:szCs w:val="20"/>
                <w:lang w:bidi="en-US"/>
              </w:rPr>
            </w:pPr>
            <w:r w:rsidRPr="00A03FF8">
              <w:rPr>
                <w:rFonts w:ascii="Times New Roman" w:eastAsia="Calibri" w:hAnsi="Times New Roman" w:cs="Times New Roman"/>
                <w:sz w:val="20"/>
                <w:szCs w:val="20"/>
                <w:lang w:bidi="en-US"/>
              </w:rPr>
              <w:t>- преводи на матерњи језик садржај краћег текста о познатим темама.</w:t>
            </w:r>
          </w:p>
        </w:tc>
      </w:tr>
    </w:tbl>
    <w:p w14:paraId="5B831CD5" w14:textId="77777777" w:rsidR="00A03FF8" w:rsidRPr="00A03FF8" w:rsidRDefault="00A03FF8" w:rsidP="00A03FF8">
      <w:pPr>
        <w:spacing w:after="0" w:line="360" w:lineRule="auto"/>
        <w:jc w:val="both"/>
        <w:rPr>
          <w:rFonts w:ascii="Times New Roman" w:eastAsia="Calibri" w:hAnsi="Times New Roman" w:cs="Times New Roman"/>
          <w:lang w:bidi="en-US"/>
        </w:rPr>
      </w:pPr>
    </w:p>
    <w:p w14:paraId="4FF5F770"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Општа предметна компетенција</w:t>
      </w:r>
    </w:p>
    <w:p w14:paraId="2A225848"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Ученик влада језичким вештинама и знањима која му омогућавају да на страном језику разуме текстове које слуша или чита у приватном,</w:t>
      </w:r>
    </w:p>
    <w:p w14:paraId="02A19EC6"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јавном, образовном или професионалном контексту; комуницира писмено или усмено у формалним и неформалним ситуацијама.</w:t>
      </w:r>
    </w:p>
    <w:p w14:paraId="0D54B287"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Посредујући у усменој или писаној комуникацији, ученик преноси поруке са страног на матерњи (први) језик и обрнуто. Владање страним</w:t>
      </w:r>
    </w:p>
    <w:p w14:paraId="0551990D"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језиком ученику омогућава стицање знања из различитих области која примењује у свакодневном животу, образовању и раду. Учењем страног</w:t>
      </w:r>
    </w:p>
    <w:p w14:paraId="26692E14"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језика ученик развија креативност, критичко мишљење, вештине комуникације, самосталност и сарадњу, уважавање различитости култура и</w:t>
      </w:r>
    </w:p>
    <w:p w14:paraId="2C197FD9"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културу дијалога.</w:t>
      </w:r>
    </w:p>
    <w:p w14:paraId="694A7ED2"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Основни ниво</w:t>
      </w:r>
    </w:p>
    <w:p w14:paraId="69F03A12"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Ученик користи страни језик у мери која му помаже да разуме садржај усмене поруке и кратке једноставне информације у вези са личним</w:t>
      </w:r>
    </w:p>
    <w:p w14:paraId="3FF0A113"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интересовањем и познатим областима и активностима. Учествује у уобичајеном, свакодневном разговору, чита и проналази жељену</w:t>
      </w:r>
    </w:p>
    <w:p w14:paraId="0D603C42"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информацију у текстовима са темом од непосредног личног интереса. Пише о различитим аспектима из непосредног окружења и ради</w:t>
      </w:r>
    </w:p>
    <w:p w14:paraId="3FF46819"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сопствених потреба.</w:t>
      </w:r>
    </w:p>
    <w:p w14:paraId="1E4A62CC"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Средњи ниво</w:t>
      </w:r>
    </w:p>
    <w:p w14:paraId="26BCEC2D"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Ученик користи страни језик да разуме суштину текста или да учествује у разговору или дискусији (нпр. школа, забава, спорт); сналази се у</w:t>
      </w:r>
    </w:p>
    <w:p w14:paraId="38BD3970"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lastRenderedPageBreak/>
        <w:t>не/предвидивим ситуацијама када му је неопходно да користи страни језик и/или да у кратком усменом излагању оствари свој интерес. Пише о</w:t>
      </w:r>
    </w:p>
    <w:p w14:paraId="4E515547"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властитом искуству, описује своје утиске, планове и очекивања.</w:t>
      </w:r>
    </w:p>
    <w:p w14:paraId="21416B99"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Напредни ниво</w:t>
      </w:r>
    </w:p>
    <w:p w14:paraId="65C98826"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Ученик користи страни језик да активно учествује у усменој комуникацији; да прати дужа и сложенија излагања или дискусије о конкретним</w:t>
      </w:r>
    </w:p>
    <w:p w14:paraId="7F790326"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или апстрактним темама из познатих општих или стручних тематских области, као и да објашњава своје ставове и/или образлаже различите</w:t>
      </w:r>
    </w:p>
    <w:p w14:paraId="607AD7D7"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предлоге. Чита и пише текстове о широком спектру тема у складу са општим и властитим интересовањима.</w:t>
      </w:r>
    </w:p>
    <w:p w14:paraId="63B749DD"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Специфична предметна компетенција: РЕЦЕПЦИЈА (слушање и читање)</w:t>
      </w:r>
    </w:p>
    <w:p w14:paraId="09999FAB"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Основни ниво</w:t>
      </w:r>
    </w:p>
    <w:p w14:paraId="658F2AAD"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Ученик разуме уобичајене изразе и схвата општи смисао свакодневне комуникације изговорене споро и разговетно. Користећи основно</w:t>
      </w:r>
    </w:p>
    <w:p w14:paraId="40651A98"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лингвистичко знање, чита краће текстове написане стандардним језиком, разноврсног садржаја из свакодневног живота и/или блиских области</w:t>
      </w:r>
    </w:p>
    <w:p w14:paraId="01BA1AB4"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или струке, у којима преовлађују фреквентне речи и изрази.</w:t>
      </w:r>
    </w:p>
    <w:p w14:paraId="5B9F2AEE"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Средњи ниво</w:t>
      </w:r>
    </w:p>
    <w:p w14:paraId="043EC781"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Ученик разуме основне елементе разговетног говора у свакодневним ситуацијама и једноставна излагања и презентације из блиских области</w:t>
      </w:r>
    </w:p>
    <w:p w14:paraId="77785E93"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изговорене стандардним језиком и релативно споро. У тексту, из домена личног интересовања и делатности, у коме преовлађују сложене</w:t>
      </w:r>
    </w:p>
    <w:p w14:paraId="5FD12EE0"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језичке структуре, ученик разуме општи смисао и допунске информације, користећи различите технике/врсте читања.</w:t>
      </w:r>
    </w:p>
    <w:p w14:paraId="770042C7"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Напредни ниво</w:t>
      </w:r>
    </w:p>
    <w:p w14:paraId="600ED2B6"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Ученик разуме суштину и детаље опширнијих излагања или разговора у којима се користи стандардни језик, мења ритам, стил и тон разговора,</w:t>
      </w:r>
    </w:p>
    <w:p w14:paraId="33B68B3A"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а у вези са садржајима из ширег интересовања ученика. Ученик разуме дуже текстове различитог садржаја (нпр. адаптирана или оригинална</w:t>
      </w:r>
    </w:p>
    <w:p w14:paraId="7D07F440"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прозна књижевна дела, актуелни новински чланци и извештаји); брзину и технику читања подешава према тексту који чита.</w:t>
      </w:r>
    </w:p>
    <w:p w14:paraId="353246B1"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Специфична предметна компетенција: ПРОДУКЦИЈА</w:t>
      </w:r>
    </w:p>
    <w:p w14:paraId="64CECF7D"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(говор и писање)</w:t>
      </w:r>
    </w:p>
    <w:p w14:paraId="6CFACA6B"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Основни ниво</w:t>
      </w:r>
    </w:p>
    <w:p w14:paraId="6C346D2B"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Ученик у свакодневним ситуацијама пише или даје усмена упутства, писмено или усмено размењује информације о уобичајеним општим и</w:t>
      </w:r>
    </w:p>
    <w:p w14:paraId="324D0607"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блиским темама.</w:t>
      </w:r>
    </w:p>
    <w:p w14:paraId="4FED1AAD"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lastRenderedPageBreak/>
        <w:t>Користећи једноставне изразе, фразе и језичке структуре, пише кратке забелешке, поруке и писма, и/или према моделу пише једноставне</w:t>
      </w:r>
    </w:p>
    <w:p w14:paraId="56253A69"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текстове нпр. описе особа и догађаја из познатих области.</w:t>
      </w:r>
    </w:p>
    <w:p w14:paraId="6D3EA6A2"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Средњи ниво</w:t>
      </w:r>
    </w:p>
    <w:p w14:paraId="178B828D"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Ученик без припреме започиње и води разговор, износи усмено или писмено мишљење о темама из домена личног интересовања, образовања,</w:t>
      </w:r>
    </w:p>
    <w:p w14:paraId="5E1C0BB3"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културе и сл.</w:t>
      </w:r>
    </w:p>
    <w:p w14:paraId="74F9BFDF"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Користећи разноврсне језичке структуре, шири фонд речи и израза, ученик усмено или писмено извештава, излаже и/или према упутству пише</w:t>
      </w:r>
    </w:p>
    <w:p w14:paraId="2C42B2CB"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компактни текст поштујући правописну норму и основна правила организације текста.</w:t>
      </w:r>
    </w:p>
    <w:p w14:paraId="15D1D510"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Напредни ниво</w:t>
      </w:r>
    </w:p>
    <w:p w14:paraId="2DE78CF2"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Ученик са сигурношћу, течно и спонтано, учествује у усменој или писменој комуникацији, говори, извештава, преводи и/или самостално пише</w:t>
      </w:r>
    </w:p>
    <w:p w14:paraId="2716FA5B"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текстове о темама и садржајима из ширег круга интересовања; користећи информације и аргументе из различитих извора, износи ставове и</w:t>
      </w:r>
    </w:p>
    <w:p w14:paraId="378F31C0"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преноси мишљење, размењује, проверава и потврђује информације. Ученик према потреби води формалну или неформалну преписку,</w:t>
      </w:r>
    </w:p>
    <w:p w14:paraId="0B74718A" w14:textId="77777777" w:rsidR="00A03FF8" w:rsidRPr="00A03FF8" w:rsidRDefault="00A03FF8" w:rsidP="00A03FF8">
      <w:pPr>
        <w:spacing w:after="0" w:line="360" w:lineRule="auto"/>
        <w:contextualSpacing/>
        <w:jc w:val="both"/>
        <w:rPr>
          <w:rFonts w:ascii="Times New Roman" w:eastAsia="Calibri" w:hAnsi="Times New Roman" w:cs="Times New Roman"/>
          <w:b/>
          <w:lang w:val="en-US" w:bidi="en-US"/>
        </w:rPr>
      </w:pPr>
      <w:r w:rsidRPr="00A03FF8">
        <w:rPr>
          <w:rFonts w:ascii="Times New Roman" w:eastAsia="Calibri" w:hAnsi="Times New Roman" w:cs="Times New Roman"/>
          <w:lang w:bidi="en-US"/>
        </w:rPr>
        <w:t>доследно примењујући правописну норму, језичка правила и правила организације текста.</w:t>
      </w:r>
      <w:r w:rsidRPr="00A03FF8">
        <w:rPr>
          <w:rFonts w:ascii="Times New Roman" w:eastAsia="Calibri" w:hAnsi="Times New Roman" w:cs="Times New Roman"/>
          <w:lang w:bidi="en-US"/>
        </w:rPr>
        <w:cr/>
      </w:r>
      <w:r w:rsidRPr="00A03FF8">
        <w:rPr>
          <w:rFonts w:ascii="Times New Roman" w:eastAsia="Calibri" w:hAnsi="Times New Roman" w:cs="Times New Roman"/>
          <w:b/>
          <w:lang w:val="en-US" w:bidi="en-US"/>
        </w:rPr>
        <w:t>Допунска настава:</w:t>
      </w:r>
    </w:p>
    <w:tbl>
      <w:tblPr>
        <w:tblW w:w="13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8"/>
        <w:gridCol w:w="1673"/>
        <w:gridCol w:w="1643"/>
        <w:gridCol w:w="1985"/>
        <w:gridCol w:w="1917"/>
        <w:gridCol w:w="1931"/>
        <w:gridCol w:w="1507"/>
      </w:tblGrid>
      <w:tr w:rsidR="00A03FF8" w:rsidRPr="00A03FF8" w14:paraId="32A10640" w14:textId="77777777" w:rsidTr="00882D93">
        <w:tc>
          <w:tcPr>
            <w:tcW w:w="2898" w:type="dxa"/>
            <w:shd w:val="clear" w:color="auto" w:fill="D9D9D9"/>
          </w:tcPr>
          <w:p w14:paraId="0D3465FF" w14:textId="77777777" w:rsidR="00A03FF8" w:rsidRPr="00A03FF8" w:rsidRDefault="00A03FF8" w:rsidP="00A03FF8">
            <w:pPr>
              <w:spacing w:after="0" w:line="360" w:lineRule="auto"/>
              <w:jc w:val="both"/>
              <w:rPr>
                <w:rFonts w:ascii="Times New Roman" w:eastAsia="Calibri" w:hAnsi="Times New Roman" w:cs="Times New Roman"/>
                <w:lang w:val="en-US" w:bidi="en-US"/>
              </w:rPr>
            </w:pPr>
            <w:r w:rsidRPr="00A03FF8">
              <w:rPr>
                <w:rFonts w:ascii="Times New Roman" w:eastAsia="Calibri" w:hAnsi="Times New Roman" w:cs="Times New Roman"/>
                <w:lang w:val="en-US" w:bidi="en-US"/>
              </w:rPr>
              <w:br w:type="page"/>
            </w:r>
            <w:r w:rsidRPr="00A03FF8">
              <w:rPr>
                <w:rFonts w:ascii="Times New Roman" w:eastAsia="Calibri" w:hAnsi="Times New Roman" w:cs="Times New Roman"/>
                <w:b/>
                <w:lang w:val="en-US" w:bidi="en-US"/>
              </w:rPr>
              <w:t>Тема/Садржај</w:t>
            </w:r>
          </w:p>
        </w:tc>
        <w:tc>
          <w:tcPr>
            <w:tcW w:w="1673" w:type="dxa"/>
            <w:shd w:val="clear" w:color="auto" w:fill="D9D9D9"/>
          </w:tcPr>
          <w:p w14:paraId="2E399738" w14:textId="77777777" w:rsidR="00A03FF8" w:rsidRPr="00A03FF8" w:rsidRDefault="00A03FF8" w:rsidP="00A03FF8">
            <w:pPr>
              <w:spacing w:after="0" w:line="240" w:lineRule="auto"/>
              <w:jc w:val="both"/>
              <w:rPr>
                <w:rFonts w:ascii="Times New Roman" w:eastAsia="Calibri" w:hAnsi="Times New Roman" w:cs="Times New Roman"/>
                <w:lang w:val="en-US" w:bidi="en-US"/>
              </w:rPr>
            </w:pPr>
            <w:r w:rsidRPr="00A03FF8">
              <w:rPr>
                <w:rFonts w:ascii="Times New Roman" w:eastAsia="Calibri" w:hAnsi="Times New Roman" w:cs="Times New Roman"/>
                <w:b/>
                <w:lang w:val="en-US" w:bidi="en-US"/>
              </w:rPr>
              <w:t>Циљ</w:t>
            </w:r>
          </w:p>
        </w:tc>
        <w:tc>
          <w:tcPr>
            <w:tcW w:w="1643" w:type="dxa"/>
            <w:shd w:val="clear" w:color="auto" w:fill="D9D9D9"/>
          </w:tcPr>
          <w:p w14:paraId="726AFFEE" w14:textId="77777777" w:rsidR="00A03FF8" w:rsidRPr="00A03FF8" w:rsidRDefault="00A03FF8" w:rsidP="00A03FF8">
            <w:pPr>
              <w:spacing w:after="0" w:line="360" w:lineRule="auto"/>
              <w:jc w:val="both"/>
              <w:rPr>
                <w:rFonts w:ascii="Times New Roman" w:eastAsia="Calibri" w:hAnsi="Times New Roman" w:cs="Times New Roman"/>
                <w:lang w:val="en-US" w:bidi="en-US"/>
              </w:rPr>
            </w:pPr>
            <w:r w:rsidRPr="00A03FF8">
              <w:rPr>
                <w:rFonts w:ascii="Times New Roman" w:eastAsia="Calibri" w:hAnsi="Times New Roman" w:cs="Times New Roman"/>
                <w:b/>
                <w:lang w:val="en-US" w:bidi="en-US"/>
              </w:rPr>
              <w:t>Начин остваривања садржаја</w:t>
            </w:r>
          </w:p>
        </w:tc>
        <w:tc>
          <w:tcPr>
            <w:tcW w:w="1985" w:type="dxa"/>
            <w:shd w:val="clear" w:color="auto" w:fill="D9D9D9"/>
          </w:tcPr>
          <w:p w14:paraId="0DE93D55" w14:textId="77777777" w:rsidR="00A03FF8" w:rsidRPr="00A03FF8" w:rsidRDefault="00A03FF8" w:rsidP="00A03FF8">
            <w:pPr>
              <w:spacing w:after="0" w:line="360" w:lineRule="auto"/>
              <w:jc w:val="both"/>
              <w:rPr>
                <w:rFonts w:ascii="Times New Roman" w:eastAsia="Calibri" w:hAnsi="Times New Roman" w:cs="Times New Roman"/>
                <w:lang w:val="en-US" w:bidi="en-US"/>
              </w:rPr>
            </w:pPr>
            <w:r w:rsidRPr="00A03FF8">
              <w:rPr>
                <w:rFonts w:ascii="Times New Roman" w:eastAsia="Calibri" w:hAnsi="Times New Roman" w:cs="Times New Roman"/>
                <w:b/>
                <w:lang w:val="en-US" w:bidi="en-US"/>
              </w:rPr>
              <w:t>Међупредметна повезаност исхода/садржаја</w:t>
            </w:r>
          </w:p>
        </w:tc>
        <w:tc>
          <w:tcPr>
            <w:tcW w:w="1917" w:type="dxa"/>
            <w:shd w:val="clear" w:color="auto" w:fill="D9D9D9"/>
          </w:tcPr>
          <w:p w14:paraId="47E2A0B3" w14:textId="77777777" w:rsidR="00A03FF8" w:rsidRPr="00A03FF8" w:rsidRDefault="00A03FF8" w:rsidP="00A03FF8">
            <w:pPr>
              <w:spacing w:after="0" w:line="360" w:lineRule="auto"/>
              <w:jc w:val="both"/>
              <w:rPr>
                <w:rFonts w:ascii="Times New Roman" w:eastAsia="Calibri" w:hAnsi="Times New Roman" w:cs="Times New Roman"/>
                <w:lang w:val="en-US" w:bidi="en-US"/>
              </w:rPr>
            </w:pPr>
            <w:r w:rsidRPr="00A03FF8">
              <w:rPr>
                <w:rFonts w:ascii="Times New Roman" w:eastAsia="Calibri" w:hAnsi="Times New Roman" w:cs="Times New Roman"/>
                <w:b/>
                <w:lang w:val="en-US" w:bidi="en-US"/>
              </w:rPr>
              <w:t>Исходи</w:t>
            </w:r>
          </w:p>
        </w:tc>
        <w:tc>
          <w:tcPr>
            <w:tcW w:w="1931" w:type="dxa"/>
            <w:shd w:val="clear" w:color="auto" w:fill="D9D9D9"/>
          </w:tcPr>
          <w:p w14:paraId="5C3BBD0E" w14:textId="77777777" w:rsidR="00A03FF8" w:rsidRPr="00A03FF8" w:rsidRDefault="00A03FF8" w:rsidP="00A03FF8">
            <w:pPr>
              <w:spacing w:after="0" w:line="360" w:lineRule="auto"/>
              <w:jc w:val="both"/>
              <w:rPr>
                <w:rFonts w:ascii="Times New Roman" w:eastAsia="Calibri" w:hAnsi="Times New Roman" w:cs="Times New Roman"/>
                <w:lang w:val="en-US" w:bidi="en-US"/>
              </w:rPr>
            </w:pPr>
            <w:r w:rsidRPr="00A03FF8">
              <w:rPr>
                <w:rFonts w:ascii="Times New Roman" w:eastAsia="Calibri" w:hAnsi="Times New Roman" w:cs="Times New Roman"/>
                <w:b/>
                <w:lang w:val="en-US" w:bidi="en-US"/>
              </w:rPr>
              <w:t>Међупредметне компетенције</w:t>
            </w:r>
          </w:p>
        </w:tc>
        <w:tc>
          <w:tcPr>
            <w:tcW w:w="1507" w:type="dxa"/>
            <w:shd w:val="clear" w:color="auto" w:fill="D9D9D9"/>
          </w:tcPr>
          <w:p w14:paraId="7AD0AD9B" w14:textId="77777777" w:rsidR="00A03FF8" w:rsidRPr="00A03FF8" w:rsidRDefault="00A03FF8" w:rsidP="00A03FF8">
            <w:pPr>
              <w:spacing w:after="0" w:line="360" w:lineRule="auto"/>
              <w:jc w:val="both"/>
              <w:rPr>
                <w:rFonts w:ascii="Times New Roman" w:eastAsia="Calibri" w:hAnsi="Times New Roman" w:cs="Times New Roman"/>
                <w:b/>
                <w:lang w:val="en-US" w:bidi="en-US"/>
              </w:rPr>
            </w:pPr>
            <w:r w:rsidRPr="00A03FF8">
              <w:rPr>
                <w:rFonts w:ascii="Times New Roman" w:eastAsia="Calibri" w:hAnsi="Times New Roman" w:cs="Times New Roman"/>
                <w:b/>
                <w:lang w:val="en-US" w:bidi="en-US"/>
              </w:rPr>
              <w:t>Начин праћења</w:t>
            </w:r>
          </w:p>
        </w:tc>
      </w:tr>
      <w:tr w:rsidR="00A03FF8" w:rsidRPr="00A03FF8" w14:paraId="546830E9" w14:textId="77777777" w:rsidTr="00882D93">
        <w:tc>
          <w:tcPr>
            <w:tcW w:w="2898" w:type="dxa"/>
            <w:shd w:val="clear" w:color="auto" w:fill="auto"/>
          </w:tcPr>
          <w:p w14:paraId="6679914D" w14:textId="77777777" w:rsidR="00A03FF8" w:rsidRPr="00A03FF8" w:rsidRDefault="00A03FF8" w:rsidP="00A03FF8">
            <w:pPr>
              <w:spacing w:after="0" w:line="360" w:lineRule="auto"/>
              <w:jc w:val="both"/>
              <w:rPr>
                <w:rFonts w:ascii="Times New Roman" w:eastAsia="Calibri" w:hAnsi="Times New Roman" w:cs="Times New Roman"/>
                <w:lang w:val="en-US" w:bidi="en-US"/>
              </w:rPr>
            </w:pPr>
          </w:p>
          <w:p w14:paraId="60C81ED2" w14:textId="77777777" w:rsidR="00A03FF8" w:rsidRPr="00A03FF8" w:rsidRDefault="00A03FF8" w:rsidP="00A03FF8">
            <w:pPr>
              <w:spacing w:after="0" w:line="360" w:lineRule="auto"/>
              <w:jc w:val="both"/>
              <w:rPr>
                <w:rFonts w:ascii="Times New Roman" w:eastAsia="Calibri" w:hAnsi="Times New Roman" w:cs="Times New Roman"/>
                <w:lang w:val="en-US" w:bidi="en-US"/>
              </w:rPr>
            </w:pPr>
            <w:r w:rsidRPr="00A03FF8">
              <w:rPr>
                <w:rFonts w:ascii="Times New Roman" w:eastAsia="Calibri" w:hAnsi="Times New Roman" w:cs="Times New Roman"/>
                <w:lang w:val="en-US" w:bidi="en-US"/>
              </w:rPr>
              <w:t>ПОЗДРАВЉАЊЕ И ПРЕДСТАВЉАЊЕ СЕБЕ И ДРУГИХ И ТРАЖЕЊЕ/ ДАВАЊЕ ОСНОВНИХ ИНФОРМАЦИЈА О СЕБИ И ДРУГИМА</w:t>
            </w:r>
            <w:r w:rsidRPr="00A03FF8">
              <w:rPr>
                <w:rFonts w:ascii="Times New Roman" w:eastAsia="Calibri" w:hAnsi="Times New Roman" w:cs="Times New Roman"/>
                <w:lang w:val="en-US" w:bidi="en-US"/>
              </w:rPr>
              <w:tab/>
            </w:r>
          </w:p>
          <w:p w14:paraId="7853550C"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 xml:space="preserve">Hallo Sarah, wie geht es dir? Guten Tag, Frau Bauer, wie geht es Ihnen? Danke, (mir geht es) sehr gut/prima/ nicht schlecht. Leider schlecht. Es geht. </w:t>
            </w:r>
          </w:p>
          <w:p w14:paraId="2FF2A9BE"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Ich freue mich. Freut mich!</w:t>
            </w:r>
          </w:p>
          <w:p w14:paraId="0B66A595"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Es war schön. Ich hoffe, dich wiederzusehen. </w:t>
            </w:r>
          </w:p>
          <w:p w14:paraId="7BEB0A82"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Bis bald! Bis dann!</w:t>
            </w:r>
          </w:p>
          <w:p w14:paraId="02FF2513"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Ist Marion dein Vor- oder Nachname?  – Mein Vorname. </w:t>
            </w:r>
          </w:p>
          <w:p w14:paraId="113E0985"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Und wie ist dein Nachname? – Kruggel. </w:t>
            </w:r>
          </w:p>
          <w:p w14:paraId="13FFEEF7"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Vesna, woher kommst du? – Ich bin in Deutschland geboren, aber meine Eltern kommen aus Serbien. Sie sind vor 20 Jahren nach Deutschland gekommen./ Sie leben seit 20 Jahren hier in Bamberg. </w:t>
            </w:r>
          </w:p>
          <w:p w14:paraId="5C7F3453"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Das ist meine Oma Maria. – Ist sie deine Oma mütterlicherseits oder väterlicherseits? – Sie ist die Mutter von meinem Vater. Meine Großeltern väterlicherseits sind gestorben, als ich 10 Jahre alt war.</w:t>
            </w:r>
          </w:p>
          <w:p w14:paraId="17072FA5"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Meine Großeltern väterlicherseits leben nicht mehr. </w:t>
            </w:r>
          </w:p>
          <w:p w14:paraId="09BB781B"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Das sind meine Schulfreunde Maja und Philip. Wir trainieren jeden Tag/ zweimal pro Woche/ montags und freitags zusammen Judo im Sportverein „Spartak“. Maja und ich sind auch Mitglieder der Drama AG. – Bist auch in einem Verein/ in einer AG? Treibst du </w:t>
            </w:r>
            <w:r w:rsidRPr="00A03FF8">
              <w:rPr>
                <w:rFonts w:ascii="Times New Roman" w:eastAsia="Calibri" w:hAnsi="Times New Roman" w:cs="Times New Roman"/>
                <w:lang w:val="de-DE" w:bidi="en-US"/>
              </w:rPr>
              <w:lastRenderedPageBreak/>
              <w:t xml:space="preserve">Sport? Spielst du ein Instrumet? </w:t>
            </w:r>
          </w:p>
          <w:p w14:paraId="77FB48E5"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Das ist Herr Baumgartner, mein neuer Nachbar. Er ist Ingenieur und arbeitet bei Bosch. Er kommt aus Stuttgart. Jetzt wohnt er aber in Serbien. Er ist geschieden und hat zwei Kinder. Als Programierer entwickelt er Programme in seiner Firma.</w:t>
            </w:r>
          </w:p>
          <w:p w14:paraId="7E287605"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71448F55"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Личне заменице </w:t>
            </w:r>
          </w:p>
          <w:p w14:paraId="6E3B90E9"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Упитне речи (wer, woher, wo, wohin, wie…). </w:t>
            </w:r>
          </w:p>
          <w:p w14:paraId="7E331D2C"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Одређени и неодређени члан.</w:t>
            </w:r>
          </w:p>
          <w:p w14:paraId="09F31BCC"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Прилози за време, место и начин  </w:t>
            </w:r>
          </w:p>
          <w:p w14:paraId="4E7E097F"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Правилно и неправилно поређење придева и прилога (gern, gut, viel)</w:t>
            </w:r>
          </w:p>
          <w:p w14:paraId="543F234E"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 xml:space="preserve">Садашње и прошло време (перфект и претерит помоћних и модалних глагола).             </w:t>
            </w:r>
          </w:p>
          <w:p w14:paraId="153A3CD5"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763C7484"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(Интер)културни садржаји: устаљена правила учтивe комуникације; имена и надимци; родбина, породични односи и родбинске везе. Особености градова и области у земљама немачког говорног подручја.</w:t>
            </w:r>
          </w:p>
          <w:p w14:paraId="084EF48D"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ОПИСИВАЊЕ БИЋА, ПРЕДМЕТА, МЕСТА, ПОЈАВА, РАДЊИ, СТАЊА И ЗБИВАЊА</w:t>
            </w:r>
            <w:r w:rsidRPr="00A03FF8">
              <w:rPr>
                <w:rFonts w:ascii="Times New Roman" w:eastAsia="Calibri" w:hAnsi="Times New Roman" w:cs="Times New Roman"/>
                <w:lang w:val="de-DE" w:bidi="en-US"/>
              </w:rPr>
              <w:tab/>
              <w:t xml:space="preserve">Wie sieht er/sie aus? – Er ist groß und schlank, seine Haare sind blond und </w:t>
            </w:r>
            <w:r w:rsidRPr="00A03FF8">
              <w:rPr>
                <w:rFonts w:ascii="Times New Roman" w:eastAsia="Calibri" w:hAnsi="Times New Roman" w:cs="Times New Roman"/>
                <w:lang w:val="de-DE" w:bidi="en-US"/>
              </w:rPr>
              <w:lastRenderedPageBreak/>
              <w:t>glatt. Sie ist etwas kleiner als er. Sie hat lange, lockige Haare und ist sehr hübsch.</w:t>
            </w:r>
          </w:p>
          <w:p w14:paraId="58087DCB"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Wie ist er? – Fleißig, zuverlässig, ordentlich, humorvoll und hilfsbereit.</w:t>
            </w:r>
          </w:p>
          <w:p w14:paraId="58CEB3E7"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Sie ist eine gute Schauspielerin, wie geboren für die Bühne.</w:t>
            </w:r>
          </w:p>
          <w:p w14:paraId="0CD898FC"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Fast food ist ungesund. Pommes sind zu fett und zu salzig. Warum isst du sie dann?</w:t>
            </w:r>
          </w:p>
          <w:p w14:paraId="6C71BCE2"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Dein Zimmer ist aber schön gemütlich. Es ist groß und hell, modern eingerichtet. Das Sofa ist sehr bequem. Am besten gefällt mir der Balkon und der Blick von hier oben.</w:t>
            </w:r>
          </w:p>
          <w:p w14:paraId="626812ED"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Das Fenster ist gebrochen! Das Wetter ist aber wunderschön/ furchtbar. </w:t>
            </w:r>
            <w:r w:rsidRPr="00A03FF8">
              <w:rPr>
                <w:rFonts w:ascii="Times New Roman" w:eastAsia="Calibri" w:hAnsi="Times New Roman" w:cs="Times New Roman"/>
                <w:lang w:val="de-DE" w:bidi="en-US"/>
              </w:rPr>
              <w:lastRenderedPageBreak/>
              <w:t>Der Film ist ziemlich/ sehr/ total langweilig, das habe ich nicht erwartet.</w:t>
            </w:r>
          </w:p>
          <w:p w14:paraId="4DAAEC6F"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Meine Stadt ist klein, sie liegt am See und ist von Bergen umgeben. Alles ist niedlich und es ist schön, hier zu leben. </w:t>
            </w:r>
          </w:p>
          <w:p w14:paraId="313D2C1A"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Serbien befindet sich an der Kreuzung von Zentral- und Südosteuropa. Belgrad und Novi Sad liegen and der Donau.</w:t>
            </w:r>
          </w:p>
          <w:p w14:paraId="12D1A9C1"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Deutschland besteht aus 16 Bundesländern, Österreich aus neun und die Schweiz aus 26 Kantonen. </w:t>
            </w:r>
          </w:p>
          <w:p w14:paraId="106A0F75"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Was sind die Wahrzeichen von Belgrad? Was muss man in Belgrad besichtigen?</w:t>
            </w:r>
          </w:p>
          <w:p w14:paraId="4FDFB3C6"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54009C94"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Именице.</w:t>
            </w:r>
          </w:p>
          <w:p w14:paraId="3683B7F4"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 xml:space="preserve">Личне заменице </w:t>
            </w:r>
          </w:p>
          <w:p w14:paraId="7634CB7A"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Упитне речи (wer, woher, wo, wohin, wie, welcher, welche, welches, was für ein…). </w:t>
            </w:r>
          </w:p>
          <w:p w14:paraId="626EFE3B"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Одређени и неодређени члан – употреба.</w:t>
            </w:r>
          </w:p>
          <w:p w14:paraId="571C0176"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Прилози за време, место и начин и појачавање особина (ganz, ziemlich, total, furchtbar, schrecklich…) </w:t>
            </w:r>
          </w:p>
          <w:p w14:paraId="6870F883"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Правилно и неправилно поређење придева и прилога (gern, gut, viel)</w:t>
            </w:r>
          </w:p>
          <w:p w14:paraId="50FAA1F7"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Придевска промена са чланом. </w:t>
            </w:r>
          </w:p>
          <w:p w14:paraId="3A245B8B"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Садашње и прошло време (перфект и претерит).             </w:t>
            </w:r>
          </w:p>
          <w:p w14:paraId="1FD8C308"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59BED416"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(Интер)културни садржаји: особености наше земље и земаља </w:t>
            </w:r>
            <w:r w:rsidRPr="00A03FF8">
              <w:rPr>
                <w:rFonts w:ascii="Times New Roman" w:eastAsia="Calibri" w:hAnsi="Times New Roman" w:cs="Times New Roman"/>
                <w:lang w:val="de-DE" w:bidi="en-US"/>
              </w:rPr>
              <w:lastRenderedPageBreak/>
              <w:t>немачког говорног подручја (знаменитости, географске карактеристике и сл.)</w:t>
            </w:r>
          </w:p>
          <w:p w14:paraId="08DB2317"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ИЗНОШЕЊЕ ПРЕДЛОГА И САВЕТА, УПУЋИВАЊЕ ПОЗИВА ЗА УЧЕШЋЕ У ЗАЈЕДНИЧКОЈ АКТИВНОСТИ И РЕАГОВАЊЕ НА ЊИХ</w:t>
            </w:r>
            <w:r w:rsidRPr="00A03FF8">
              <w:rPr>
                <w:rFonts w:ascii="Times New Roman" w:eastAsia="Calibri" w:hAnsi="Times New Roman" w:cs="Times New Roman"/>
                <w:lang w:val="de-DE" w:bidi="en-US"/>
              </w:rPr>
              <w:tab/>
              <w:t>Um wieviel Uhr treffen wir uns heute vor dem Kino? Um halb acht oder? Kommst du mit?</w:t>
            </w:r>
          </w:p>
          <w:p w14:paraId="59DDEDB0"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Nehmen Sie/ Nimm den Bus Nummer 78 um Viertel nach sieben. Er fährt direkt zum Kino. Dann sehen wir uns, bis dann.</w:t>
            </w:r>
          </w:p>
          <w:p w14:paraId="31F46BF4"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Ich ziehe nach Deutschland um, deshalb lade ich dich zu meiner Abschiedsparty ein. </w:t>
            </w:r>
            <w:r w:rsidRPr="00A03FF8">
              <w:rPr>
                <w:rFonts w:ascii="Times New Roman" w:eastAsia="Calibri" w:hAnsi="Times New Roman" w:cs="Times New Roman"/>
                <w:lang w:val="de-DE" w:bidi="en-US"/>
              </w:rPr>
              <w:lastRenderedPageBreak/>
              <w:t xml:space="preserve">Sag bitte Bescheid, wenn du nicht kommen kannst. </w:t>
            </w:r>
          </w:p>
          <w:p w14:paraId="08DE4284"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Danke für die Einladung. Leider kann ich nicht kommen, denn ich bin am Samstag bei meinen Großeltern. Sie feiern ihren Hochzeitstag.</w:t>
            </w:r>
          </w:p>
          <w:p w14:paraId="51AA7162"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Danke für die Einladung, ich komme gerne. </w:t>
            </w:r>
          </w:p>
          <w:p w14:paraId="12CC959F"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Wir gehen morgen ins Konzert. Hast du Lust mitzukommen?/ Hast du Lust auf das Konzert? – Natürlich. Super Idee. Ich bin nicht daran interessiert. </w:t>
            </w:r>
          </w:p>
          <w:p w14:paraId="4D94A025"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59D08BCC"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Du bist dick geworden. Du solltest deine Ernährung umstellen und dich mehr bewegen. Vielleicht solltest du nach 18 Uhr nichts essen. Vergiss alle </w:t>
            </w:r>
            <w:r w:rsidRPr="00A03FF8">
              <w:rPr>
                <w:rFonts w:ascii="Times New Roman" w:eastAsia="Calibri" w:hAnsi="Times New Roman" w:cs="Times New Roman"/>
                <w:lang w:val="de-DE" w:bidi="en-US"/>
              </w:rPr>
              <w:lastRenderedPageBreak/>
              <w:t xml:space="preserve">Süßigkeiten! Iss mehr Obst und Gemüse! </w:t>
            </w:r>
          </w:p>
          <w:p w14:paraId="30900194"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 </w:t>
            </w:r>
          </w:p>
          <w:p w14:paraId="1F9956E5"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Sollte за давање савета</w:t>
            </w:r>
          </w:p>
          <w:p w14:paraId="58A757A5"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Модални и помоћни глаголи за изражавање предлога (möcht-, können/ könnt-, wollen, dürfen/dürft-, würd-)</w:t>
            </w:r>
          </w:p>
          <w:p w14:paraId="26DA4795"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Заповедни начин</w:t>
            </w:r>
          </w:p>
          <w:p w14:paraId="1EF8F586"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Прилози (deshalb, darum, deswegen)</w:t>
            </w:r>
          </w:p>
          <w:p w14:paraId="4FEFD9B7"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Везници за изражавање узрока (weil, da, denn)</w:t>
            </w:r>
          </w:p>
          <w:p w14:paraId="3F80189F"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(Интер)културни садржаји: прикладно упућивање предлога, савета и позива и реаговање на предлоге, савете и позиве.</w:t>
            </w:r>
          </w:p>
          <w:p w14:paraId="303D6F1E"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ИЗРАЖАВАЊЕ МОЛБИ, ЗАХТЕВА, ОБАВЕШТЕЊА, </w:t>
            </w:r>
            <w:r w:rsidRPr="00A03FF8">
              <w:rPr>
                <w:rFonts w:ascii="Times New Roman" w:eastAsia="Calibri" w:hAnsi="Times New Roman" w:cs="Times New Roman"/>
                <w:lang w:val="de-DE" w:bidi="en-US"/>
              </w:rPr>
              <w:lastRenderedPageBreak/>
              <w:t>ИЗВИЊЕЊА, ЧЕСТИТАЊА И ЗАХВАЛНОСТИ</w:t>
            </w:r>
            <w:r w:rsidRPr="00A03FF8">
              <w:rPr>
                <w:rFonts w:ascii="Times New Roman" w:eastAsia="Calibri" w:hAnsi="Times New Roman" w:cs="Times New Roman"/>
                <w:lang w:val="de-DE" w:bidi="en-US"/>
              </w:rPr>
              <w:tab/>
              <w:t xml:space="preserve">Kannst du/Könntest du etwas langsamer/leiser sprechen? </w:t>
            </w:r>
          </w:p>
          <w:p w14:paraId="3FDCA631"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Könnten Sie das Radio ausmachen, ich kann mich nicht konzentireren.</w:t>
            </w:r>
          </w:p>
          <w:p w14:paraId="0EE08CE8"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Ich bitte dich um Hilfe. Ich bitte dich mir zu helfen.</w:t>
            </w:r>
          </w:p>
          <w:p w14:paraId="578A515C"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Lass mich in Ruhe! Lass mich ausreden!</w:t>
            </w:r>
          </w:p>
          <w:p w14:paraId="70600F49"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Der Leher teilte mit, dass der Unterricht morgen wegen seiner Krankheit ausfällt.</w:t>
            </w:r>
          </w:p>
          <w:p w14:paraId="30374DB2"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Entschldigung! Vezeihung! Entschuldige für Verspätung! Tut mir leid, aber ich habe den Bus verpasst. </w:t>
            </w:r>
          </w:p>
          <w:p w14:paraId="54AC67FA"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 xml:space="preserve">Ich gratuliere zum Jubiläum. Alles Gute! Herzlichen Glückwunsch! Danke schön. Ich bedanke mich für die Geschenke. </w:t>
            </w:r>
          </w:p>
          <w:p w14:paraId="751DB224"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0F48047E"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Модални глаголи и глагол lassen за изражавање молбе и захтева (облици индикатива и конјуктива)</w:t>
            </w:r>
          </w:p>
          <w:p w14:paraId="58E12186"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4FD00405"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(Интер)културни садржаји: правила учтиве комуникације, значајни празници и догађаји, честитања.</w:t>
            </w:r>
          </w:p>
          <w:p w14:paraId="7A3714B2"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2E21EB8C"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РАЗУМЕВАЊЕ И ДАВАЊЕ УПУТСТАВА</w:t>
            </w:r>
            <w:r w:rsidRPr="00A03FF8">
              <w:rPr>
                <w:rFonts w:ascii="Times New Roman" w:eastAsia="Calibri" w:hAnsi="Times New Roman" w:cs="Times New Roman"/>
                <w:lang w:val="de-DE" w:bidi="en-US"/>
              </w:rPr>
              <w:tab/>
              <w:t xml:space="preserve">Ergänze die Sätze! Antwortet auf die Fragen! Ordne die Texte den Fotos zu. Die Flаschen gehören in </w:t>
            </w:r>
            <w:r w:rsidRPr="00A03FF8">
              <w:rPr>
                <w:rFonts w:ascii="Times New Roman" w:eastAsia="Calibri" w:hAnsi="Times New Roman" w:cs="Times New Roman"/>
                <w:lang w:val="de-DE" w:bidi="en-US"/>
              </w:rPr>
              <w:lastRenderedPageBreak/>
              <w:t>diesen Container. Diese Tabletten solltest du dreimal täglich einnehmen. Füllen Sie dieses Formular aus. Du solltest weniger Süßigkeiten essen und viel Wasser trinken.</w:t>
            </w:r>
          </w:p>
          <w:p w14:paraId="66562F80"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Wenn es stark regnet, musst du alle Fenster zumachen. </w:t>
            </w:r>
          </w:p>
          <w:p w14:paraId="136932F2"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45D4218A"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Реалне кондиционалне реченице</w:t>
            </w:r>
          </w:p>
          <w:p w14:paraId="76178ABD"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Заповедни начин. </w:t>
            </w:r>
          </w:p>
          <w:p w14:paraId="00326C2D"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ab/>
            </w:r>
          </w:p>
          <w:p w14:paraId="296CA309"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(Интер)културни садржаји: правила учтивости у складу са степеном формалности и ситуацијом.</w:t>
            </w:r>
          </w:p>
          <w:p w14:paraId="47B75BF3"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ОПИСИВАЊЕ РАДЊИ У САДАШЊОСТИ</w:t>
            </w:r>
            <w:r w:rsidRPr="00A03FF8">
              <w:rPr>
                <w:rFonts w:ascii="Times New Roman" w:eastAsia="Calibri" w:hAnsi="Times New Roman" w:cs="Times New Roman"/>
                <w:lang w:val="de-DE" w:bidi="en-US"/>
              </w:rPr>
              <w:tab/>
              <w:t xml:space="preserve">Wie lange brauchst du bis zur Schule? Ich brauche eine </w:t>
            </w:r>
            <w:r w:rsidRPr="00A03FF8">
              <w:rPr>
                <w:rFonts w:ascii="Times New Roman" w:eastAsia="Calibri" w:hAnsi="Times New Roman" w:cs="Times New Roman"/>
                <w:lang w:val="de-DE" w:bidi="en-US"/>
              </w:rPr>
              <w:lastRenderedPageBreak/>
              <w:t>halbe Stunde zu Fuß. Aber wenn ich mit dem Bus fahre, (dann) brauche nur 10 Minuten.</w:t>
            </w:r>
          </w:p>
          <w:p w14:paraId="604F4CAC"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Die Schüler in Indien tragen Uniformen wie die Schüler in England, nicht wahr? </w:t>
            </w:r>
          </w:p>
          <w:p w14:paraId="5D3D42B1"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Wenn du dich nicht regelmäßig bewegst, kannst du nicht gesund bleiben.</w:t>
            </w:r>
          </w:p>
          <w:p w14:paraId="123462D6"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Mein Vater geht montags ins Schwimmbad und freitags ins Fitnesstudio.</w:t>
            </w:r>
          </w:p>
          <w:p w14:paraId="7EC059BF"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 Ich komme in 10 Minuten, bitte warte auf mich. </w:t>
            </w:r>
          </w:p>
          <w:p w14:paraId="343FE275"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Wir leben seit 5 Jahren in dieser Wohnung. </w:t>
            </w:r>
          </w:p>
          <w:p w14:paraId="11DF75E7"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Er fährt für drei Wochen nach Berlin.</w:t>
            </w:r>
          </w:p>
          <w:p w14:paraId="44BAD8C3"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4F1A935F"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Презент за изражавање сталних и уобичајених радњи</w:t>
            </w:r>
          </w:p>
          <w:p w14:paraId="499477E1"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Везници (wenn, während)</w:t>
            </w:r>
          </w:p>
          <w:p w14:paraId="5FC7E0CE"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Предлози за изражавање времена (in, an, um, seit, für). </w:t>
            </w:r>
          </w:p>
          <w:p w14:paraId="12083886"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606D1F8E"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(Интер)културни садржаји: породични живот; живот у школи и у ширем друштвеном окружењу – наставне и ваннаставне активности; распусти и путовања; традиција и обичаји.</w:t>
            </w:r>
          </w:p>
          <w:p w14:paraId="5560713D"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ОПИСИВАЊЕ РАДЊИ У ПРОШЛОСТИ</w:t>
            </w:r>
            <w:r w:rsidRPr="00A03FF8">
              <w:rPr>
                <w:rFonts w:ascii="Times New Roman" w:eastAsia="Calibri" w:hAnsi="Times New Roman" w:cs="Times New Roman"/>
                <w:lang w:val="de-DE" w:bidi="en-US"/>
              </w:rPr>
              <w:tab/>
              <w:t>Еs war nett von dir, dass du auf meinen Hund aufgepasst hast, während ich beim Arzt war.</w:t>
            </w:r>
          </w:p>
          <w:p w14:paraId="6FE50527"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Wo hast du gewohnt, als du Kind warst? </w:t>
            </w:r>
          </w:p>
          <w:p w14:paraId="40039AC2"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Hast du dieses Buch schon gelesen? – Ja, vor 3 Jahren.</w:t>
            </w:r>
          </w:p>
          <w:p w14:paraId="6554EC66"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Nach 8 Jahren hat er aufgehört Basketball zu trainieren.</w:t>
            </w:r>
          </w:p>
          <w:p w14:paraId="05FE02CA"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Wie hast du deine Ferien verbracht? – Zuerst bin ich mit meinen Eltern ans Meer gefahren und danach habe ich eine Sprachreise nach London gemacht. Еs war super. </w:t>
            </w:r>
          </w:p>
          <w:p w14:paraId="7CBDAAEA"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Der Erste Weltkrieg ist 1914 ausgebrochen und hat vier Jahre gedauert. </w:t>
            </w:r>
          </w:p>
          <w:p w14:paraId="1352C14E"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Mileva Maric war mit Albert Einstein verheiratet. Sie hat ihm viel bei der Forschung geholfen und zu seinem Erfolg beigetragen.</w:t>
            </w:r>
          </w:p>
          <w:p w14:paraId="68CE8F32"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57586467"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Перфект и претерит правилних и неправилних глагола</w:t>
            </w:r>
          </w:p>
          <w:p w14:paraId="7510AB31"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Везници wenn, als, während, bis.</w:t>
            </w:r>
          </w:p>
          <w:p w14:paraId="1B846699"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 </w:t>
            </w:r>
          </w:p>
          <w:p w14:paraId="4160AF5C"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Интер)културни садржаји: историјски догађаји, епохална открића; важније личности из прошлости</w:t>
            </w:r>
          </w:p>
          <w:p w14:paraId="3534239B"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ОПИСИВАЊЕ БУДУЋИХ РАДЊИ (ПЛАНОВА, НАМЕРА, ПРЕДВИЂАЊА)</w:t>
            </w:r>
            <w:r w:rsidRPr="00A03FF8">
              <w:rPr>
                <w:rFonts w:ascii="Times New Roman" w:eastAsia="Calibri" w:hAnsi="Times New Roman" w:cs="Times New Roman"/>
                <w:lang w:val="de-DE" w:bidi="en-US"/>
              </w:rPr>
              <w:tab/>
              <w:t xml:space="preserve">Ich gehe morgen zum Zahnarzt, denn ich habe heftige Zahnschmerzen. </w:t>
            </w:r>
          </w:p>
          <w:p w14:paraId="2C46BA37"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Unsere Tante Maria kommt in zwei Stunden zu uns.</w:t>
            </w:r>
          </w:p>
          <w:p w14:paraId="30629FB5"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Nach dem Studium wirst du bestimmt bei deinem Vater in der Firma arbeiten.</w:t>
            </w:r>
          </w:p>
          <w:p w14:paraId="5295A06B"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Ich vermute, dass er im Ausland studieren wird. </w:t>
            </w:r>
          </w:p>
          <w:p w14:paraId="51381584"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 xml:space="preserve">Ich glaube, der Regen hört bald auf. Ich hoffe, dass der Regen bald aufhört. </w:t>
            </w:r>
          </w:p>
          <w:p w14:paraId="6F9E5153"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Was hast du am Sonntagnachmittag vor? – Nichts, ich möchte mich ein bisschen erholen.</w:t>
            </w:r>
          </w:p>
          <w:p w14:paraId="27A2DE55"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Was wirst du Hans in Belgrad zeigen, wenn er zu Besuch kommt? </w:t>
            </w:r>
          </w:p>
          <w:p w14:paraId="2E381C0D"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3998E8E7"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Презент и футур</w:t>
            </w:r>
          </w:p>
          <w:p w14:paraId="3A2BB904"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Везници (wenn, sobald). </w:t>
            </w:r>
          </w:p>
          <w:p w14:paraId="3A6592CA"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65BD1C08"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(Интер)културни садржаји: правила учтивости у складу са степеном формалности и ситуацијом; традиција и обичаји.</w:t>
            </w:r>
          </w:p>
          <w:p w14:paraId="22E95824"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ИСКАЗИВАЊЕ ЖЕЉА, ИНТЕРЕСОВАЊА, ПОТРЕБА, ОСЕТА И </w:t>
            </w:r>
            <w:r w:rsidRPr="00A03FF8">
              <w:rPr>
                <w:rFonts w:ascii="Times New Roman" w:eastAsia="Calibri" w:hAnsi="Times New Roman" w:cs="Times New Roman"/>
                <w:lang w:val="de-DE" w:bidi="en-US"/>
              </w:rPr>
              <w:lastRenderedPageBreak/>
              <w:t>ОСЕЋАЊА</w:t>
            </w:r>
            <w:r w:rsidRPr="00A03FF8">
              <w:rPr>
                <w:rFonts w:ascii="Times New Roman" w:eastAsia="Calibri" w:hAnsi="Times New Roman" w:cs="Times New Roman"/>
                <w:lang w:val="de-DE" w:bidi="en-US"/>
              </w:rPr>
              <w:tab/>
              <w:t>Wie fühlst du dich? Mein Bauch tut weh und ich habe Fieber. – Du musst zum Arzt gehen. Gute Besserung</w:t>
            </w:r>
          </w:p>
          <w:p w14:paraId="6CE732DE"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Ich fühle mich ziemlich einsam, seitdem wir hierher umgezogen sind.</w:t>
            </w:r>
          </w:p>
          <w:p w14:paraId="7C976E06"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Warum ärgert er sich über seine Kinder? Vielleicht haben sie schlechte Noten, oder?</w:t>
            </w:r>
          </w:p>
          <w:p w14:paraId="5864D44A"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Ich bin von unserem Spiel enttäuscht. Das war nicht unser glücklicher Tag. </w:t>
            </w:r>
          </w:p>
          <w:p w14:paraId="2F30FB51"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Er hat sich so gefreut, als er dieses Stipendium bekommen hat.</w:t>
            </w:r>
          </w:p>
          <w:p w14:paraId="05262381"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Wofür interessiert sich deine Schwester? Sie ist interessiert an Mode. Sie kauft ständig Klamotten und Modemagazine.</w:t>
            </w:r>
          </w:p>
          <w:p w14:paraId="232CAD82"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 xml:space="preserve">Unser Sportlehrer war sehr stolz auf uns, als wir die Medaille gewonnen haben. </w:t>
            </w:r>
          </w:p>
          <w:p w14:paraId="04091D10"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Warum hast du das nicht aufgegessen? – Ich habe keinen Hunger, ich bin satt.</w:t>
            </w:r>
          </w:p>
          <w:p w14:paraId="6CAC9134"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Глаголи са предложним објектом. </w:t>
            </w:r>
          </w:p>
          <w:p w14:paraId="334B600B"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(Интер)културни садржаји: мимика и гестикулација; интересовања, хоби, забава, разонода, спорт и рекреација</w:t>
            </w:r>
          </w:p>
          <w:p w14:paraId="6DB04C0D"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1F62888F"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ИСКАЗИВАЊЕ ПРОСТОРНИХ ОДНОСА И УПУТСТАВА ЗА ОРИЈЕНТАЦИЈУ У ПРОСТОРУ</w:t>
            </w:r>
            <w:r w:rsidRPr="00A03FF8">
              <w:rPr>
                <w:rFonts w:ascii="Times New Roman" w:eastAsia="Calibri" w:hAnsi="Times New Roman" w:cs="Times New Roman"/>
                <w:lang w:val="de-DE" w:bidi="en-US"/>
              </w:rPr>
              <w:tab/>
              <w:t>Können/Könnten Sie mir sagen, wie ich zum Stadion komme?</w:t>
            </w:r>
          </w:p>
          <w:p w14:paraId="221D96EA"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Entschuldigung, wo ist die nächste Bushaltestelle? – Gehen Sie nur geradeaus und dann die zweite Straße links.</w:t>
            </w:r>
          </w:p>
          <w:p w14:paraId="643354FD"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Was ist dieses weiße Gebäude gegenüber dem Rathaus?</w:t>
            </w:r>
          </w:p>
          <w:p w14:paraId="205060C7"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Wir sind an der Donau vorbeigefahren.</w:t>
            </w:r>
          </w:p>
          <w:p w14:paraId="469D773A"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Mein Haus ist nicht weit weg von der Bushaltestelle (entfernt).</w:t>
            </w:r>
          </w:p>
          <w:p w14:paraId="21F3CA1C"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Wo ist der Fahrkartenautomat? – Da drüben.</w:t>
            </w:r>
          </w:p>
          <w:p w14:paraId="209D4614"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Das Wetter ist schön, geh raus und verbringe nicht die ganze Zeit drinnen vor dem Computer.</w:t>
            </w:r>
          </w:p>
          <w:p w14:paraId="4C961FB1"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Kommt er aus Süddeutschland? – Ja, sein Ort ist liegt im Südwesten. </w:t>
            </w:r>
            <w:r w:rsidRPr="00A03FF8">
              <w:rPr>
                <w:rFonts w:ascii="Times New Roman" w:eastAsia="Calibri" w:hAnsi="Times New Roman" w:cs="Times New Roman"/>
                <w:lang w:val="de-DE" w:bidi="en-US"/>
              </w:rPr>
              <w:lastRenderedPageBreak/>
              <w:t xml:space="preserve">Er liegt an einem wunderschönen See. </w:t>
            </w:r>
          </w:p>
          <w:p w14:paraId="364AAC82"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69C8BD95"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Предлози за изражавање положаја и просторних односа</w:t>
            </w:r>
          </w:p>
          <w:p w14:paraId="551DEC79"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Прилози за изражавање просторних односа</w:t>
            </w:r>
          </w:p>
          <w:p w14:paraId="7805B4A5"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Компаратив и суперлатив придева</w:t>
            </w:r>
          </w:p>
          <w:p w14:paraId="0DF02437"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Заповедни начин. </w:t>
            </w:r>
          </w:p>
          <w:p w14:paraId="50AA18A3"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 (Интер)културни садржаји: јавни простор; типичан изглед места; географске карактеристике наше земље и земаља говорног подручја циљног језика; идиоматска/метафоричка употреба предлошких израза.</w:t>
            </w:r>
          </w:p>
          <w:p w14:paraId="28800A12"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ИЗРИЦАЊЕ  ДОЗВОЛА, ЗАБРАНА, ПРАВИЛА </w:t>
            </w:r>
            <w:r w:rsidRPr="00A03FF8">
              <w:rPr>
                <w:rFonts w:ascii="Times New Roman" w:eastAsia="Calibri" w:hAnsi="Times New Roman" w:cs="Times New Roman"/>
                <w:lang w:val="de-DE" w:bidi="en-US"/>
              </w:rPr>
              <w:lastRenderedPageBreak/>
              <w:t>ПОНАШАЊА И ОБАВЕЗА</w:t>
            </w:r>
            <w:r w:rsidRPr="00A03FF8">
              <w:rPr>
                <w:rFonts w:ascii="Times New Roman" w:eastAsia="Calibri" w:hAnsi="Times New Roman" w:cs="Times New Roman"/>
                <w:lang w:val="de-DE" w:bidi="en-US"/>
              </w:rPr>
              <w:tab/>
              <w:t>Der Schulleiter hat Handyverbot eingeführt. Wir müssen unsere Handys vor dem Unterricht ausschalten und auf dem Tisch liegen lassen. Wie sind die Regeln an deiner Schule?</w:t>
            </w:r>
          </w:p>
          <w:p w14:paraId="530F1ABF"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Du darfst diese Grünfläche nicht betreten. Das ist nicht gestattet. An Regeln muss man sich halten. </w:t>
            </w:r>
          </w:p>
          <w:p w14:paraId="0581F2CC"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Meine Eltern haben mir verboten, ins Konzert zu gehen, weil ich morgen einen Mathetest schreibe.</w:t>
            </w:r>
          </w:p>
          <w:p w14:paraId="654C34AE"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In Deutschland wird der Müll getrennt und das muss du berücksichtigen, solange du in Deutschland lebst.</w:t>
            </w:r>
          </w:p>
          <w:p w14:paraId="378DD65F"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Rauchen verboten. Tiere füttern ist nicht erlaubt! </w:t>
            </w:r>
            <w:r w:rsidRPr="00A03FF8">
              <w:rPr>
                <w:rFonts w:ascii="Times New Roman" w:eastAsia="Calibri" w:hAnsi="Times New Roman" w:cs="Times New Roman"/>
                <w:lang w:val="de-DE" w:bidi="en-US"/>
              </w:rPr>
              <w:lastRenderedPageBreak/>
              <w:t xml:space="preserve">Eintritt gesperrt! Lass mich schlafen! Lass uns in Ruhe! </w:t>
            </w:r>
          </w:p>
          <w:p w14:paraId="5765C836"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76BEA751"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Заповедни начин </w:t>
            </w:r>
          </w:p>
          <w:p w14:paraId="0B25B741"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Модални глаголи за изражавање дозволе, забране, правила понашања и присуство/одсуство обавезе  </w:t>
            </w:r>
          </w:p>
          <w:p w14:paraId="40F3F096"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Lassen + инфинитив. </w:t>
            </w:r>
          </w:p>
          <w:p w14:paraId="69617844"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5B4FB75F"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(Интер)културни садржаји: понашање у кући, школи и на јавним местима; значење знакова и симбола.</w:t>
            </w:r>
          </w:p>
          <w:p w14:paraId="1C3A9C38"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ИЗРАЖАВАЊЕ ПРИПАДАЊА И ПОСЕДОВАЊА</w:t>
            </w:r>
            <w:r w:rsidRPr="00A03FF8">
              <w:rPr>
                <w:rFonts w:ascii="Times New Roman" w:eastAsia="Calibri" w:hAnsi="Times New Roman" w:cs="Times New Roman"/>
                <w:lang w:val="de-DE" w:bidi="en-US"/>
              </w:rPr>
              <w:tab/>
              <w:t xml:space="preserve">Gehört das Auto Marions Vater? Gehört das </w:t>
            </w:r>
            <w:r w:rsidRPr="00A03FF8">
              <w:rPr>
                <w:rFonts w:ascii="Times New Roman" w:eastAsia="Calibri" w:hAnsi="Times New Roman" w:cs="Times New Roman"/>
                <w:lang w:val="de-DE" w:bidi="en-US"/>
              </w:rPr>
              <w:lastRenderedPageBreak/>
              <w:t xml:space="preserve">Auto dem Vater von Marion? </w:t>
            </w:r>
          </w:p>
          <w:p w14:paraId="0F87C89E"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Das ist meine Sonnenbrille. </w:t>
            </w:r>
          </w:p>
          <w:p w14:paraId="672818AF"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Er is der Onkel meines besten Freundes/ von meinem besten Freund. Ist das dein Fahrrad? – Ja, (es ist) meins. Du kannst es haben und fahren.</w:t>
            </w:r>
          </w:p>
          <w:p w14:paraId="0847CFC3"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Der Pulli gefällt mir sehr, ich muss ihn haben.</w:t>
            </w:r>
          </w:p>
          <w:p w14:paraId="45FA2BAE"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Mir passt die Größe dieser Bluse nicht. Wie ist der Name des Autors? </w:t>
            </w:r>
          </w:p>
          <w:p w14:paraId="296A82C3"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Wessen Hund ist das? Das ist der Hund meiner Freundin Martha/ Marthas Hund.</w:t>
            </w:r>
          </w:p>
          <w:p w14:paraId="7627306E"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5879D1A3"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Саксонски генитив са именицом у једнини и множини </w:t>
            </w:r>
          </w:p>
          <w:p w14:paraId="546C46C9"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Присвојни детерминативи</w:t>
            </w:r>
          </w:p>
          <w:p w14:paraId="58E46E6D"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Генитив</w:t>
            </w:r>
          </w:p>
          <w:p w14:paraId="4E6D2A88"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Питања са Wessen?</w:t>
            </w:r>
          </w:p>
          <w:p w14:paraId="4D058291"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676EC260"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(Интер)културни садржаји: однос према својој и туђој имовини. </w:t>
            </w:r>
          </w:p>
          <w:p w14:paraId="1F23C494"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ИЗРАЖАВАЊЕ ДОПАДАЊА И НЕДОПАДАЊА</w:t>
            </w:r>
            <w:r w:rsidRPr="00A03FF8">
              <w:rPr>
                <w:rFonts w:ascii="Times New Roman" w:eastAsia="Calibri" w:hAnsi="Times New Roman" w:cs="Times New Roman"/>
                <w:lang w:val="de-DE" w:bidi="en-US"/>
              </w:rPr>
              <w:tab/>
              <w:t xml:space="preserve">Was ist deine Lieblingsfreizeitbeschäftigung? – Skaten. </w:t>
            </w:r>
          </w:p>
          <w:p w14:paraId="3A39243A"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Mir gefällt dieser Film sehr. Er ist einfach Spitze. Die Schauspieler waren total gut. </w:t>
            </w:r>
          </w:p>
          <w:p w14:paraId="3D2FA355"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Ich finde Schwimmen sehr gesund. </w:t>
            </w:r>
          </w:p>
          <w:p w14:paraId="6799BAAF"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Er mag Skilaufen, darüber hat er sich immer gefreut. </w:t>
            </w:r>
          </w:p>
          <w:p w14:paraId="0F9BBE5E"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Ich liebe Tiere. </w:t>
            </w:r>
          </w:p>
          <w:p w14:paraId="64E2DA1D"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Basteln macht mir Spaß. </w:t>
            </w:r>
          </w:p>
          <w:p w14:paraId="6DD66CB0"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Sie genießt, wenn sie ihren Morgenkaffee auf der Terrasse trinkt. Meine Schwester mag lieber Cola als Fanta. Was magst du lieber? Was bevorzugst du? Hörbücher oder gedruckte Bücher?</w:t>
            </w:r>
          </w:p>
          <w:p w14:paraId="56149A31"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 </w:t>
            </w:r>
          </w:p>
          <w:p w14:paraId="6F6C262F"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2301D7DB"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Придевскa променa </w:t>
            </w:r>
          </w:p>
          <w:p w14:paraId="18C2ACED"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Питања са Wie? Welcher, welche, welches? Was für ein?</w:t>
            </w:r>
          </w:p>
          <w:p w14:paraId="7F70B4B2"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21D0FE23"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(Интер)културни садржаји: уметност, књижевност за младе, стрип, музика, филм, спорт.</w:t>
            </w:r>
          </w:p>
          <w:p w14:paraId="69B246B9"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77502861"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ИЗРАЖАВАЊЕ МИШЉЕЊА</w:t>
            </w:r>
            <w:r w:rsidRPr="00A03FF8">
              <w:rPr>
                <w:rFonts w:ascii="Times New Roman" w:eastAsia="Calibri" w:hAnsi="Times New Roman" w:cs="Times New Roman"/>
                <w:lang w:val="de-DE" w:bidi="en-US"/>
              </w:rPr>
              <w:tab/>
              <w:t xml:space="preserve">Ich </w:t>
            </w:r>
            <w:r w:rsidRPr="00A03FF8">
              <w:rPr>
                <w:rFonts w:ascii="Times New Roman" w:eastAsia="Calibri" w:hAnsi="Times New Roman" w:cs="Times New Roman"/>
                <w:lang w:val="de-DE" w:bidi="en-US"/>
              </w:rPr>
              <w:lastRenderedPageBreak/>
              <w:t xml:space="preserve">denke/miene/glaube/vermute, dass Fast Food der Gesundheit schaden kann. Ich finde, Fast Food kann auch schmecken. </w:t>
            </w:r>
          </w:p>
          <w:p w14:paraId="592A1722"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Ich teile auch deine Meinung. Meiner Meinung/Ansicht nach haben die Deutschen das beste Brot. </w:t>
            </w:r>
          </w:p>
          <w:p w14:paraId="3EC663F8"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Ich fnde ihren Rock zu kurz. Findest du auch? </w:t>
            </w:r>
          </w:p>
          <w:p w14:paraId="5BF5FB28"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Wer gewinnt das Spiel, was denkst du? </w:t>
            </w:r>
          </w:p>
          <w:p w14:paraId="06B1141D"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Ich finde das Kleid nicht so schön, obwohl es so teuer ist. </w:t>
            </w:r>
          </w:p>
          <w:p w14:paraId="525D4333"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Er sagt, dass ihm der neue Mathelehrer gut gefällt. Nur weiß er noch nicht, ob er streng ist.</w:t>
            </w:r>
          </w:p>
          <w:p w14:paraId="5EE7CAE0"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7D5EDAEC"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Везници dass, w?, ob, obwohl</w:t>
            </w:r>
          </w:p>
          <w:p w14:paraId="3B0190FC"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4623FA20"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(Интер)културни садржаји: поштовање основних норми </w:t>
            </w:r>
          </w:p>
          <w:p w14:paraId="6D3F6AA6"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учтивости у комуникацији са вршњацима и одраслима.</w:t>
            </w:r>
          </w:p>
          <w:p w14:paraId="34EB5805"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ИЗРАЖАВАЊЕ КОЛИЧИНЕ, ДИМЕНЗИЈА И ЦЕНА</w:t>
            </w:r>
            <w:r w:rsidRPr="00A03FF8">
              <w:rPr>
                <w:rFonts w:ascii="Times New Roman" w:eastAsia="Calibri" w:hAnsi="Times New Roman" w:cs="Times New Roman"/>
                <w:lang w:val="de-DE" w:bidi="en-US"/>
              </w:rPr>
              <w:tab/>
              <w:t>Wie viele Einwohner hat Belgrad? Etwa 1.7 Millionen.</w:t>
            </w:r>
          </w:p>
          <w:p w14:paraId="439C7914"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Der Rhein ist mehr als 1200m lang. </w:t>
            </w:r>
          </w:p>
          <w:p w14:paraId="64DDD61F"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Wie hoch ist das höchste Gebäude der Welt? – 829 Meter, das ist ein Wolkenkratzer in Dubai.</w:t>
            </w:r>
          </w:p>
          <w:p w14:paraId="2D6C45A5"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Wie groß bist du? – 1,87. </w:t>
            </w:r>
          </w:p>
          <w:p w14:paraId="2DB89160"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Er wohnt im fünften Stock. </w:t>
            </w:r>
          </w:p>
          <w:p w14:paraId="1CADDFD3"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 xml:space="preserve">Wie weit ist Novi Sad von Belgrad entfernt? – Ich denke, 80km. </w:t>
            </w:r>
          </w:p>
          <w:p w14:paraId="55707439"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Wieviel wiegt ein Elephant? – Keine Ahnung. </w:t>
            </w:r>
          </w:p>
          <w:p w14:paraId="56278EFD"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Wie groß ist deine Wohnung? – Die Fläche beträgt 76 Quadratmeter.</w:t>
            </w:r>
          </w:p>
          <w:p w14:paraId="46A56969"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Was brauchst du für diesen Kuchen? – 250 Gramm Mehl, 10 Eier, eine Tafel Schokolade.</w:t>
            </w:r>
          </w:p>
          <w:p w14:paraId="52C9B164"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1EA737C6"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Основни бројеви преко 1000</w:t>
            </w:r>
          </w:p>
          <w:p w14:paraId="101376BB"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Мерне јединице</w:t>
            </w:r>
          </w:p>
          <w:p w14:paraId="55BEA891"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0E55AB34"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(Интер)културни садржаји: друштвено окружење; валутe циљних култура; метрички и неметрички систем мерних јединица.</w:t>
            </w:r>
          </w:p>
          <w:p w14:paraId="0795AC48" w14:textId="77777777" w:rsidR="00A03FF8" w:rsidRPr="00A03FF8" w:rsidRDefault="00A03FF8" w:rsidP="00A03FF8">
            <w:pPr>
              <w:spacing w:after="0" w:line="240" w:lineRule="auto"/>
              <w:jc w:val="both"/>
              <w:rPr>
                <w:rFonts w:ascii="Times New Roman" w:eastAsia="MS Mincho" w:hAnsi="Times New Roman" w:cs="Times New Roman"/>
                <w:b/>
                <w:sz w:val="20"/>
                <w:szCs w:val="20"/>
                <w:lang w:val="de-DE" w:bidi="en-US"/>
              </w:rPr>
            </w:pPr>
          </w:p>
        </w:tc>
        <w:tc>
          <w:tcPr>
            <w:tcW w:w="1673" w:type="dxa"/>
            <w:shd w:val="clear" w:color="auto" w:fill="auto"/>
          </w:tcPr>
          <w:p w14:paraId="13FEF716"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en-US" w:bidi="en-US"/>
              </w:rPr>
              <w:lastRenderedPageBreak/>
              <w:t>Разумевање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једноставнијих</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текстова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који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односе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на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поздрављање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представљање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тражење</w:t>
            </w:r>
            <w:r w:rsidRPr="00A03FF8">
              <w:rPr>
                <w:rFonts w:ascii="Times New Roman" w:eastAsia="Calibri" w:hAnsi="Times New Roman" w:cs="Times New Roman"/>
                <w:sz w:val="20"/>
                <w:szCs w:val="20"/>
                <w:lang w:val="de-DE" w:bidi="en-US"/>
              </w:rPr>
              <w:t>/</w:t>
            </w:r>
            <w:r w:rsidRPr="00A03FF8">
              <w:rPr>
                <w:rFonts w:ascii="Times New Roman" w:eastAsia="Calibri" w:hAnsi="Times New Roman" w:cs="Times New Roman"/>
                <w:sz w:val="20"/>
                <w:szCs w:val="20"/>
                <w:lang w:val="en-US" w:bidi="en-US"/>
              </w:rPr>
              <w:t>давање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информација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личне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природе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поздрављање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отпоздрављање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представљање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себе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другог</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користећи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lastRenderedPageBreak/>
              <w:t>једноставнија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језичка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средства</w:t>
            </w:r>
            <w:r w:rsidRPr="00A03FF8">
              <w:rPr>
                <w:rFonts w:ascii="Times New Roman" w:eastAsia="Calibri" w:hAnsi="Times New Roman" w:cs="Times New Roman"/>
                <w:sz w:val="20"/>
                <w:szCs w:val="20"/>
                <w:lang w:val="de-DE" w:bidi="en-US"/>
              </w:rPr>
              <w:t>;</w:t>
            </w:r>
          </w:p>
          <w:p w14:paraId="3759D1EC"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en-US" w:bidi="en-US"/>
              </w:rPr>
              <w:t>размењивање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једноставнијих</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информације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личне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природе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саопштавање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информација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о</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себи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другима</w:t>
            </w:r>
            <w:r w:rsidRPr="00A03FF8">
              <w:rPr>
                <w:rFonts w:ascii="Times New Roman" w:eastAsia="Calibri" w:hAnsi="Times New Roman" w:cs="Times New Roman"/>
                <w:sz w:val="20"/>
                <w:szCs w:val="20"/>
                <w:lang w:val="de-DE" w:bidi="en-US"/>
              </w:rPr>
              <w:t>.</w:t>
            </w:r>
          </w:p>
        </w:tc>
        <w:tc>
          <w:tcPr>
            <w:tcW w:w="1643" w:type="dxa"/>
            <w:shd w:val="clear" w:color="auto" w:fill="auto"/>
          </w:tcPr>
          <w:p w14:paraId="0BD716CA"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en-US" w:bidi="en-US"/>
              </w:rPr>
              <w:lastRenderedPageBreak/>
              <w:t>Слушање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читање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једноставнијих</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текстова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који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односе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на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поздрављање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представљање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дијалози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наративни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текстови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формулари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сл</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реаговање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на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усмени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или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писани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импулс</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lastRenderedPageBreak/>
              <w:t>саговорника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наставника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вршњака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сл</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иницирање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проширивање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комуникације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усмено</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пис</w:t>
            </w:r>
            <w:r w:rsidRPr="00A03FF8">
              <w:rPr>
                <w:rFonts w:ascii="Times New Roman" w:eastAsia="Calibri" w:hAnsi="Times New Roman" w:cs="Times New Roman"/>
                <w:sz w:val="20"/>
                <w:szCs w:val="20"/>
                <w:lang w:val="de-DE" w:bidi="en-US"/>
              </w:rPr>
              <w:t>a</w:t>
            </w:r>
            <w:r w:rsidRPr="00A03FF8">
              <w:rPr>
                <w:rFonts w:ascii="Times New Roman" w:eastAsia="Calibri" w:hAnsi="Times New Roman" w:cs="Times New Roman"/>
                <w:sz w:val="20"/>
                <w:szCs w:val="20"/>
                <w:lang w:val="en-US" w:bidi="en-US"/>
              </w:rPr>
              <w:t>но</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давање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информација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о</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себи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тражење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давање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информација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о</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другима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подаци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о</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личности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приватним</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школским</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активностима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друштвеним</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улогама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сл</w:t>
            </w:r>
            <w:r w:rsidRPr="00A03FF8">
              <w:rPr>
                <w:rFonts w:ascii="Times New Roman" w:eastAsia="Calibri" w:hAnsi="Times New Roman" w:cs="Times New Roman"/>
                <w:sz w:val="20"/>
                <w:szCs w:val="20"/>
                <w:lang w:val="de-DE" w:bidi="en-US"/>
              </w:rPr>
              <w:t>.).</w:t>
            </w:r>
          </w:p>
        </w:tc>
        <w:tc>
          <w:tcPr>
            <w:tcW w:w="1985" w:type="dxa"/>
            <w:shd w:val="clear" w:color="auto" w:fill="auto"/>
          </w:tcPr>
          <w:p w14:paraId="559204DF"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p>
        </w:tc>
        <w:tc>
          <w:tcPr>
            <w:tcW w:w="1917" w:type="dxa"/>
            <w:shd w:val="clear" w:color="auto" w:fill="auto"/>
          </w:tcPr>
          <w:p w14:paraId="5DD1AF69"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en-US" w:bidi="en-US"/>
              </w:rPr>
              <w:t>По</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завршетку</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разреда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ученик</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ће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бити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у</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стању</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да</w:t>
            </w:r>
            <w:r w:rsidRPr="00A03FF8">
              <w:rPr>
                <w:rFonts w:ascii="Times New Roman" w:eastAsia="Calibri" w:hAnsi="Times New Roman" w:cs="Times New Roman"/>
                <w:sz w:val="20"/>
                <w:szCs w:val="20"/>
                <w:lang w:val="de-DE" w:bidi="en-US"/>
              </w:rPr>
              <w:t>:</w:t>
            </w:r>
          </w:p>
          <w:p w14:paraId="50432529"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de-DE" w:bidi="en-US"/>
              </w:rPr>
              <w:t>-</w:t>
            </w:r>
            <w:r w:rsidRPr="00A03FF8">
              <w:rPr>
                <w:rFonts w:ascii="Times New Roman" w:eastAsia="Calibri" w:hAnsi="Times New Roman" w:cs="Times New Roman"/>
                <w:sz w:val="20"/>
                <w:szCs w:val="20"/>
                <w:lang w:val="en-US" w:bidi="en-US"/>
              </w:rPr>
              <w:t>разуме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једноставније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текстове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који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односе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на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поздрављање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представљање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тражење</w:t>
            </w:r>
            <w:r w:rsidRPr="00A03FF8">
              <w:rPr>
                <w:rFonts w:ascii="Times New Roman" w:eastAsia="Calibri" w:hAnsi="Times New Roman" w:cs="Times New Roman"/>
                <w:sz w:val="20"/>
                <w:szCs w:val="20"/>
                <w:lang w:val="de-DE" w:bidi="en-US"/>
              </w:rPr>
              <w:t>/</w:t>
            </w:r>
            <w:r w:rsidRPr="00A03FF8">
              <w:rPr>
                <w:rFonts w:ascii="Times New Roman" w:eastAsia="Calibri" w:hAnsi="Times New Roman" w:cs="Times New Roman"/>
                <w:sz w:val="20"/>
                <w:szCs w:val="20"/>
                <w:lang w:val="en-US" w:bidi="en-US"/>
              </w:rPr>
              <w:t>давање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информација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личне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природе</w:t>
            </w:r>
            <w:r w:rsidRPr="00A03FF8">
              <w:rPr>
                <w:rFonts w:ascii="Times New Roman" w:eastAsia="Calibri" w:hAnsi="Times New Roman" w:cs="Times New Roman"/>
                <w:sz w:val="20"/>
                <w:szCs w:val="20"/>
                <w:lang w:val="de-DE" w:bidi="en-US"/>
              </w:rPr>
              <w:t>;</w:t>
            </w:r>
          </w:p>
          <w:p w14:paraId="3AF583D1"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de-DE" w:bidi="en-US"/>
              </w:rPr>
              <w:t>-</w:t>
            </w:r>
            <w:r w:rsidRPr="00A03FF8">
              <w:rPr>
                <w:rFonts w:ascii="Times New Roman" w:eastAsia="Calibri" w:hAnsi="Times New Roman" w:cs="Times New Roman"/>
                <w:sz w:val="20"/>
                <w:szCs w:val="20"/>
                <w:lang w:val="en-US" w:bidi="en-US"/>
              </w:rPr>
              <w:t>поздрави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отпоздрави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lastRenderedPageBreak/>
              <w:t>представи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себе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другог</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користећи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једноставнија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језичка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средства</w:t>
            </w:r>
            <w:r w:rsidRPr="00A03FF8">
              <w:rPr>
                <w:rFonts w:ascii="Times New Roman" w:eastAsia="Calibri" w:hAnsi="Times New Roman" w:cs="Times New Roman"/>
                <w:sz w:val="20"/>
                <w:szCs w:val="20"/>
                <w:lang w:val="de-DE" w:bidi="en-US"/>
              </w:rPr>
              <w:t>;</w:t>
            </w:r>
          </w:p>
          <w:p w14:paraId="77CEAE4E"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de-DE" w:bidi="en-US"/>
              </w:rPr>
              <w:t>-</w:t>
            </w:r>
            <w:r w:rsidRPr="00A03FF8">
              <w:rPr>
                <w:rFonts w:ascii="Times New Roman" w:eastAsia="Calibri" w:hAnsi="Times New Roman" w:cs="Times New Roman"/>
                <w:sz w:val="20"/>
                <w:szCs w:val="20"/>
                <w:lang w:val="en-US" w:bidi="en-US"/>
              </w:rPr>
              <w:t>размени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једноставније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информације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личне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природе</w:t>
            </w:r>
            <w:r w:rsidRPr="00A03FF8">
              <w:rPr>
                <w:rFonts w:ascii="Times New Roman" w:eastAsia="Calibri" w:hAnsi="Times New Roman" w:cs="Times New Roman"/>
                <w:sz w:val="20"/>
                <w:szCs w:val="20"/>
                <w:lang w:val="de-DE" w:bidi="en-US"/>
              </w:rPr>
              <w:t xml:space="preserve">; </w:t>
            </w:r>
          </w:p>
          <w:p w14:paraId="4F01EE2E"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de-DE" w:bidi="en-US"/>
              </w:rPr>
              <w:t>-</w:t>
            </w:r>
            <w:r w:rsidRPr="00A03FF8">
              <w:rPr>
                <w:rFonts w:ascii="Times New Roman" w:eastAsia="Calibri" w:hAnsi="Times New Roman" w:cs="Times New Roman"/>
                <w:sz w:val="20"/>
                <w:szCs w:val="20"/>
                <w:lang w:val="en-US" w:bidi="en-US"/>
              </w:rPr>
              <w:t>у</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неколико</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везаних</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исказа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саопшти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информације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о</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себи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другима</w:t>
            </w:r>
            <w:r w:rsidRPr="00A03FF8">
              <w:rPr>
                <w:rFonts w:ascii="Times New Roman" w:eastAsia="Calibri" w:hAnsi="Times New Roman" w:cs="Times New Roman"/>
                <w:sz w:val="20"/>
                <w:szCs w:val="20"/>
                <w:lang w:val="de-DE" w:bidi="en-US"/>
              </w:rPr>
              <w:t>;</w:t>
            </w:r>
          </w:p>
        </w:tc>
        <w:tc>
          <w:tcPr>
            <w:tcW w:w="1931" w:type="dxa"/>
            <w:shd w:val="clear" w:color="auto" w:fill="auto"/>
          </w:tcPr>
          <w:p w14:paraId="181B40B1"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de-DE" w:bidi="en-US"/>
              </w:rPr>
              <w:lastRenderedPageBreak/>
              <w:t>-</w:t>
            </w:r>
            <w:r w:rsidRPr="00A03FF8">
              <w:rPr>
                <w:rFonts w:ascii="Times New Roman" w:eastAsia="Calibri" w:hAnsi="Times New Roman" w:cs="Times New Roman"/>
                <w:sz w:val="20"/>
                <w:szCs w:val="20"/>
                <w:lang w:val="en-US" w:bidi="en-US"/>
              </w:rPr>
              <w:t>Компетенција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за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учење</w:t>
            </w:r>
          </w:p>
          <w:p w14:paraId="688D81F1"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de-DE" w:bidi="en-US"/>
              </w:rPr>
              <w:t>-K</w:t>
            </w:r>
            <w:r w:rsidRPr="00A03FF8">
              <w:rPr>
                <w:rFonts w:ascii="Times New Roman" w:eastAsia="Calibri" w:hAnsi="Times New Roman" w:cs="Times New Roman"/>
                <w:sz w:val="20"/>
                <w:szCs w:val="20"/>
                <w:lang w:val="en-US" w:bidi="en-US"/>
              </w:rPr>
              <w:t>омуникациј</w:t>
            </w:r>
            <w:r w:rsidRPr="00A03FF8">
              <w:rPr>
                <w:rFonts w:ascii="Times New Roman" w:eastAsia="Calibri" w:hAnsi="Times New Roman" w:cs="Times New Roman"/>
                <w:sz w:val="20"/>
                <w:szCs w:val="20"/>
                <w:lang w:val="de-DE" w:bidi="en-US"/>
              </w:rPr>
              <w:t>a</w:t>
            </w:r>
          </w:p>
          <w:p w14:paraId="17BEEADF"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de-DE" w:bidi="en-US"/>
              </w:rPr>
              <w:t>-</w:t>
            </w:r>
            <w:r w:rsidRPr="00A03FF8">
              <w:rPr>
                <w:rFonts w:ascii="Times New Roman" w:eastAsia="Calibri" w:hAnsi="Times New Roman" w:cs="Times New Roman"/>
                <w:sz w:val="20"/>
                <w:szCs w:val="20"/>
                <w:lang w:val="en-US" w:bidi="en-US"/>
              </w:rPr>
              <w:t>Сарадња</w:t>
            </w:r>
          </w:p>
          <w:p w14:paraId="12452B35"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Естетичка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компетенција</w:t>
            </w:r>
          </w:p>
          <w:p w14:paraId="02973A98"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de-DE" w:bidi="en-US"/>
              </w:rPr>
              <w:t>-</w:t>
            </w:r>
            <w:r w:rsidRPr="00A03FF8">
              <w:rPr>
                <w:rFonts w:ascii="Times New Roman" w:eastAsia="Calibri" w:hAnsi="Times New Roman" w:cs="Times New Roman"/>
                <w:sz w:val="20"/>
                <w:szCs w:val="20"/>
                <w:lang w:val="en-US" w:bidi="en-US"/>
              </w:rPr>
              <w:t>Одговоран</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однос</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према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здрављу</w:t>
            </w:r>
          </w:p>
          <w:p w14:paraId="7EAF7E61"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de-DE" w:bidi="en-US"/>
              </w:rPr>
              <w:t>-</w:t>
            </w:r>
            <w:r w:rsidRPr="00A03FF8">
              <w:rPr>
                <w:rFonts w:ascii="Times New Roman" w:eastAsia="Calibri" w:hAnsi="Times New Roman" w:cs="Times New Roman"/>
                <w:sz w:val="20"/>
                <w:szCs w:val="20"/>
                <w:lang w:val="en-US" w:bidi="en-US"/>
              </w:rPr>
              <w:t>Одговорно</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учешће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у</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демократском</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друштву</w:t>
            </w:r>
          </w:p>
          <w:p w14:paraId="2D90530A"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de-DE" w:bidi="en-US"/>
              </w:rPr>
              <w:t xml:space="preserve"> </w:t>
            </w:r>
          </w:p>
        </w:tc>
        <w:tc>
          <w:tcPr>
            <w:tcW w:w="1507" w:type="dxa"/>
            <w:shd w:val="clear" w:color="auto" w:fill="auto"/>
          </w:tcPr>
          <w:p w14:paraId="14CE8485" w14:textId="77777777" w:rsidR="00A03FF8" w:rsidRPr="00A03FF8" w:rsidRDefault="00A03FF8" w:rsidP="00A03FF8">
            <w:pPr>
              <w:widowControl w:val="0"/>
              <w:autoSpaceDE w:val="0"/>
              <w:autoSpaceDN w:val="0"/>
              <w:spacing w:after="0" w:line="240" w:lineRule="auto"/>
              <w:jc w:val="both"/>
              <w:rPr>
                <w:rFonts w:ascii="Times New Roman" w:eastAsia="Times New Roman" w:hAnsi="Times New Roman" w:cs="Times New Roman"/>
                <w:iCs/>
                <w:sz w:val="18"/>
                <w:szCs w:val="18"/>
                <w:lang w:val="de-DE" w:bidi="en-US"/>
              </w:rPr>
            </w:pPr>
            <w:r w:rsidRPr="00A03FF8">
              <w:rPr>
                <w:rFonts w:ascii="Times New Roman" w:eastAsia="Times New Roman" w:hAnsi="Times New Roman" w:cs="Times New Roman"/>
                <w:iCs/>
                <w:sz w:val="18"/>
                <w:szCs w:val="18"/>
                <w:lang w:val="en-US" w:bidi="en-US"/>
              </w:rPr>
              <w:t>Посматрање</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и</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праћење</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усмена</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провера</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кроз</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играње</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улога</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у</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паровима</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симулације</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у</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паровима</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и</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групама</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задаци</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у</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радној</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свесци</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тестови</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вештина</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различите</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технике</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формативног</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оцењивања</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lastRenderedPageBreak/>
              <w:t>ученички</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радови</w:t>
            </w:r>
            <w:r w:rsidRPr="00A03FF8">
              <w:rPr>
                <w:rFonts w:ascii="Times New Roman" w:eastAsia="Times New Roman" w:hAnsi="Times New Roman" w:cs="Times New Roman"/>
                <w:iCs/>
                <w:sz w:val="18"/>
                <w:szCs w:val="18"/>
                <w:lang w:val="de-DE" w:bidi="en-US"/>
              </w:rPr>
              <w:t>/</w:t>
            </w:r>
          </w:p>
          <w:p w14:paraId="51BEACA5" w14:textId="77777777" w:rsidR="00A03FF8" w:rsidRPr="00A03FF8" w:rsidRDefault="00A03FF8" w:rsidP="00A03FF8">
            <w:pPr>
              <w:widowControl w:val="0"/>
              <w:autoSpaceDE w:val="0"/>
              <w:autoSpaceDN w:val="0"/>
              <w:spacing w:after="0" w:line="240" w:lineRule="auto"/>
              <w:jc w:val="both"/>
              <w:rPr>
                <w:rFonts w:ascii="Times New Roman" w:eastAsia="Times New Roman" w:hAnsi="Times New Roman" w:cs="Times New Roman"/>
                <w:iCs/>
                <w:sz w:val="18"/>
                <w:szCs w:val="18"/>
                <w:lang w:val="en-US" w:bidi="en-US"/>
              </w:rPr>
            </w:pPr>
            <w:r w:rsidRPr="00A03FF8">
              <w:rPr>
                <w:rFonts w:ascii="Times New Roman" w:eastAsia="Times New Roman" w:hAnsi="Times New Roman" w:cs="Times New Roman"/>
                <w:iCs/>
                <w:sz w:val="18"/>
                <w:szCs w:val="18"/>
                <w:lang w:val="en-US" w:bidi="en-US"/>
              </w:rPr>
              <w:t>пројекти</w:t>
            </w:r>
          </w:p>
          <w:p w14:paraId="1AF216FA" w14:textId="77777777" w:rsidR="00A03FF8" w:rsidRPr="00A03FF8" w:rsidRDefault="00A03FF8" w:rsidP="00A03FF8">
            <w:pPr>
              <w:spacing w:after="0" w:line="360" w:lineRule="auto"/>
              <w:jc w:val="both"/>
              <w:rPr>
                <w:rFonts w:ascii="Times New Roman" w:eastAsia="Calibri" w:hAnsi="Times New Roman" w:cs="Times New Roman"/>
                <w:lang w:val="en-US" w:bidi="en-US"/>
              </w:rPr>
            </w:pPr>
          </w:p>
        </w:tc>
      </w:tr>
    </w:tbl>
    <w:p w14:paraId="3C294E69" w14:textId="77777777" w:rsidR="00A03FF8" w:rsidRPr="00A03FF8" w:rsidRDefault="00A03FF8" w:rsidP="00A03FF8">
      <w:pPr>
        <w:spacing w:after="0" w:line="360" w:lineRule="auto"/>
        <w:contextualSpacing/>
        <w:jc w:val="both"/>
        <w:rPr>
          <w:rFonts w:ascii="Times New Roman" w:eastAsia="Calibri" w:hAnsi="Times New Roman" w:cs="Times New Roman"/>
          <w:lang w:val="en-US" w:bidi="en-US"/>
        </w:rPr>
      </w:pPr>
    </w:p>
    <w:p w14:paraId="17B1DDFA" w14:textId="77777777" w:rsidR="00A03FF8" w:rsidRPr="00A03FF8" w:rsidRDefault="00A03FF8" w:rsidP="00A03FF8">
      <w:pPr>
        <w:spacing w:after="0" w:line="360" w:lineRule="auto"/>
        <w:contextualSpacing/>
        <w:jc w:val="both"/>
        <w:rPr>
          <w:rFonts w:ascii="Times New Roman" w:eastAsia="Calibri" w:hAnsi="Times New Roman" w:cs="Times New Roman"/>
          <w:b/>
          <w:lang w:val="en-US" w:bidi="en-US"/>
        </w:rPr>
      </w:pPr>
      <w:r w:rsidRPr="00A03FF8">
        <w:rPr>
          <w:rFonts w:ascii="Times New Roman" w:eastAsia="Calibri" w:hAnsi="Times New Roman" w:cs="Times New Roman"/>
          <w:b/>
          <w:lang w:val="en-US" w:bidi="en-US"/>
        </w:rPr>
        <w:t>Додатна настава:</w:t>
      </w:r>
    </w:p>
    <w:tbl>
      <w:tblPr>
        <w:tblW w:w="13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8"/>
        <w:gridCol w:w="1673"/>
        <w:gridCol w:w="1643"/>
        <w:gridCol w:w="1985"/>
        <w:gridCol w:w="1917"/>
        <w:gridCol w:w="1931"/>
        <w:gridCol w:w="1507"/>
      </w:tblGrid>
      <w:tr w:rsidR="00A03FF8" w:rsidRPr="00A03FF8" w14:paraId="36D2B175" w14:textId="77777777" w:rsidTr="00882D93">
        <w:tc>
          <w:tcPr>
            <w:tcW w:w="2898" w:type="dxa"/>
            <w:shd w:val="clear" w:color="auto" w:fill="D9D9D9"/>
          </w:tcPr>
          <w:p w14:paraId="1D9D6C68" w14:textId="77777777" w:rsidR="00A03FF8" w:rsidRPr="00A03FF8" w:rsidRDefault="00A03FF8" w:rsidP="00A03FF8">
            <w:pPr>
              <w:spacing w:after="0" w:line="360" w:lineRule="auto"/>
              <w:jc w:val="both"/>
              <w:rPr>
                <w:rFonts w:ascii="Times New Roman" w:eastAsia="Calibri" w:hAnsi="Times New Roman" w:cs="Times New Roman"/>
                <w:lang w:val="en-US" w:bidi="en-US"/>
              </w:rPr>
            </w:pPr>
            <w:r w:rsidRPr="00A03FF8">
              <w:rPr>
                <w:rFonts w:ascii="Times New Roman" w:eastAsia="Calibri" w:hAnsi="Times New Roman" w:cs="Times New Roman"/>
                <w:lang w:val="en-US" w:bidi="en-US"/>
              </w:rPr>
              <w:br w:type="page"/>
            </w:r>
            <w:r w:rsidRPr="00A03FF8">
              <w:rPr>
                <w:rFonts w:ascii="Times New Roman" w:eastAsia="Calibri" w:hAnsi="Times New Roman" w:cs="Times New Roman"/>
                <w:b/>
                <w:lang w:val="en-US" w:bidi="en-US"/>
              </w:rPr>
              <w:t>Тема/Садржај</w:t>
            </w:r>
          </w:p>
        </w:tc>
        <w:tc>
          <w:tcPr>
            <w:tcW w:w="1673" w:type="dxa"/>
            <w:shd w:val="clear" w:color="auto" w:fill="D9D9D9"/>
          </w:tcPr>
          <w:p w14:paraId="3B54882E" w14:textId="77777777" w:rsidR="00A03FF8" w:rsidRPr="00A03FF8" w:rsidRDefault="00A03FF8" w:rsidP="00A03FF8">
            <w:pPr>
              <w:spacing w:after="0" w:line="240" w:lineRule="auto"/>
              <w:jc w:val="both"/>
              <w:rPr>
                <w:rFonts w:ascii="Times New Roman" w:eastAsia="Calibri" w:hAnsi="Times New Roman" w:cs="Times New Roman"/>
                <w:lang w:val="en-US" w:bidi="en-US"/>
              </w:rPr>
            </w:pPr>
            <w:r w:rsidRPr="00A03FF8">
              <w:rPr>
                <w:rFonts w:ascii="Times New Roman" w:eastAsia="Calibri" w:hAnsi="Times New Roman" w:cs="Times New Roman"/>
                <w:b/>
                <w:lang w:val="en-US" w:bidi="en-US"/>
              </w:rPr>
              <w:t>Циљ</w:t>
            </w:r>
          </w:p>
        </w:tc>
        <w:tc>
          <w:tcPr>
            <w:tcW w:w="1643" w:type="dxa"/>
            <w:shd w:val="clear" w:color="auto" w:fill="D9D9D9"/>
          </w:tcPr>
          <w:p w14:paraId="34F9219B" w14:textId="77777777" w:rsidR="00A03FF8" w:rsidRPr="00A03FF8" w:rsidRDefault="00A03FF8" w:rsidP="00A03FF8">
            <w:pPr>
              <w:spacing w:after="0" w:line="360" w:lineRule="auto"/>
              <w:jc w:val="both"/>
              <w:rPr>
                <w:rFonts w:ascii="Times New Roman" w:eastAsia="Calibri" w:hAnsi="Times New Roman" w:cs="Times New Roman"/>
                <w:lang w:val="en-US" w:bidi="en-US"/>
              </w:rPr>
            </w:pPr>
            <w:r w:rsidRPr="00A03FF8">
              <w:rPr>
                <w:rFonts w:ascii="Times New Roman" w:eastAsia="Calibri" w:hAnsi="Times New Roman" w:cs="Times New Roman"/>
                <w:b/>
                <w:lang w:val="en-US" w:bidi="en-US"/>
              </w:rPr>
              <w:t>Начин остваривања садржаја</w:t>
            </w:r>
          </w:p>
        </w:tc>
        <w:tc>
          <w:tcPr>
            <w:tcW w:w="1985" w:type="dxa"/>
            <w:shd w:val="clear" w:color="auto" w:fill="D9D9D9"/>
          </w:tcPr>
          <w:p w14:paraId="548B096E" w14:textId="77777777" w:rsidR="00A03FF8" w:rsidRPr="00A03FF8" w:rsidRDefault="00A03FF8" w:rsidP="00A03FF8">
            <w:pPr>
              <w:spacing w:after="0" w:line="360" w:lineRule="auto"/>
              <w:jc w:val="both"/>
              <w:rPr>
                <w:rFonts w:ascii="Times New Roman" w:eastAsia="Calibri" w:hAnsi="Times New Roman" w:cs="Times New Roman"/>
                <w:lang w:val="en-US" w:bidi="en-US"/>
              </w:rPr>
            </w:pPr>
            <w:r w:rsidRPr="00A03FF8">
              <w:rPr>
                <w:rFonts w:ascii="Times New Roman" w:eastAsia="Calibri" w:hAnsi="Times New Roman" w:cs="Times New Roman"/>
                <w:b/>
                <w:lang w:val="en-US" w:bidi="en-US"/>
              </w:rPr>
              <w:t>Међупредметна повезаност исхода/садржаја</w:t>
            </w:r>
          </w:p>
        </w:tc>
        <w:tc>
          <w:tcPr>
            <w:tcW w:w="1917" w:type="dxa"/>
            <w:shd w:val="clear" w:color="auto" w:fill="D9D9D9"/>
          </w:tcPr>
          <w:p w14:paraId="74F59DCB" w14:textId="77777777" w:rsidR="00A03FF8" w:rsidRPr="00A03FF8" w:rsidRDefault="00A03FF8" w:rsidP="00A03FF8">
            <w:pPr>
              <w:spacing w:after="0" w:line="360" w:lineRule="auto"/>
              <w:jc w:val="both"/>
              <w:rPr>
                <w:rFonts w:ascii="Times New Roman" w:eastAsia="Calibri" w:hAnsi="Times New Roman" w:cs="Times New Roman"/>
                <w:lang w:val="en-US" w:bidi="en-US"/>
              </w:rPr>
            </w:pPr>
            <w:r w:rsidRPr="00A03FF8">
              <w:rPr>
                <w:rFonts w:ascii="Times New Roman" w:eastAsia="Calibri" w:hAnsi="Times New Roman" w:cs="Times New Roman"/>
                <w:b/>
                <w:lang w:val="en-US" w:bidi="en-US"/>
              </w:rPr>
              <w:t>Исходи</w:t>
            </w:r>
          </w:p>
        </w:tc>
        <w:tc>
          <w:tcPr>
            <w:tcW w:w="1931" w:type="dxa"/>
            <w:shd w:val="clear" w:color="auto" w:fill="D9D9D9"/>
          </w:tcPr>
          <w:p w14:paraId="0DB376FA" w14:textId="77777777" w:rsidR="00A03FF8" w:rsidRPr="00A03FF8" w:rsidRDefault="00A03FF8" w:rsidP="00A03FF8">
            <w:pPr>
              <w:spacing w:after="0" w:line="360" w:lineRule="auto"/>
              <w:jc w:val="both"/>
              <w:rPr>
                <w:rFonts w:ascii="Times New Roman" w:eastAsia="Calibri" w:hAnsi="Times New Roman" w:cs="Times New Roman"/>
                <w:lang w:val="en-US" w:bidi="en-US"/>
              </w:rPr>
            </w:pPr>
            <w:r w:rsidRPr="00A03FF8">
              <w:rPr>
                <w:rFonts w:ascii="Times New Roman" w:eastAsia="Calibri" w:hAnsi="Times New Roman" w:cs="Times New Roman"/>
                <w:b/>
                <w:lang w:val="en-US" w:bidi="en-US"/>
              </w:rPr>
              <w:t>Међупредметне компетенције</w:t>
            </w:r>
          </w:p>
        </w:tc>
        <w:tc>
          <w:tcPr>
            <w:tcW w:w="1507" w:type="dxa"/>
            <w:shd w:val="clear" w:color="auto" w:fill="D9D9D9"/>
          </w:tcPr>
          <w:p w14:paraId="38E7FC9C" w14:textId="77777777" w:rsidR="00A03FF8" w:rsidRPr="00A03FF8" w:rsidRDefault="00A03FF8" w:rsidP="00A03FF8">
            <w:pPr>
              <w:spacing w:after="0" w:line="360" w:lineRule="auto"/>
              <w:jc w:val="both"/>
              <w:rPr>
                <w:rFonts w:ascii="Times New Roman" w:eastAsia="Calibri" w:hAnsi="Times New Roman" w:cs="Times New Roman"/>
                <w:b/>
                <w:lang w:val="en-US" w:bidi="en-US"/>
              </w:rPr>
            </w:pPr>
            <w:r w:rsidRPr="00A03FF8">
              <w:rPr>
                <w:rFonts w:ascii="Times New Roman" w:eastAsia="Calibri" w:hAnsi="Times New Roman" w:cs="Times New Roman"/>
                <w:b/>
                <w:lang w:val="en-US" w:bidi="en-US"/>
              </w:rPr>
              <w:t>Начин праћења</w:t>
            </w:r>
          </w:p>
        </w:tc>
      </w:tr>
      <w:tr w:rsidR="00A03FF8" w:rsidRPr="00A03FF8" w14:paraId="4206C602" w14:textId="77777777" w:rsidTr="00882D93">
        <w:tc>
          <w:tcPr>
            <w:tcW w:w="2898" w:type="dxa"/>
            <w:shd w:val="clear" w:color="auto" w:fill="auto"/>
          </w:tcPr>
          <w:p w14:paraId="4BEEA59A" w14:textId="77777777" w:rsidR="00A03FF8" w:rsidRPr="00A03FF8" w:rsidRDefault="00A03FF8" w:rsidP="00A03FF8">
            <w:pPr>
              <w:spacing w:after="0" w:line="360" w:lineRule="auto"/>
              <w:jc w:val="both"/>
              <w:rPr>
                <w:rFonts w:ascii="Times New Roman" w:eastAsia="Calibri" w:hAnsi="Times New Roman" w:cs="Times New Roman"/>
                <w:lang w:val="en-US" w:bidi="en-US"/>
              </w:rPr>
            </w:pPr>
          </w:p>
          <w:p w14:paraId="1D53E575" w14:textId="77777777" w:rsidR="00A03FF8" w:rsidRPr="00A03FF8" w:rsidRDefault="00A03FF8" w:rsidP="00A03FF8">
            <w:pPr>
              <w:spacing w:after="0" w:line="360" w:lineRule="auto"/>
              <w:jc w:val="both"/>
              <w:rPr>
                <w:rFonts w:ascii="Times New Roman" w:eastAsia="Calibri" w:hAnsi="Times New Roman" w:cs="Times New Roman"/>
                <w:lang w:val="en-US" w:bidi="en-US"/>
              </w:rPr>
            </w:pPr>
            <w:r w:rsidRPr="00A03FF8">
              <w:rPr>
                <w:rFonts w:ascii="Times New Roman" w:eastAsia="Calibri" w:hAnsi="Times New Roman" w:cs="Times New Roman"/>
                <w:lang w:val="en-US" w:bidi="en-US"/>
              </w:rPr>
              <w:t>ПОЗДРАВЉАЊЕ И ПРЕДСТАВЉАЊЕ СЕБЕ И ДРУГИХ И ТРАЖЕЊЕ/ ДАВАЊЕ ОСНОВНИХ ИНФОРМАЦИЈА О СЕБИ И ДРУГИМА</w:t>
            </w:r>
            <w:r w:rsidRPr="00A03FF8">
              <w:rPr>
                <w:rFonts w:ascii="Times New Roman" w:eastAsia="Calibri" w:hAnsi="Times New Roman" w:cs="Times New Roman"/>
                <w:lang w:val="en-US" w:bidi="en-US"/>
              </w:rPr>
              <w:tab/>
            </w:r>
          </w:p>
          <w:p w14:paraId="36966B2F"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Hallo Sarah, wie geht es dir? Guten Tag, Frau Bauer, wie geht es Ihnen? Danke, (mir geht es) sehr gut/prima/ nicht schlecht. Leider schlecht. Es geht. </w:t>
            </w:r>
          </w:p>
          <w:p w14:paraId="439AADF6"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Ich freue mich. Freut mich!</w:t>
            </w:r>
          </w:p>
          <w:p w14:paraId="20107F93"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Es war schön. Ich hoffe, dich wiederzusehen. </w:t>
            </w:r>
          </w:p>
          <w:p w14:paraId="33FAEFA3"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Bis bald! Bis dann!</w:t>
            </w:r>
          </w:p>
          <w:p w14:paraId="3CC813C3"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 xml:space="preserve">Ist Marion dein Vor- oder Nachname?  – Mein Vorname. </w:t>
            </w:r>
          </w:p>
          <w:p w14:paraId="62AAE79F"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Und wie ist dein Nachname? – Kruggel. </w:t>
            </w:r>
          </w:p>
          <w:p w14:paraId="5184990D"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Vesna, woher kommst du? – Ich bin in Deutschland geboren, aber meine Eltern kommen aus Serbien. Sie sind vor 20 Jahren nach Deutschland gekommen./ Sie leben seit 20 Jahren hier in Bamberg. </w:t>
            </w:r>
          </w:p>
          <w:p w14:paraId="66F05CD7"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Das ist meine Oma Maria. – Ist sie deine Oma mütterlicherseits oder väterlicherseits? – Sie ist die Mutter von meinem Vater. Meine Großeltern väterlicherseits sind gestorben, als ich 10 Jahre alt war.</w:t>
            </w:r>
          </w:p>
          <w:p w14:paraId="2E268B22"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 xml:space="preserve">Meine Großeltern väterlicherseits leben nicht mehr. </w:t>
            </w:r>
          </w:p>
          <w:p w14:paraId="17B467D4"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Das sind meine Schulfreunde Maja und Philip. Wir trainieren jeden Tag/ zweimal pro Woche/ montags und freitags zusammen Judo im Sportverein „Spartak“. Maja und ich sind auch Mitglieder der Drama AG. – Bist auch in einem Verein/ in einer AG? Treibst du Sport? Spielst du ein Instrumet? </w:t>
            </w:r>
          </w:p>
          <w:p w14:paraId="7EFFE6A3"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Das ist Herr Baumgartner, mein neuer Nachbar. Er ist Ingenieur und arbeitet bei Bosch. Er kommt aus Stuttgart. Jetzt wohnt er aber in Serbien. Er ist geschieden und hat zwei </w:t>
            </w:r>
            <w:r w:rsidRPr="00A03FF8">
              <w:rPr>
                <w:rFonts w:ascii="Times New Roman" w:eastAsia="Calibri" w:hAnsi="Times New Roman" w:cs="Times New Roman"/>
                <w:lang w:val="de-DE" w:bidi="en-US"/>
              </w:rPr>
              <w:lastRenderedPageBreak/>
              <w:t>Kinder. Als Programierer entwickelt er Programme in seiner Firma.</w:t>
            </w:r>
          </w:p>
          <w:p w14:paraId="3A3FE504"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40419036"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Личне заменице </w:t>
            </w:r>
          </w:p>
          <w:p w14:paraId="2E464594"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Упитне речи (wer, woher, wo, wohin, wie…). </w:t>
            </w:r>
          </w:p>
          <w:p w14:paraId="58E81010"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Одређени и неодређени члан.</w:t>
            </w:r>
          </w:p>
          <w:p w14:paraId="59BD12B9"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Прилози за време, место и начин  </w:t>
            </w:r>
          </w:p>
          <w:p w14:paraId="4584260A"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Правилно и неправилно поређење придева и прилога (gern, gut, viel)</w:t>
            </w:r>
          </w:p>
          <w:p w14:paraId="79B41782"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Садашње и прошло време (перфект и претерит помоћних и модалних глагола).             </w:t>
            </w:r>
          </w:p>
          <w:p w14:paraId="0CF6DA2E"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751CC53D"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(Интер)културни садржаји: устаљена правила учтивe комуникације; имена и </w:t>
            </w:r>
            <w:r w:rsidRPr="00A03FF8">
              <w:rPr>
                <w:rFonts w:ascii="Times New Roman" w:eastAsia="Calibri" w:hAnsi="Times New Roman" w:cs="Times New Roman"/>
                <w:lang w:val="de-DE" w:bidi="en-US"/>
              </w:rPr>
              <w:lastRenderedPageBreak/>
              <w:t>надимци; родбина, породични односи и родбинске везе. Особености градова и области у земљама немачког говорног подручја.</w:t>
            </w:r>
          </w:p>
          <w:p w14:paraId="6BC7ADA4"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ОПИСИВАЊЕ БИЋА, ПРЕДМЕТА, МЕСТА, ПОЈАВА, РАДЊИ, СТАЊА И ЗБИВАЊА</w:t>
            </w:r>
            <w:r w:rsidRPr="00A03FF8">
              <w:rPr>
                <w:rFonts w:ascii="Times New Roman" w:eastAsia="Calibri" w:hAnsi="Times New Roman" w:cs="Times New Roman"/>
                <w:lang w:val="de-DE" w:bidi="en-US"/>
              </w:rPr>
              <w:tab/>
              <w:t>Wie sieht er/sie aus? – Er ist groß und schlank, seine Haare sind blond und glatt. Sie ist etwas kleiner als er. Sie hat lange, lockige Haare und ist sehr hübsch.</w:t>
            </w:r>
          </w:p>
          <w:p w14:paraId="665D6FC7"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Wie ist er? – Fleißig, zuverlässig, ordentlich, humorvoll und hilfsbereit.</w:t>
            </w:r>
          </w:p>
          <w:p w14:paraId="2996013B"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Sie ist eine gute Schauspielerin, wie geboren für die Bühne.</w:t>
            </w:r>
          </w:p>
          <w:p w14:paraId="7ABA0966"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Fast food ist ungesund. Pommes sind zu fett und zu salzig. Warum isst du sie dann?</w:t>
            </w:r>
          </w:p>
          <w:p w14:paraId="4E078D82"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Dein Zimmer ist aber schön gemütlich. Es ist groß und hell, modern eingerichtet. Das Sofa ist sehr bequem. Am besten gefällt mir der Balkon und der Blick von hier oben.</w:t>
            </w:r>
          </w:p>
          <w:p w14:paraId="12CC8D05"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Das Fenster ist gebrochen! Das Wetter ist aber wunderschön/ furchtbar. Der Film ist ziemlich/ sehr/ total langweilig, das habe ich nicht erwartet.</w:t>
            </w:r>
          </w:p>
          <w:p w14:paraId="4C4AB5A8"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Meine Stadt ist klein, sie liegt am See und ist von Bergen umgeben. Alles ist niedlich und es ist schön, hier zu leben. </w:t>
            </w:r>
          </w:p>
          <w:p w14:paraId="6927DAC0"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Serbien befindet sich an der Kreuzung von Zentral- und Südosteuropa. Belgrad und Novi Sad liegen and der Donau.</w:t>
            </w:r>
          </w:p>
          <w:p w14:paraId="38FFE718"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Deutschland besteht aus 16 Bundesländern, Österreich aus neun und die Schweiz aus 26 Kantonen. </w:t>
            </w:r>
          </w:p>
          <w:p w14:paraId="4C515A69"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Was sind die Wahrzeichen von Belgrad? Was muss man in Belgrad besichtigen?</w:t>
            </w:r>
          </w:p>
          <w:p w14:paraId="68064E0D"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54ED35BE"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Именице.</w:t>
            </w:r>
          </w:p>
          <w:p w14:paraId="2B339EE1"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Личне заменице </w:t>
            </w:r>
          </w:p>
          <w:p w14:paraId="7662E3F1"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Упитне речи (wer, woher, wo, wohin, wie, welcher, welche, welches, was für ein…). </w:t>
            </w:r>
          </w:p>
          <w:p w14:paraId="4ACF9C52"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Одређени и неодређени члан – употреба.</w:t>
            </w:r>
          </w:p>
          <w:p w14:paraId="19ACD4BA"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 xml:space="preserve">Прилози за време, место и начин и појачавање особина (ganz, ziemlich, total, furchtbar, schrecklich…) </w:t>
            </w:r>
          </w:p>
          <w:p w14:paraId="16699C5E"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Правилно и неправилно поређење придева и прилога (gern, gut, viel)</w:t>
            </w:r>
          </w:p>
          <w:p w14:paraId="6CA08FD9"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Придевска промена са чланом. </w:t>
            </w:r>
          </w:p>
          <w:p w14:paraId="66BB5F88"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Садашње и прошло време (перфект и претерит).             </w:t>
            </w:r>
          </w:p>
          <w:p w14:paraId="3D4CCD3B"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466A2EB1"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(Интер)културни садржаји: особености наше земље и земаља немачког говорног подручја (знаменитости, географске карактеристике и сл.)</w:t>
            </w:r>
          </w:p>
          <w:p w14:paraId="728E2978"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ИЗНОШЕЊЕ ПРЕДЛОГА И САВЕТА, УПУЋИВАЊЕ ПОЗИВА </w:t>
            </w:r>
            <w:r w:rsidRPr="00A03FF8">
              <w:rPr>
                <w:rFonts w:ascii="Times New Roman" w:eastAsia="Calibri" w:hAnsi="Times New Roman" w:cs="Times New Roman"/>
                <w:lang w:val="de-DE" w:bidi="en-US"/>
              </w:rPr>
              <w:lastRenderedPageBreak/>
              <w:t>ЗА УЧЕШЋЕ У ЗАЈЕДНИЧКОЈ АКТИВНОСТИ И РЕАГОВАЊЕ НА ЊИХ</w:t>
            </w:r>
            <w:r w:rsidRPr="00A03FF8">
              <w:rPr>
                <w:rFonts w:ascii="Times New Roman" w:eastAsia="Calibri" w:hAnsi="Times New Roman" w:cs="Times New Roman"/>
                <w:lang w:val="de-DE" w:bidi="en-US"/>
              </w:rPr>
              <w:tab/>
              <w:t>Um wieviel Uhr treffen wir uns heute vor dem Kino? Um halb acht oder? Kommst du mit?</w:t>
            </w:r>
          </w:p>
          <w:p w14:paraId="52D9D362"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Nehmen Sie/ Nimm den Bus Nummer 78 um Viertel nach sieben. Er fährt direkt zum Kino. Dann sehen wir uns, bis dann.</w:t>
            </w:r>
          </w:p>
          <w:p w14:paraId="098F3AEF"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Ich ziehe nach Deutschland um, deshalb lade ich dich zu meiner Abschiedsparty ein. Sag bitte Bescheid, wenn du nicht kommen kannst. </w:t>
            </w:r>
          </w:p>
          <w:p w14:paraId="56D49E9E"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Danke für die Einladung. Leider kann ich nicht kommen, denn ich bin am Samstag bei meinen </w:t>
            </w:r>
            <w:r w:rsidRPr="00A03FF8">
              <w:rPr>
                <w:rFonts w:ascii="Times New Roman" w:eastAsia="Calibri" w:hAnsi="Times New Roman" w:cs="Times New Roman"/>
                <w:lang w:val="de-DE" w:bidi="en-US"/>
              </w:rPr>
              <w:lastRenderedPageBreak/>
              <w:t>Großeltern. Sie feiern ihren Hochzeitstag.</w:t>
            </w:r>
          </w:p>
          <w:p w14:paraId="35D5EB4A"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Danke für die Einladung, ich komme gerne. </w:t>
            </w:r>
          </w:p>
          <w:p w14:paraId="6AB05231"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Wir gehen morgen ins Konzert. Hast du Lust mitzukommen?/ Hast du Lust auf das Konzert? – Natürlich. Super Idee. Ich bin nicht daran interessiert. </w:t>
            </w:r>
          </w:p>
          <w:p w14:paraId="094E199D"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14396086"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Du bist dick geworden. Du solltest deine Ernährung umstellen und dich mehr bewegen. Vielleicht solltest du nach 18 Uhr nichts essen. Vergiss alle Süßigkeiten! Iss mehr Obst und Gemüse! </w:t>
            </w:r>
          </w:p>
          <w:p w14:paraId="7838A8E7"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 </w:t>
            </w:r>
          </w:p>
          <w:p w14:paraId="30B496E9"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Sollte за давање савета</w:t>
            </w:r>
          </w:p>
          <w:p w14:paraId="1B0E3F30"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Модални и помоћни глаголи за изражавање </w:t>
            </w:r>
            <w:r w:rsidRPr="00A03FF8">
              <w:rPr>
                <w:rFonts w:ascii="Times New Roman" w:eastAsia="Calibri" w:hAnsi="Times New Roman" w:cs="Times New Roman"/>
                <w:lang w:val="de-DE" w:bidi="en-US"/>
              </w:rPr>
              <w:lastRenderedPageBreak/>
              <w:t>предлога (möcht-, können/ könnt-, wollen, dürfen/dürft-, würd-)</w:t>
            </w:r>
          </w:p>
          <w:p w14:paraId="0C9AE66A"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Заповедни начин</w:t>
            </w:r>
          </w:p>
          <w:p w14:paraId="2D86190C"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Прилози (deshalb, darum, deswegen)</w:t>
            </w:r>
          </w:p>
          <w:p w14:paraId="0C7B9F1B"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Везници за изражавање узрока (weil, da, denn)</w:t>
            </w:r>
          </w:p>
          <w:p w14:paraId="7D9375B1"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(Интер)културни садржаји: прикладно упућивање предлога, савета и позива и реаговање на предлоге, савете и позиве.</w:t>
            </w:r>
          </w:p>
          <w:p w14:paraId="1D1711EC"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ИЗРАЖАВАЊЕ МОЛБИ, ЗАХТЕВА, ОБАВЕШТЕЊА, ИЗВИЊЕЊА, ЧЕСТИТАЊА И ЗАХВАЛНОСТИ</w:t>
            </w:r>
            <w:r w:rsidRPr="00A03FF8">
              <w:rPr>
                <w:rFonts w:ascii="Times New Roman" w:eastAsia="Calibri" w:hAnsi="Times New Roman" w:cs="Times New Roman"/>
                <w:lang w:val="de-DE" w:bidi="en-US"/>
              </w:rPr>
              <w:tab/>
              <w:t xml:space="preserve">Kannst du/Könntest du etwas langsamer/leiser sprechen? </w:t>
            </w:r>
          </w:p>
          <w:p w14:paraId="19173FB6"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Könnten Sie das Radio ausmachen, ich kann mich nicht konzentireren.</w:t>
            </w:r>
          </w:p>
          <w:p w14:paraId="2BF3ECB4"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Ich bitte dich um Hilfe. Ich bitte dich mir zu helfen.</w:t>
            </w:r>
          </w:p>
          <w:p w14:paraId="47CC8916"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Lass mich in Ruhe! Lass mich ausreden!</w:t>
            </w:r>
          </w:p>
          <w:p w14:paraId="0CB3E6B7"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Der Leher teilte mit, dass der Unterricht morgen wegen seiner Krankheit ausfällt.</w:t>
            </w:r>
          </w:p>
          <w:p w14:paraId="6CA6A629"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Entschldigung! Vezeihung! Entschuldige für Verspätung! Tut mir leid, aber ich habe den Bus verpasst. </w:t>
            </w:r>
          </w:p>
          <w:p w14:paraId="50416F20"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Ich gratuliere zum Jubiläum. Alles Gute! Herzlichen Glückwunsch! Danke schön. Ich bedanke mich für die Geschenke. </w:t>
            </w:r>
          </w:p>
          <w:p w14:paraId="7950FEC1"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334A340A"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Модални глаголи и глагол lassen за изражавање молбе и захтева (облици индикатива и конјуктива)</w:t>
            </w:r>
          </w:p>
          <w:p w14:paraId="40BB3C46"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6A041EB2"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(Интер)културни садржаји: правила учтиве комуникације, значајни празници и догађаји, честитања.</w:t>
            </w:r>
          </w:p>
          <w:p w14:paraId="3B1A87A1"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03D1F3B9"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РАЗУМЕВАЊЕ И ДАВАЊЕ УПУТСТАВА</w:t>
            </w:r>
            <w:r w:rsidRPr="00A03FF8">
              <w:rPr>
                <w:rFonts w:ascii="Times New Roman" w:eastAsia="Calibri" w:hAnsi="Times New Roman" w:cs="Times New Roman"/>
                <w:lang w:val="de-DE" w:bidi="en-US"/>
              </w:rPr>
              <w:tab/>
              <w:t xml:space="preserve">Ergänze die Sätze! Antwortet auf die Fragen! Ordne die Texte den Fotos zu. Die Flаschen gehören in diesen Container. Diese Tabletten solltest du dreimal täglich einnehmen. Füllen Sie dieses Formular aus. Du solltest weniger </w:t>
            </w:r>
            <w:r w:rsidRPr="00A03FF8">
              <w:rPr>
                <w:rFonts w:ascii="Times New Roman" w:eastAsia="Calibri" w:hAnsi="Times New Roman" w:cs="Times New Roman"/>
                <w:lang w:val="de-DE" w:bidi="en-US"/>
              </w:rPr>
              <w:lastRenderedPageBreak/>
              <w:t>Süßigkeiten essen und viel Wasser trinken.</w:t>
            </w:r>
          </w:p>
          <w:p w14:paraId="287FB795"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Wenn es stark regnet, musst du alle Fenster zumachen. </w:t>
            </w:r>
          </w:p>
          <w:p w14:paraId="46B28B85"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4A9F5697"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Реалне кондиционалне реченице</w:t>
            </w:r>
          </w:p>
          <w:p w14:paraId="5DC9C08F"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Заповедни начин. </w:t>
            </w:r>
          </w:p>
          <w:p w14:paraId="1FED28C2"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ab/>
            </w:r>
          </w:p>
          <w:p w14:paraId="68416926"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(Интер)културни садржаји: правила учтивости у складу са степеном формалности и ситуацијом.</w:t>
            </w:r>
          </w:p>
          <w:p w14:paraId="306BCC5E"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ОПИСИВАЊЕ РАДЊИ У САДАШЊОСТИ</w:t>
            </w:r>
            <w:r w:rsidRPr="00A03FF8">
              <w:rPr>
                <w:rFonts w:ascii="Times New Roman" w:eastAsia="Calibri" w:hAnsi="Times New Roman" w:cs="Times New Roman"/>
                <w:lang w:val="de-DE" w:bidi="en-US"/>
              </w:rPr>
              <w:tab/>
              <w:t>Wie lange brauchst du bis zur Schule? Ich brauche eine halbe Stunde zu Fuß. Aber wenn ich mit dem Bus fahre, (dann) brauche nur 10 Minuten.</w:t>
            </w:r>
          </w:p>
          <w:p w14:paraId="328C0BC4"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 xml:space="preserve">Die Schüler in Indien tragen Uniformen wie die Schüler in England, nicht wahr? </w:t>
            </w:r>
          </w:p>
          <w:p w14:paraId="41AC1AF8"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Wenn du dich nicht regelmäßig bewegst, kannst du nicht gesund bleiben.</w:t>
            </w:r>
          </w:p>
          <w:p w14:paraId="029381DA"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Mein Vater geht montags ins Schwimmbad und freitags ins Fitnesstudio.</w:t>
            </w:r>
          </w:p>
          <w:p w14:paraId="6FE92EEE"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 Ich komme in 10 Minuten, bitte warte auf mich. </w:t>
            </w:r>
          </w:p>
          <w:p w14:paraId="5FBA5D24"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Wir leben seit 5 Jahren in dieser Wohnung. </w:t>
            </w:r>
          </w:p>
          <w:p w14:paraId="0B942897"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Er fährt für drei Wochen nach Berlin.</w:t>
            </w:r>
          </w:p>
          <w:p w14:paraId="4DE5DBA8"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06289BB8"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Презент за изражавање сталних и уобичајених радњи</w:t>
            </w:r>
          </w:p>
          <w:p w14:paraId="5EEA9398"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Везници (wenn, während)</w:t>
            </w:r>
          </w:p>
          <w:p w14:paraId="682D1F6F"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Предлози за изражавање времена (in, an, um, seit, für). </w:t>
            </w:r>
          </w:p>
          <w:p w14:paraId="261BD0C6"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1425018B"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(Интер)културни садржаји: породични живот; живот у школи и у ширем друштвеном окружењу – наставне и ваннаставне активности; распусти и путовања; традиција и обичаји.</w:t>
            </w:r>
          </w:p>
          <w:p w14:paraId="6AB8DB27"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ОПИСИВАЊЕ РАДЊИ У ПРОШЛОСТИ</w:t>
            </w:r>
            <w:r w:rsidRPr="00A03FF8">
              <w:rPr>
                <w:rFonts w:ascii="Times New Roman" w:eastAsia="Calibri" w:hAnsi="Times New Roman" w:cs="Times New Roman"/>
                <w:lang w:val="de-DE" w:bidi="en-US"/>
              </w:rPr>
              <w:tab/>
              <w:t>Еs war nett von dir, dass du auf meinen Hund aufgepasst hast, während ich beim Arzt war.</w:t>
            </w:r>
          </w:p>
          <w:p w14:paraId="50BC6712"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Wo hast du gewohnt, als du Kind warst? </w:t>
            </w:r>
          </w:p>
          <w:p w14:paraId="66CAF9B3"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Hast du dieses Buch schon gelesen? – Ja, vor 3 Jahren.</w:t>
            </w:r>
          </w:p>
          <w:p w14:paraId="13DA31E7"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Nach 8 Jahren hat er aufgehört Basketball zu trainieren.</w:t>
            </w:r>
          </w:p>
          <w:p w14:paraId="34B937A5"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 xml:space="preserve">Wie hast du deine Ferien verbracht? – Zuerst bin ich mit meinen Eltern ans Meer gefahren und danach habe ich eine Sprachreise nach London gemacht. Еs war super. </w:t>
            </w:r>
          </w:p>
          <w:p w14:paraId="40988EC8"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Der Erste Weltkrieg ist 1914 ausgebrochen und hat vier Jahre gedauert. </w:t>
            </w:r>
          </w:p>
          <w:p w14:paraId="37AA6054"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Mileva Maric war mit Albert Einstein verheiratet. Sie hat ihm viel bei der Forschung geholfen und zu seinem Erfolg beigetragen.</w:t>
            </w:r>
          </w:p>
          <w:p w14:paraId="1E3E4FE8"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578C4581"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Перфект и претерит правилних и неправилних глагола</w:t>
            </w:r>
          </w:p>
          <w:p w14:paraId="3B5357FB"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Везници wenn, als, während, bis.</w:t>
            </w:r>
          </w:p>
          <w:p w14:paraId="0763042A"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 </w:t>
            </w:r>
          </w:p>
          <w:p w14:paraId="7CA379C6"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Интер)културни садржаји: историјски догађаји, епохална открића; важније личности из прошлости</w:t>
            </w:r>
          </w:p>
          <w:p w14:paraId="26839BD0"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ОПИСИВАЊЕ БУДУЋИХ РАДЊИ (ПЛАНОВА, НАМЕРА, ПРЕДВИЂАЊА)</w:t>
            </w:r>
            <w:r w:rsidRPr="00A03FF8">
              <w:rPr>
                <w:rFonts w:ascii="Times New Roman" w:eastAsia="Calibri" w:hAnsi="Times New Roman" w:cs="Times New Roman"/>
                <w:lang w:val="de-DE" w:bidi="en-US"/>
              </w:rPr>
              <w:tab/>
              <w:t xml:space="preserve">Ich gehe morgen zum Zahnarzt, denn ich habe heftige Zahnschmerzen. </w:t>
            </w:r>
          </w:p>
          <w:p w14:paraId="21FD5035"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Unsere Tante Maria kommt in zwei Stunden zu uns.</w:t>
            </w:r>
          </w:p>
          <w:p w14:paraId="0DFACC56"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Nach dem Studium wirst du bestimmt bei deinem Vater in der Firma arbeiten.</w:t>
            </w:r>
          </w:p>
          <w:p w14:paraId="697DB2DE"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Ich vermute, dass er im Ausland studieren wird. </w:t>
            </w:r>
          </w:p>
          <w:p w14:paraId="1643CE43"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Ich glaube, der Regen hört bald auf. Ich hoffe, dass der Regen bald aufhört. </w:t>
            </w:r>
          </w:p>
          <w:p w14:paraId="424C8B20"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Was hast du am Sonntagnachmittag vor? – Nichts, ich möchte mich ein bisschen erholen.</w:t>
            </w:r>
          </w:p>
          <w:p w14:paraId="0D82199A"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Was wirst du Hans in Belgrad zeigen, wenn er zu Besuch kommt? </w:t>
            </w:r>
          </w:p>
          <w:p w14:paraId="531CEDA7"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17D60F2A"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Презент и футур</w:t>
            </w:r>
          </w:p>
          <w:p w14:paraId="0A107C87"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Везници (wenn, sobald). </w:t>
            </w:r>
          </w:p>
          <w:p w14:paraId="3585F859"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6F9535BC"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(Интер)културни садржаји: правила учтивости у складу са степеном формалности и ситуацијом; традиција и обичаји.</w:t>
            </w:r>
          </w:p>
          <w:p w14:paraId="4A3B7178"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ИСКАЗИВАЊЕ ЖЕЉА, ИНТЕРЕСОВАЊА, ПОТРЕБА, ОСЕТА И ОСЕЋАЊА</w:t>
            </w:r>
            <w:r w:rsidRPr="00A03FF8">
              <w:rPr>
                <w:rFonts w:ascii="Times New Roman" w:eastAsia="Calibri" w:hAnsi="Times New Roman" w:cs="Times New Roman"/>
                <w:lang w:val="de-DE" w:bidi="en-US"/>
              </w:rPr>
              <w:tab/>
              <w:t xml:space="preserve">Wie fühlst du dich? Mein Bauch tut weh und ich habe Fieber. – </w:t>
            </w:r>
            <w:r w:rsidRPr="00A03FF8">
              <w:rPr>
                <w:rFonts w:ascii="Times New Roman" w:eastAsia="Calibri" w:hAnsi="Times New Roman" w:cs="Times New Roman"/>
                <w:lang w:val="de-DE" w:bidi="en-US"/>
              </w:rPr>
              <w:lastRenderedPageBreak/>
              <w:t>Du musst zum Arzt gehen. Gute Besserung</w:t>
            </w:r>
          </w:p>
          <w:p w14:paraId="657CF251"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Ich fühle mich ziemlich einsam, seitdem wir hierher umgezogen sind.</w:t>
            </w:r>
          </w:p>
          <w:p w14:paraId="0568F295"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Warum ärgert er sich über seine Kinder? Vielleicht haben sie schlechte Noten, oder?</w:t>
            </w:r>
          </w:p>
          <w:p w14:paraId="262EF9D9"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Ich bin von unserem Spiel enttäuscht. Das war nicht unser glücklicher Tag. </w:t>
            </w:r>
          </w:p>
          <w:p w14:paraId="7333CAC0"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Er hat sich so gefreut, als er dieses Stipendium bekommen hat.</w:t>
            </w:r>
          </w:p>
          <w:p w14:paraId="24F62E8C"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Wofür interessiert sich deine Schwester? Sie ist interessiert an Mode. Sie kauft ständig Klamotten und Modemagazine.</w:t>
            </w:r>
          </w:p>
          <w:p w14:paraId="13648202"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Unser Sportlehrer war sehr stolz auf uns, als wir die Medaille gewonnen haben. </w:t>
            </w:r>
          </w:p>
          <w:p w14:paraId="11DC55B4"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Warum hast du das nicht aufgegessen? – Ich habe keinen Hunger, ich bin satt.</w:t>
            </w:r>
          </w:p>
          <w:p w14:paraId="4CD09F19"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Глаголи са предложним објектом. </w:t>
            </w:r>
          </w:p>
          <w:p w14:paraId="7A747192"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(Интер)културни садржаји: мимика и гестикулација; интересовања, хоби, забава, разонода, спорт и рекреација</w:t>
            </w:r>
          </w:p>
          <w:p w14:paraId="6035F908"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119F7FA7"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ИСКАЗИВАЊЕ ПРОСТОРНИХ ОДНОСА И УПУТСТАВА ЗА ОРИЈЕНТАЦИЈУ У ПРОСТОРУ</w:t>
            </w:r>
            <w:r w:rsidRPr="00A03FF8">
              <w:rPr>
                <w:rFonts w:ascii="Times New Roman" w:eastAsia="Calibri" w:hAnsi="Times New Roman" w:cs="Times New Roman"/>
                <w:lang w:val="de-DE" w:bidi="en-US"/>
              </w:rPr>
              <w:tab/>
              <w:t>Können/Könnten Sie mir sagen, wie ich zum Stadion komme?</w:t>
            </w:r>
          </w:p>
          <w:p w14:paraId="2EF0D1AE"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Entschuldigung, wo ist die nächste Bushaltestelle? – Gehen Sie nur geradeaus </w:t>
            </w:r>
            <w:r w:rsidRPr="00A03FF8">
              <w:rPr>
                <w:rFonts w:ascii="Times New Roman" w:eastAsia="Calibri" w:hAnsi="Times New Roman" w:cs="Times New Roman"/>
                <w:lang w:val="de-DE" w:bidi="en-US"/>
              </w:rPr>
              <w:lastRenderedPageBreak/>
              <w:t>und dann die zweite Straße links.</w:t>
            </w:r>
          </w:p>
          <w:p w14:paraId="67A8D9E6"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Was ist dieses weiße Gebäude gegenüber dem Rathaus?</w:t>
            </w:r>
          </w:p>
          <w:p w14:paraId="53BC36A7"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Wir sind an der Donau vorbeigefahren.</w:t>
            </w:r>
          </w:p>
          <w:p w14:paraId="7689864C"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Mein Haus ist nicht weit weg von der Bushaltestelle (entfernt).</w:t>
            </w:r>
          </w:p>
          <w:p w14:paraId="14F20574"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Wo ist der Fahrkartenautomat? – Da drüben.</w:t>
            </w:r>
          </w:p>
          <w:p w14:paraId="23C7DFBA"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Das Wetter ist schön, geh raus und verbringe nicht die ganze Zeit drinnen vor dem Computer.</w:t>
            </w:r>
          </w:p>
          <w:p w14:paraId="45DE98F8"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Kommt er aus Süddeutschland? – Ja, sein Ort ist liegt im Südwesten. Er liegt an einem wunderschönen See. </w:t>
            </w:r>
          </w:p>
          <w:p w14:paraId="079F36FE"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020D5A09"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Предлози за изражавање положаја и просторних односа</w:t>
            </w:r>
          </w:p>
          <w:p w14:paraId="5543C1BE"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Прилози за изражавање просторних односа</w:t>
            </w:r>
          </w:p>
          <w:p w14:paraId="236C71E4"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Компаратив и суперлатив придева</w:t>
            </w:r>
          </w:p>
          <w:p w14:paraId="1259F679"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Заповедни начин. </w:t>
            </w:r>
          </w:p>
          <w:p w14:paraId="20512DBE"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 (Интер)културни садржаји: јавни простор; типичан изглед места; географске карактеристике наше земље и земаља говорног подручја циљног језика; идиоматска/метафоричка употреба предлошких израза.</w:t>
            </w:r>
          </w:p>
          <w:p w14:paraId="655484D3"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ИЗРИЦАЊЕ  ДОЗВОЛА, ЗАБРАНА, ПРАВИЛА ПОНАШАЊА И ОБАВЕЗА</w:t>
            </w:r>
            <w:r w:rsidRPr="00A03FF8">
              <w:rPr>
                <w:rFonts w:ascii="Times New Roman" w:eastAsia="Calibri" w:hAnsi="Times New Roman" w:cs="Times New Roman"/>
                <w:lang w:val="de-DE" w:bidi="en-US"/>
              </w:rPr>
              <w:tab/>
              <w:t xml:space="preserve">Der Schulleiter hat Handyverbot </w:t>
            </w:r>
            <w:r w:rsidRPr="00A03FF8">
              <w:rPr>
                <w:rFonts w:ascii="Times New Roman" w:eastAsia="Calibri" w:hAnsi="Times New Roman" w:cs="Times New Roman"/>
                <w:lang w:val="de-DE" w:bidi="en-US"/>
              </w:rPr>
              <w:lastRenderedPageBreak/>
              <w:t>eingeführt. Wir müssen unsere Handys vor dem Unterricht ausschalten und auf dem Tisch liegen lassen. Wie sind die Regeln an deiner Schule?</w:t>
            </w:r>
          </w:p>
          <w:p w14:paraId="76787255"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Du darfst diese Grünfläche nicht betreten. Das ist nicht gestattet. An Regeln muss man sich halten. </w:t>
            </w:r>
          </w:p>
          <w:p w14:paraId="05C7255D"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Meine Eltern haben mir verboten, ins Konzert zu gehen, weil ich morgen einen Mathetest schreibe.</w:t>
            </w:r>
          </w:p>
          <w:p w14:paraId="43F10546"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In Deutschland wird der Müll getrennt und das muss du berücksichtigen, solange du in Deutschland lebst.</w:t>
            </w:r>
          </w:p>
          <w:p w14:paraId="106439E1"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Rauchen verboten. Tiere füttern ist nicht erlaubt! Eintritt gesperrt! Lass mich schlafen! Lass uns in Ruhe! </w:t>
            </w:r>
          </w:p>
          <w:p w14:paraId="700D3258"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4551505B"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 xml:space="preserve">Заповедни начин </w:t>
            </w:r>
          </w:p>
          <w:p w14:paraId="5B848C99"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Модални глаголи за изражавање дозволе, забране, правила понашања и присуство/одсуство обавезе  </w:t>
            </w:r>
          </w:p>
          <w:p w14:paraId="0712A5BF"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Lassen + инфинитив. </w:t>
            </w:r>
          </w:p>
          <w:p w14:paraId="716D53E5"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0A386B49"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(Интер)културни садржаји: понашање у кући, школи и на јавним местима; значење знакова и симбола.</w:t>
            </w:r>
          </w:p>
          <w:p w14:paraId="317882FF"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ИЗРАЖАВАЊЕ ПРИПАДАЊА И ПОСЕДОВАЊА</w:t>
            </w:r>
            <w:r w:rsidRPr="00A03FF8">
              <w:rPr>
                <w:rFonts w:ascii="Times New Roman" w:eastAsia="Calibri" w:hAnsi="Times New Roman" w:cs="Times New Roman"/>
                <w:lang w:val="de-DE" w:bidi="en-US"/>
              </w:rPr>
              <w:tab/>
              <w:t xml:space="preserve">Gehört das Auto Marions Vater? Gehört das Auto dem Vater von Marion? </w:t>
            </w:r>
          </w:p>
          <w:p w14:paraId="7746424E"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Das ist meine Sonnenbrille. </w:t>
            </w:r>
          </w:p>
          <w:p w14:paraId="5D6AAA16"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Er is der Onkel meines besten Freundes/ von meinem besten Freund. Ist das dein Fahrrad? – Ja, (es ist) meins. Du kannst es haben und fahren.</w:t>
            </w:r>
          </w:p>
          <w:p w14:paraId="600C02A7"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Der Pulli gefällt mir sehr, ich muss ihn haben.</w:t>
            </w:r>
          </w:p>
          <w:p w14:paraId="47CEB9C0"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Mir passt die Größe dieser Bluse nicht. Wie ist der Name des Autors? </w:t>
            </w:r>
          </w:p>
          <w:p w14:paraId="60B8E8F8"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Wessen Hund ist das? Das ist der Hund meiner Freundin Martha/ Marthas Hund.</w:t>
            </w:r>
          </w:p>
          <w:p w14:paraId="30CE535A"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766074B1"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Саксонски генитив са именицом у једнини и множини </w:t>
            </w:r>
          </w:p>
          <w:p w14:paraId="6D6991B3"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Присвојни детерминативи</w:t>
            </w:r>
          </w:p>
          <w:p w14:paraId="06077359"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Генитив</w:t>
            </w:r>
          </w:p>
          <w:p w14:paraId="66E0BF6C"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Питања са Wessen?</w:t>
            </w:r>
          </w:p>
          <w:p w14:paraId="571C84E0"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7C225BC4"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 xml:space="preserve">(Интер)културни садржаји: однос према својој и туђој имовини. </w:t>
            </w:r>
          </w:p>
          <w:p w14:paraId="4D27589A"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ИЗРАЖАВАЊЕ ДОПАДАЊА И НЕДОПАДАЊА</w:t>
            </w:r>
            <w:r w:rsidRPr="00A03FF8">
              <w:rPr>
                <w:rFonts w:ascii="Times New Roman" w:eastAsia="Calibri" w:hAnsi="Times New Roman" w:cs="Times New Roman"/>
                <w:lang w:val="de-DE" w:bidi="en-US"/>
              </w:rPr>
              <w:tab/>
              <w:t xml:space="preserve">Was ist deine Lieblingsfreizeitbeschäftigung? – Skaten. </w:t>
            </w:r>
          </w:p>
          <w:p w14:paraId="797EE315"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Mir gefällt dieser Film sehr. Er ist einfach Spitze. Die Schauspieler waren total gut. </w:t>
            </w:r>
          </w:p>
          <w:p w14:paraId="13DAA65A"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Ich finde Schwimmen sehr gesund. </w:t>
            </w:r>
          </w:p>
          <w:p w14:paraId="462C78C7"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Er mag Skilaufen, darüber hat er sich immer gefreut. </w:t>
            </w:r>
          </w:p>
          <w:p w14:paraId="332238F8"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Ich liebe Tiere. </w:t>
            </w:r>
          </w:p>
          <w:p w14:paraId="42F0514B"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Basteln macht mir Spaß. </w:t>
            </w:r>
          </w:p>
          <w:p w14:paraId="186B83DD"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Sie genießt, wenn sie ihren Morgenkaffee auf der Terrasse trinkt. Meine Schwester mag lieber Cola </w:t>
            </w:r>
            <w:r w:rsidRPr="00A03FF8">
              <w:rPr>
                <w:rFonts w:ascii="Times New Roman" w:eastAsia="Calibri" w:hAnsi="Times New Roman" w:cs="Times New Roman"/>
                <w:lang w:val="de-DE" w:bidi="en-US"/>
              </w:rPr>
              <w:lastRenderedPageBreak/>
              <w:t>als Fanta. Was magst du lieber? Was bevorzugst du? Hörbücher oder gedruckte Bücher?</w:t>
            </w:r>
          </w:p>
          <w:p w14:paraId="6FAE720D"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 </w:t>
            </w:r>
          </w:p>
          <w:p w14:paraId="125A427A"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2BB50F93"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Придевскa променa </w:t>
            </w:r>
          </w:p>
          <w:p w14:paraId="5C23384B"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Питања са Wie? Welcher, welche, welches? Was für ein?</w:t>
            </w:r>
          </w:p>
          <w:p w14:paraId="4E33706F"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266D2E57"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(Интер)културни садржаји: уметност, књижевност за младе, стрип, музика, филм, спорт.</w:t>
            </w:r>
          </w:p>
          <w:p w14:paraId="4597752E"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5E773AAE"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ИЗРАЖАВАЊЕ МИШЉЕЊА</w:t>
            </w:r>
            <w:r w:rsidRPr="00A03FF8">
              <w:rPr>
                <w:rFonts w:ascii="Times New Roman" w:eastAsia="Calibri" w:hAnsi="Times New Roman" w:cs="Times New Roman"/>
                <w:lang w:val="de-DE" w:bidi="en-US"/>
              </w:rPr>
              <w:tab/>
              <w:t xml:space="preserve">Ich denke/miene/glaube/vermute, dass Fast Food der Gesundheit schaden kann. </w:t>
            </w:r>
            <w:r w:rsidRPr="00A03FF8">
              <w:rPr>
                <w:rFonts w:ascii="Times New Roman" w:eastAsia="Calibri" w:hAnsi="Times New Roman" w:cs="Times New Roman"/>
                <w:lang w:val="de-DE" w:bidi="en-US"/>
              </w:rPr>
              <w:lastRenderedPageBreak/>
              <w:t xml:space="preserve">Ich finde, Fast Food kann auch schmecken. </w:t>
            </w:r>
          </w:p>
          <w:p w14:paraId="1F12FE4E"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Ich teile auch deine Meinung. Meiner Meinung/Ansicht nach haben die Deutschen das beste Brot. </w:t>
            </w:r>
          </w:p>
          <w:p w14:paraId="36B2A8B0"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Ich fnde ihren Rock zu kurz. Findest du auch? </w:t>
            </w:r>
          </w:p>
          <w:p w14:paraId="7EFE442C"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Wer gewinnt das Spiel, was denkst du? </w:t>
            </w:r>
          </w:p>
          <w:p w14:paraId="7B8A3CD3"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Ich finde das Kleid nicht so schön, obwohl es so teuer ist. </w:t>
            </w:r>
          </w:p>
          <w:p w14:paraId="014C59C6"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Er sagt, dass ihm der neue Mathelehrer gut gefällt. Nur weiß er noch nicht, ob er streng ist.</w:t>
            </w:r>
          </w:p>
          <w:p w14:paraId="691CC2CA"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0F69B2A1"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Везници dass, w?, ob, obwohl</w:t>
            </w:r>
          </w:p>
          <w:p w14:paraId="64F67100"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5D59F4C6"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 xml:space="preserve">(Интер)културни садржаји: поштовање основних норми </w:t>
            </w:r>
          </w:p>
          <w:p w14:paraId="5F103FB9"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учтивости у комуникацији са вршњацима и одраслима.</w:t>
            </w:r>
          </w:p>
          <w:p w14:paraId="0D697659"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ИЗРАЖАВАЊЕ КОЛИЧИНЕ, ДИМЕНЗИЈА И ЦЕНА</w:t>
            </w:r>
            <w:r w:rsidRPr="00A03FF8">
              <w:rPr>
                <w:rFonts w:ascii="Times New Roman" w:eastAsia="Calibri" w:hAnsi="Times New Roman" w:cs="Times New Roman"/>
                <w:lang w:val="de-DE" w:bidi="en-US"/>
              </w:rPr>
              <w:tab/>
              <w:t>Wie viele Einwohner hat Belgrad? Etwa 1.7 Millionen.</w:t>
            </w:r>
          </w:p>
          <w:p w14:paraId="21EDFB84"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Der Rhein ist mehr als 1200m lang. </w:t>
            </w:r>
          </w:p>
          <w:p w14:paraId="41D6BFDC"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Wie hoch ist das höchste Gebäude der Welt? – 829 Meter, das ist ein Wolkenkratzer in Dubai.</w:t>
            </w:r>
          </w:p>
          <w:p w14:paraId="668B2AA5"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Wie groß bist du? – 1,87. </w:t>
            </w:r>
          </w:p>
          <w:p w14:paraId="03EFDFFA"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Er wohnt im fünften Stock. </w:t>
            </w:r>
          </w:p>
          <w:p w14:paraId="247019BE"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 xml:space="preserve">Wie weit ist Novi Sad von Belgrad entfernt? – Ich denke, 80km. </w:t>
            </w:r>
          </w:p>
          <w:p w14:paraId="7B985008"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lastRenderedPageBreak/>
              <w:t xml:space="preserve">Wieviel wiegt ein Elephant? – Keine Ahnung. </w:t>
            </w:r>
          </w:p>
          <w:p w14:paraId="1D434416"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Wie groß ist deine Wohnung? – Die Fläche beträgt 76 Quadratmeter.</w:t>
            </w:r>
          </w:p>
          <w:p w14:paraId="3897B92A"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Was brauchst du für diesen Kuchen? – 250 Gramm Mehl, 10 Eier, eine Tafel Schokolade.</w:t>
            </w:r>
          </w:p>
          <w:p w14:paraId="2FA74A70"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3FDF7DC9"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Основни бројеви преко 1000</w:t>
            </w:r>
          </w:p>
          <w:p w14:paraId="7BE94C5A"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Мерне јединице</w:t>
            </w:r>
          </w:p>
          <w:p w14:paraId="40230BB6" w14:textId="77777777" w:rsidR="00A03FF8" w:rsidRPr="00A03FF8" w:rsidRDefault="00A03FF8" w:rsidP="00A03FF8">
            <w:pPr>
              <w:spacing w:after="0" w:line="360" w:lineRule="auto"/>
              <w:jc w:val="both"/>
              <w:rPr>
                <w:rFonts w:ascii="Times New Roman" w:eastAsia="Calibri" w:hAnsi="Times New Roman" w:cs="Times New Roman"/>
                <w:lang w:val="de-DE" w:bidi="en-US"/>
              </w:rPr>
            </w:pPr>
          </w:p>
          <w:p w14:paraId="1B851811" w14:textId="77777777" w:rsidR="00A03FF8" w:rsidRPr="00A03FF8" w:rsidRDefault="00A03FF8" w:rsidP="00A03FF8">
            <w:pPr>
              <w:spacing w:after="0" w:line="360" w:lineRule="auto"/>
              <w:jc w:val="both"/>
              <w:rPr>
                <w:rFonts w:ascii="Times New Roman" w:eastAsia="Calibri" w:hAnsi="Times New Roman" w:cs="Times New Roman"/>
                <w:lang w:val="de-DE" w:bidi="en-US"/>
              </w:rPr>
            </w:pPr>
            <w:r w:rsidRPr="00A03FF8">
              <w:rPr>
                <w:rFonts w:ascii="Times New Roman" w:eastAsia="Calibri" w:hAnsi="Times New Roman" w:cs="Times New Roman"/>
                <w:lang w:val="de-DE" w:bidi="en-US"/>
              </w:rPr>
              <w:t>(Интер)културни садржаји: друштвено окружење; валутe циљних култура; метрички и неметрички систем мерних јединица.</w:t>
            </w:r>
          </w:p>
          <w:p w14:paraId="5BF8FA93" w14:textId="77777777" w:rsidR="00A03FF8" w:rsidRPr="00A03FF8" w:rsidRDefault="00A03FF8" w:rsidP="00A03FF8">
            <w:pPr>
              <w:spacing w:after="0" w:line="240" w:lineRule="auto"/>
              <w:jc w:val="both"/>
              <w:rPr>
                <w:rFonts w:ascii="Times New Roman" w:eastAsia="MS Mincho" w:hAnsi="Times New Roman" w:cs="Times New Roman"/>
                <w:b/>
                <w:sz w:val="20"/>
                <w:szCs w:val="20"/>
                <w:lang w:val="de-DE" w:bidi="en-US"/>
              </w:rPr>
            </w:pPr>
          </w:p>
        </w:tc>
        <w:tc>
          <w:tcPr>
            <w:tcW w:w="1673" w:type="dxa"/>
            <w:shd w:val="clear" w:color="auto" w:fill="auto"/>
          </w:tcPr>
          <w:p w14:paraId="79B1AE4B"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en-US" w:bidi="en-US"/>
              </w:rPr>
              <w:lastRenderedPageBreak/>
              <w:t>Разумевање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једноставнијих</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текстова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који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односе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на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поздрављање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представљање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тражење</w:t>
            </w:r>
            <w:r w:rsidRPr="00A03FF8">
              <w:rPr>
                <w:rFonts w:ascii="Times New Roman" w:eastAsia="Calibri" w:hAnsi="Times New Roman" w:cs="Times New Roman"/>
                <w:sz w:val="20"/>
                <w:szCs w:val="20"/>
                <w:lang w:val="de-DE" w:bidi="en-US"/>
              </w:rPr>
              <w:t>/</w:t>
            </w:r>
            <w:r w:rsidRPr="00A03FF8">
              <w:rPr>
                <w:rFonts w:ascii="Times New Roman" w:eastAsia="Calibri" w:hAnsi="Times New Roman" w:cs="Times New Roman"/>
                <w:sz w:val="20"/>
                <w:szCs w:val="20"/>
                <w:lang w:val="en-US" w:bidi="en-US"/>
              </w:rPr>
              <w:t>давање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информација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личне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природе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поздрављање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отпоздрављање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представљање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себе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другог</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користећи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једноставнија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језичка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средства</w:t>
            </w:r>
            <w:r w:rsidRPr="00A03FF8">
              <w:rPr>
                <w:rFonts w:ascii="Times New Roman" w:eastAsia="Calibri" w:hAnsi="Times New Roman" w:cs="Times New Roman"/>
                <w:sz w:val="20"/>
                <w:szCs w:val="20"/>
                <w:lang w:val="de-DE" w:bidi="en-US"/>
              </w:rPr>
              <w:t>;</w:t>
            </w:r>
          </w:p>
          <w:p w14:paraId="30786BBB"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en-US" w:bidi="en-US"/>
              </w:rPr>
              <w:t>размењивање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једноставнијих</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информације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личне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природе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саопштавање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информација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о</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себи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другима</w:t>
            </w:r>
            <w:r w:rsidRPr="00A03FF8">
              <w:rPr>
                <w:rFonts w:ascii="Times New Roman" w:eastAsia="Calibri" w:hAnsi="Times New Roman" w:cs="Times New Roman"/>
                <w:sz w:val="20"/>
                <w:szCs w:val="20"/>
                <w:lang w:val="de-DE" w:bidi="en-US"/>
              </w:rPr>
              <w:t>.</w:t>
            </w:r>
          </w:p>
        </w:tc>
        <w:tc>
          <w:tcPr>
            <w:tcW w:w="1643" w:type="dxa"/>
            <w:shd w:val="clear" w:color="auto" w:fill="auto"/>
          </w:tcPr>
          <w:p w14:paraId="16C9C1C6"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en-US" w:bidi="en-US"/>
              </w:rPr>
              <w:t>Слушање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читање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једноставнијих</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текстова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који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односе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на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поздрављање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представљање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дијалози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наративни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текстови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формулари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сл</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реаговање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на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усмени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или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писани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импулс</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саговорника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наставника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вршњака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сл</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иницирање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проширивање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комуникације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усмено</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пис</w:t>
            </w:r>
            <w:r w:rsidRPr="00A03FF8">
              <w:rPr>
                <w:rFonts w:ascii="Times New Roman" w:eastAsia="Calibri" w:hAnsi="Times New Roman" w:cs="Times New Roman"/>
                <w:sz w:val="20"/>
                <w:szCs w:val="20"/>
                <w:lang w:val="de-DE" w:bidi="en-US"/>
              </w:rPr>
              <w:t>a</w:t>
            </w:r>
            <w:r w:rsidRPr="00A03FF8">
              <w:rPr>
                <w:rFonts w:ascii="Times New Roman" w:eastAsia="Calibri" w:hAnsi="Times New Roman" w:cs="Times New Roman"/>
                <w:sz w:val="20"/>
                <w:szCs w:val="20"/>
                <w:lang w:val="en-US" w:bidi="en-US"/>
              </w:rPr>
              <w:t>но</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давање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информација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о</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себи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тражење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давање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информација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о</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другима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подаци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о</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личности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приватним</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школским</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активностима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друштвеним</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улогама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сл</w:t>
            </w:r>
            <w:r w:rsidRPr="00A03FF8">
              <w:rPr>
                <w:rFonts w:ascii="Times New Roman" w:eastAsia="Calibri" w:hAnsi="Times New Roman" w:cs="Times New Roman"/>
                <w:sz w:val="20"/>
                <w:szCs w:val="20"/>
                <w:lang w:val="de-DE" w:bidi="en-US"/>
              </w:rPr>
              <w:t>.).</w:t>
            </w:r>
          </w:p>
        </w:tc>
        <w:tc>
          <w:tcPr>
            <w:tcW w:w="1985" w:type="dxa"/>
            <w:shd w:val="clear" w:color="auto" w:fill="auto"/>
          </w:tcPr>
          <w:p w14:paraId="551B7E6D"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p>
        </w:tc>
        <w:tc>
          <w:tcPr>
            <w:tcW w:w="1917" w:type="dxa"/>
            <w:shd w:val="clear" w:color="auto" w:fill="auto"/>
          </w:tcPr>
          <w:p w14:paraId="1ACE0FF7"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en-US" w:bidi="en-US"/>
              </w:rPr>
              <w:t>По</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завршетку</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разреда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ученик</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ће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бити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у</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стању</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да</w:t>
            </w:r>
            <w:r w:rsidRPr="00A03FF8">
              <w:rPr>
                <w:rFonts w:ascii="Times New Roman" w:eastAsia="Calibri" w:hAnsi="Times New Roman" w:cs="Times New Roman"/>
                <w:sz w:val="20"/>
                <w:szCs w:val="20"/>
                <w:lang w:val="de-DE" w:bidi="en-US"/>
              </w:rPr>
              <w:t>:</w:t>
            </w:r>
          </w:p>
          <w:p w14:paraId="6E472D93"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de-DE" w:bidi="en-US"/>
              </w:rPr>
              <w:t>-</w:t>
            </w:r>
            <w:r w:rsidRPr="00A03FF8">
              <w:rPr>
                <w:rFonts w:ascii="Times New Roman" w:eastAsia="Calibri" w:hAnsi="Times New Roman" w:cs="Times New Roman"/>
                <w:sz w:val="20"/>
                <w:szCs w:val="20"/>
                <w:lang w:val="en-US" w:bidi="en-US"/>
              </w:rPr>
              <w:t>разуме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једноставније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текстове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који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односе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на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поздрављање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представљање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тражење</w:t>
            </w:r>
            <w:r w:rsidRPr="00A03FF8">
              <w:rPr>
                <w:rFonts w:ascii="Times New Roman" w:eastAsia="Calibri" w:hAnsi="Times New Roman" w:cs="Times New Roman"/>
                <w:sz w:val="20"/>
                <w:szCs w:val="20"/>
                <w:lang w:val="de-DE" w:bidi="en-US"/>
              </w:rPr>
              <w:t>/</w:t>
            </w:r>
            <w:r w:rsidRPr="00A03FF8">
              <w:rPr>
                <w:rFonts w:ascii="Times New Roman" w:eastAsia="Calibri" w:hAnsi="Times New Roman" w:cs="Times New Roman"/>
                <w:sz w:val="20"/>
                <w:szCs w:val="20"/>
                <w:lang w:val="en-US" w:bidi="en-US"/>
              </w:rPr>
              <w:t>давање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информација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личне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природе</w:t>
            </w:r>
            <w:r w:rsidRPr="00A03FF8">
              <w:rPr>
                <w:rFonts w:ascii="Times New Roman" w:eastAsia="Calibri" w:hAnsi="Times New Roman" w:cs="Times New Roman"/>
                <w:sz w:val="20"/>
                <w:szCs w:val="20"/>
                <w:lang w:val="de-DE" w:bidi="en-US"/>
              </w:rPr>
              <w:t>;</w:t>
            </w:r>
          </w:p>
          <w:p w14:paraId="3BAC5F1B"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de-DE" w:bidi="en-US"/>
              </w:rPr>
              <w:t>-</w:t>
            </w:r>
            <w:r w:rsidRPr="00A03FF8">
              <w:rPr>
                <w:rFonts w:ascii="Times New Roman" w:eastAsia="Calibri" w:hAnsi="Times New Roman" w:cs="Times New Roman"/>
                <w:sz w:val="20"/>
                <w:szCs w:val="20"/>
                <w:lang w:val="en-US" w:bidi="en-US"/>
              </w:rPr>
              <w:t>поздрави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отпоздрави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представи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себе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другог</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користећи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једноставнија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језичка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средства</w:t>
            </w:r>
            <w:r w:rsidRPr="00A03FF8">
              <w:rPr>
                <w:rFonts w:ascii="Times New Roman" w:eastAsia="Calibri" w:hAnsi="Times New Roman" w:cs="Times New Roman"/>
                <w:sz w:val="20"/>
                <w:szCs w:val="20"/>
                <w:lang w:val="de-DE" w:bidi="en-US"/>
              </w:rPr>
              <w:t>;</w:t>
            </w:r>
          </w:p>
          <w:p w14:paraId="5EC96EA4"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de-DE" w:bidi="en-US"/>
              </w:rPr>
              <w:t>-</w:t>
            </w:r>
            <w:r w:rsidRPr="00A03FF8">
              <w:rPr>
                <w:rFonts w:ascii="Times New Roman" w:eastAsia="Calibri" w:hAnsi="Times New Roman" w:cs="Times New Roman"/>
                <w:sz w:val="20"/>
                <w:szCs w:val="20"/>
                <w:lang w:val="en-US" w:bidi="en-US"/>
              </w:rPr>
              <w:t>размени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једноставније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информације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личне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природе</w:t>
            </w:r>
            <w:r w:rsidRPr="00A03FF8">
              <w:rPr>
                <w:rFonts w:ascii="Times New Roman" w:eastAsia="Calibri" w:hAnsi="Times New Roman" w:cs="Times New Roman"/>
                <w:sz w:val="20"/>
                <w:szCs w:val="20"/>
                <w:lang w:val="de-DE" w:bidi="en-US"/>
              </w:rPr>
              <w:t xml:space="preserve">; </w:t>
            </w:r>
          </w:p>
          <w:p w14:paraId="70A66FA1"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de-DE" w:bidi="en-US"/>
              </w:rPr>
              <w:t>-</w:t>
            </w:r>
            <w:r w:rsidRPr="00A03FF8">
              <w:rPr>
                <w:rFonts w:ascii="Times New Roman" w:eastAsia="Calibri" w:hAnsi="Times New Roman" w:cs="Times New Roman"/>
                <w:sz w:val="20"/>
                <w:szCs w:val="20"/>
                <w:lang w:val="en-US" w:bidi="en-US"/>
              </w:rPr>
              <w:t>у</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неколико</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везаних</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исказа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саопшти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информације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о</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себи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и</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другима</w:t>
            </w:r>
            <w:r w:rsidRPr="00A03FF8">
              <w:rPr>
                <w:rFonts w:ascii="Times New Roman" w:eastAsia="Calibri" w:hAnsi="Times New Roman" w:cs="Times New Roman"/>
                <w:sz w:val="20"/>
                <w:szCs w:val="20"/>
                <w:lang w:val="de-DE" w:bidi="en-US"/>
              </w:rPr>
              <w:t>;</w:t>
            </w:r>
          </w:p>
        </w:tc>
        <w:tc>
          <w:tcPr>
            <w:tcW w:w="1931" w:type="dxa"/>
            <w:shd w:val="clear" w:color="auto" w:fill="auto"/>
          </w:tcPr>
          <w:p w14:paraId="3C155C77"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de-DE" w:bidi="en-US"/>
              </w:rPr>
              <w:t>-</w:t>
            </w:r>
            <w:r w:rsidRPr="00A03FF8">
              <w:rPr>
                <w:rFonts w:ascii="Times New Roman" w:eastAsia="Calibri" w:hAnsi="Times New Roman" w:cs="Times New Roman"/>
                <w:sz w:val="20"/>
                <w:szCs w:val="20"/>
                <w:lang w:val="en-US" w:bidi="en-US"/>
              </w:rPr>
              <w:t>Компетенција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за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учење</w:t>
            </w:r>
          </w:p>
          <w:p w14:paraId="1A890724"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de-DE" w:bidi="en-US"/>
              </w:rPr>
              <w:t>-K</w:t>
            </w:r>
            <w:r w:rsidRPr="00A03FF8">
              <w:rPr>
                <w:rFonts w:ascii="Times New Roman" w:eastAsia="Calibri" w:hAnsi="Times New Roman" w:cs="Times New Roman"/>
                <w:sz w:val="20"/>
                <w:szCs w:val="20"/>
                <w:lang w:val="en-US" w:bidi="en-US"/>
              </w:rPr>
              <w:t>омуникациј</w:t>
            </w:r>
            <w:r w:rsidRPr="00A03FF8">
              <w:rPr>
                <w:rFonts w:ascii="Times New Roman" w:eastAsia="Calibri" w:hAnsi="Times New Roman" w:cs="Times New Roman"/>
                <w:sz w:val="20"/>
                <w:szCs w:val="20"/>
                <w:lang w:val="de-DE" w:bidi="en-US"/>
              </w:rPr>
              <w:t>a</w:t>
            </w:r>
          </w:p>
          <w:p w14:paraId="15E3B59D"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de-DE" w:bidi="en-US"/>
              </w:rPr>
              <w:t>-</w:t>
            </w:r>
            <w:r w:rsidRPr="00A03FF8">
              <w:rPr>
                <w:rFonts w:ascii="Times New Roman" w:eastAsia="Calibri" w:hAnsi="Times New Roman" w:cs="Times New Roman"/>
                <w:sz w:val="20"/>
                <w:szCs w:val="20"/>
                <w:lang w:val="en-US" w:bidi="en-US"/>
              </w:rPr>
              <w:t>Сарадња</w:t>
            </w:r>
          </w:p>
          <w:p w14:paraId="5BBB1117"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Естетичка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компетенција</w:t>
            </w:r>
          </w:p>
          <w:p w14:paraId="328B7D04"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de-DE" w:bidi="en-US"/>
              </w:rPr>
              <w:t>-</w:t>
            </w:r>
            <w:r w:rsidRPr="00A03FF8">
              <w:rPr>
                <w:rFonts w:ascii="Times New Roman" w:eastAsia="Calibri" w:hAnsi="Times New Roman" w:cs="Times New Roman"/>
                <w:sz w:val="20"/>
                <w:szCs w:val="20"/>
                <w:lang w:val="en-US" w:bidi="en-US"/>
              </w:rPr>
              <w:t>Одговоран</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однос</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према</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здрављу</w:t>
            </w:r>
          </w:p>
          <w:p w14:paraId="2C47DE3E"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de-DE" w:bidi="en-US"/>
              </w:rPr>
              <w:t>-</w:t>
            </w:r>
            <w:r w:rsidRPr="00A03FF8">
              <w:rPr>
                <w:rFonts w:ascii="Times New Roman" w:eastAsia="Calibri" w:hAnsi="Times New Roman" w:cs="Times New Roman"/>
                <w:sz w:val="20"/>
                <w:szCs w:val="20"/>
                <w:lang w:val="en-US" w:bidi="en-US"/>
              </w:rPr>
              <w:t>Одговорно</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учешће</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у</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демократском</w:t>
            </w:r>
            <w:r w:rsidRPr="00A03FF8">
              <w:rPr>
                <w:rFonts w:ascii="Times New Roman" w:eastAsia="Calibri" w:hAnsi="Times New Roman" w:cs="Times New Roman"/>
                <w:sz w:val="20"/>
                <w:szCs w:val="20"/>
                <w:lang w:val="de-DE" w:bidi="en-US"/>
              </w:rPr>
              <w:t xml:space="preserve"> </w:t>
            </w:r>
            <w:r w:rsidRPr="00A03FF8">
              <w:rPr>
                <w:rFonts w:ascii="Times New Roman" w:eastAsia="Calibri" w:hAnsi="Times New Roman" w:cs="Times New Roman"/>
                <w:sz w:val="20"/>
                <w:szCs w:val="20"/>
                <w:lang w:val="en-US" w:bidi="en-US"/>
              </w:rPr>
              <w:t>друштву</w:t>
            </w:r>
          </w:p>
          <w:p w14:paraId="5C25B78E" w14:textId="77777777" w:rsidR="00A03FF8" w:rsidRPr="00A03FF8" w:rsidRDefault="00A03FF8" w:rsidP="00A03FF8">
            <w:pPr>
              <w:spacing w:after="0" w:line="240" w:lineRule="auto"/>
              <w:jc w:val="both"/>
              <w:rPr>
                <w:rFonts w:ascii="Times New Roman" w:eastAsia="Calibri" w:hAnsi="Times New Roman" w:cs="Times New Roman"/>
                <w:sz w:val="20"/>
                <w:szCs w:val="20"/>
                <w:lang w:val="de-DE" w:bidi="en-US"/>
              </w:rPr>
            </w:pPr>
            <w:r w:rsidRPr="00A03FF8">
              <w:rPr>
                <w:rFonts w:ascii="Times New Roman" w:eastAsia="Calibri" w:hAnsi="Times New Roman" w:cs="Times New Roman"/>
                <w:sz w:val="20"/>
                <w:szCs w:val="20"/>
                <w:lang w:val="de-DE" w:bidi="en-US"/>
              </w:rPr>
              <w:t xml:space="preserve"> </w:t>
            </w:r>
          </w:p>
        </w:tc>
        <w:tc>
          <w:tcPr>
            <w:tcW w:w="1507" w:type="dxa"/>
            <w:shd w:val="clear" w:color="auto" w:fill="auto"/>
          </w:tcPr>
          <w:p w14:paraId="2DFFA3EB" w14:textId="77777777" w:rsidR="00A03FF8" w:rsidRPr="00A03FF8" w:rsidRDefault="00A03FF8" w:rsidP="00A03FF8">
            <w:pPr>
              <w:widowControl w:val="0"/>
              <w:autoSpaceDE w:val="0"/>
              <w:autoSpaceDN w:val="0"/>
              <w:spacing w:after="0" w:line="240" w:lineRule="auto"/>
              <w:jc w:val="both"/>
              <w:rPr>
                <w:rFonts w:ascii="Times New Roman" w:eastAsia="Times New Roman" w:hAnsi="Times New Roman" w:cs="Times New Roman"/>
                <w:iCs/>
                <w:sz w:val="18"/>
                <w:szCs w:val="18"/>
                <w:lang w:val="de-DE" w:bidi="en-US"/>
              </w:rPr>
            </w:pPr>
            <w:r w:rsidRPr="00A03FF8">
              <w:rPr>
                <w:rFonts w:ascii="Times New Roman" w:eastAsia="Times New Roman" w:hAnsi="Times New Roman" w:cs="Times New Roman"/>
                <w:iCs/>
                <w:sz w:val="18"/>
                <w:szCs w:val="18"/>
                <w:lang w:val="en-US" w:bidi="en-US"/>
              </w:rPr>
              <w:t>Посматрање</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и</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праћење</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усмена</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провера</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кроз</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играње</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улога</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у</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паровима</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симулације</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у</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паровима</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и</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групама</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задаци</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у</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радној</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свесци</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тестови</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вештина</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различите</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технике</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формативног</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оцењивања</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ученички</w:t>
            </w:r>
            <w:r w:rsidRPr="00A03FF8">
              <w:rPr>
                <w:rFonts w:ascii="Times New Roman" w:eastAsia="Times New Roman" w:hAnsi="Times New Roman" w:cs="Times New Roman"/>
                <w:iCs/>
                <w:sz w:val="18"/>
                <w:szCs w:val="18"/>
                <w:lang w:val="de-DE" w:bidi="en-US"/>
              </w:rPr>
              <w:t xml:space="preserve"> </w:t>
            </w:r>
            <w:r w:rsidRPr="00A03FF8">
              <w:rPr>
                <w:rFonts w:ascii="Times New Roman" w:eastAsia="Times New Roman" w:hAnsi="Times New Roman" w:cs="Times New Roman"/>
                <w:iCs/>
                <w:sz w:val="18"/>
                <w:szCs w:val="18"/>
                <w:lang w:val="en-US" w:bidi="en-US"/>
              </w:rPr>
              <w:t>радови</w:t>
            </w:r>
            <w:r w:rsidRPr="00A03FF8">
              <w:rPr>
                <w:rFonts w:ascii="Times New Roman" w:eastAsia="Times New Roman" w:hAnsi="Times New Roman" w:cs="Times New Roman"/>
                <w:iCs/>
                <w:sz w:val="18"/>
                <w:szCs w:val="18"/>
                <w:lang w:val="de-DE" w:bidi="en-US"/>
              </w:rPr>
              <w:t>/</w:t>
            </w:r>
          </w:p>
          <w:p w14:paraId="43404656" w14:textId="77777777" w:rsidR="00A03FF8" w:rsidRPr="00A03FF8" w:rsidRDefault="00A03FF8" w:rsidP="00A03FF8">
            <w:pPr>
              <w:widowControl w:val="0"/>
              <w:autoSpaceDE w:val="0"/>
              <w:autoSpaceDN w:val="0"/>
              <w:spacing w:after="0" w:line="240" w:lineRule="auto"/>
              <w:jc w:val="both"/>
              <w:rPr>
                <w:rFonts w:ascii="Times New Roman" w:eastAsia="Times New Roman" w:hAnsi="Times New Roman" w:cs="Times New Roman"/>
                <w:iCs/>
                <w:sz w:val="18"/>
                <w:szCs w:val="18"/>
                <w:lang w:val="en-US" w:bidi="en-US"/>
              </w:rPr>
            </w:pPr>
            <w:r w:rsidRPr="00A03FF8">
              <w:rPr>
                <w:rFonts w:ascii="Times New Roman" w:eastAsia="Times New Roman" w:hAnsi="Times New Roman" w:cs="Times New Roman"/>
                <w:iCs/>
                <w:sz w:val="18"/>
                <w:szCs w:val="18"/>
                <w:lang w:val="en-US" w:bidi="en-US"/>
              </w:rPr>
              <w:t>пројекти</w:t>
            </w:r>
          </w:p>
          <w:p w14:paraId="13D73486" w14:textId="77777777" w:rsidR="00A03FF8" w:rsidRPr="00A03FF8" w:rsidRDefault="00A03FF8" w:rsidP="00A03FF8">
            <w:pPr>
              <w:spacing w:after="0" w:line="360" w:lineRule="auto"/>
              <w:jc w:val="both"/>
              <w:rPr>
                <w:rFonts w:ascii="Times New Roman" w:eastAsia="Calibri" w:hAnsi="Times New Roman" w:cs="Times New Roman"/>
                <w:lang w:val="en-US" w:bidi="en-US"/>
              </w:rPr>
            </w:pPr>
          </w:p>
        </w:tc>
      </w:tr>
    </w:tbl>
    <w:p w14:paraId="18E6FF97" w14:textId="77777777" w:rsidR="00A03FF8" w:rsidRPr="00A03FF8" w:rsidRDefault="00A03FF8" w:rsidP="00A03FF8">
      <w:pPr>
        <w:spacing w:after="0" w:line="360" w:lineRule="auto"/>
        <w:contextualSpacing/>
        <w:jc w:val="both"/>
        <w:rPr>
          <w:rFonts w:ascii="Times New Roman" w:eastAsia="Calibri" w:hAnsi="Times New Roman" w:cs="Times New Roman"/>
          <w:lang w:val="en-US" w:bidi="en-US"/>
        </w:rPr>
      </w:pPr>
    </w:p>
    <w:p w14:paraId="70E7F48E" w14:textId="77777777" w:rsidR="00A03FF8" w:rsidRPr="00A03FF8" w:rsidRDefault="00A03FF8" w:rsidP="00A03FF8">
      <w:pPr>
        <w:spacing w:after="0" w:line="360" w:lineRule="auto"/>
        <w:jc w:val="both"/>
        <w:rPr>
          <w:rFonts w:ascii="Times New Roman" w:eastAsia="Calibri" w:hAnsi="Times New Roman" w:cs="Times New Roman"/>
          <w:lang w:val="en-US" w:bidi="en-US"/>
        </w:rPr>
      </w:pPr>
    </w:p>
    <w:p w14:paraId="0D9DEE57" w14:textId="77777777" w:rsidR="00A03FF8" w:rsidRPr="00A03FF8" w:rsidRDefault="00A03FF8" w:rsidP="00A03FF8">
      <w:pPr>
        <w:spacing w:after="0" w:line="360" w:lineRule="auto"/>
        <w:jc w:val="both"/>
        <w:rPr>
          <w:rFonts w:ascii="Times New Roman" w:eastAsia="Calibri" w:hAnsi="Times New Roman" w:cs="Times New Roman"/>
          <w:lang w:val="en-US" w:bidi="en-US"/>
        </w:rPr>
      </w:pPr>
    </w:p>
    <w:p w14:paraId="7ECD31BB" w14:textId="77777777" w:rsidR="00A03FF8" w:rsidRPr="00A03FF8" w:rsidRDefault="00A03FF8" w:rsidP="00A03FF8">
      <w:pPr>
        <w:spacing w:after="0" w:line="360" w:lineRule="auto"/>
        <w:jc w:val="both"/>
        <w:rPr>
          <w:rFonts w:ascii="Times New Roman" w:eastAsia="Calibri" w:hAnsi="Times New Roman" w:cs="Times New Roman"/>
          <w:lang w:val="en-US" w:bidi="en-US"/>
        </w:rPr>
      </w:pPr>
    </w:p>
    <w:p w14:paraId="20F9C0A1" w14:textId="77777777" w:rsidR="00A03FF8" w:rsidRPr="00A03FF8" w:rsidRDefault="00A03FF8" w:rsidP="00A03FF8">
      <w:pPr>
        <w:spacing w:after="0" w:line="360" w:lineRule="auto"/>
        <w:jc w:val="both"/>
        <w:rPr>
          <w:rFonts w:ascii="Times New Roman" w:eastAsia="Calibri" w:hAnsi="Times New Roman" w:cs="Times New Roman"/>
          <w:lang w:bidi="en-US"/>
        </w:rPr>
      </w:pPr>
    </w:p>
    <w:p w14:paraId="380DED24" w14:textId="77777777" w:rsidR="00A03FF8" w:rsidRPr="00BE344B" w:rsidRDefault="00A03FF8" w:rsidP="00A03FF8">
      <w:pPr>
        <w:jc w:val="left"/>
        <w:sectPr w:rsidR="00A03FF8" w:rsidRPr="00BE344B" w:rsidSect="003B5F8D">
          <w:pgSz w:w="16838" w:h="11906" w:orient="landscape" w:code="9"/>
          <w:pgMar w:top="720" w:right="720" w:bottom="720" w:left="720" w:header="720" w:footer="720" w:gutter="0"/>
          <w:cols w:space="720"/>
          <w:docGrid w:linePitch="360"/>
        </w:sectPr>
      </w:pPr>
    </w:p>
    <w:p w14:paraId="094F45F0" w14:textId="77777777" w:rsidR="005775F8" w:rsidRDefault="005775F8" w:rsidP="00BE344B">
      <w:pPr>
        <w:pStyle w:val="Heading2"/>
      </w:pPr>
    </w:p>
    <w:p w14:paraId="413AC315" w14:textId="77777777" w:rsidR="005775F8" w:rsidRDefault="005775F8" w:rsidP="005775F8">
      <w:pPr>
        <w:pStyle w:val="Heading1"/>
      </w:pPr>
    </w:p>
    <w:p w14:paraId="065ACDA1" w14:textId="77777777" w:rsidR="005775F8" w:rsidRDefault="005775F8" w:rsidP="005775F8">
      <w:pPr>
        <w:pStyle w:val="Heading1"/>
        <w:sectPr w:rsidR="005775F8" w:rsidSect="003B5F8D">
          <w:pgSz w:w="16838" w:h="11906" w:orient="landscape" w:code="9"/>
          <w:pgMar w:top="720" w:right="720" w:bottom="720" w:left="720" w:header="720" w:footer="720" w:gutter="0"/>
          <w:cols w:space="720"/>
          <w:docGrid w:linePitch="360"/>
        </w:sectPr>
      </w:pPr>
      <w:bookmarkStart w:id="11" w:name="_Toc147042915"/>
      <w:r>
        <w:t>ШПАНСКИ ЈЕЗИК</w:t>
      </w:r>
      <w:bookmarkEnd w:id="11"/>
    </w:p>
    <w:p w14:paraId="648F5A86" w14:textId="77777777" w:rsidR="00BE344B" w:rsidRDefault="00BE344B" w:rsidP="00BE344B">
      <w:pPr>
        <w:pStyle w:val="Heading2"/>
      </w:pPr>
      <w:bookmarkStart w:id="12" w:name="_Toc147042916"/>
      <w:r>
        <w:lastRenderedPageBreak/>
        <w:t>ШПАНСКИ ЈЕЗИК</w:t>
      </w:r>
      <w:bookmarkEnd w:id="12"/>
    </w:p>
    <w:p w14:paraId="6A90B9FE" w14:textId="77777777" w:rsidR="00BE344B" w:rsidRDefault="00BE344B" w:rsidP="00BE344B">
      <w:pPr>
        <w:pStyle w:val="Heading2"/>
      </w:pPr>
      <w:bookmarkStart w:id="13" w:name="_Toc147042917"/>
      <w:r>
        <w:t>а. друштвено-језички</w:t>
      </w:r>
      <w:bookmarkEnd w:id="13"/>
    </w:p>
    <w:p w14:paraId="4D3C3404" w14:textId="77777777" w:rsidR="00BE344B" w:rsidRDefault="00BE344B" w:rsidP="00BE344B">
      <w:pPr>
        <w:pStyle w:val="Heading2"/>
      </w:pPr>
      <w:bookmarkStart w:id="14" w:name="_Toc147042918"/>
      <w:r>
        <w:t>б. природно-математички</w:t>
      </w:r>
      <w:bookmarkEnd w:id="14"/>
    </w:p>
    <w:p w14:paraId="19A46921" w14:textId="77777777" w:rsidR="00BE344B" w:rsidRDefault="00BE344B" w:rsidP="00BE344B">
      <w:pPr>
        <w:pStyle w:val="Heading2"/>
      </w:pPr>
      <w:bookmarkStart w:id="15" w:name="_Toc147042919"/>
      <w:r>
        <w:t>в.општи тип</w:t>
      </w:r>
      <w:bookmarkEnd w:id="15"/>
    </w:p>
    <w:p w14:paraId="5361CB23" w14:textId="77777777" w:rsidR="00BE344B" w:rsidRDefault="00BE344B" w:rsidP="00BE344B"/>
    <w:p w14:paraId="21E2F1BA" w14:textId="77777777" w:rsidR="0041497B" w:rsidRDefault="0041497B" w:rsidP="0041497B">
      <w:r>
        <w:t>НЕДЕЉНИ ФОНД: 1 теорија 0.5 вежбе</w:t>
      </w:r>
      <w:r>
        <w:tab/>
      </w:r>
      <w:r>
        <w:tab/>
        <w:t>ГОДИШЊИ ФОНФ: 37 теорија и 18.5 вежбе</w:t>
      </w:r>
    </w:p>
    <w:p w14:paraId="7963285C" w14:textId="77777777" w:rsidR="00A03FF8" w:rsidRDefault="00A03FF8" w:rsidP="0041497B"/>
    <w:p w14:paraId="45B13FFC" w14:textId="77777777" w:rsidR="00A03FF8" w:rsidRDefault="00A03FF8" w:rsidP="00A03FF8">
      <w:pPr>
        <w:jc w:val="left"/>
      </w:pPr>
    </w:p>
    <w:tbl>
      <w:tblPr>
        <w:tblW w:w="161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270"/>
        <w:gridCol w:w="1890"/>
        <w:gridCol w:w="1928"/>
        <w:gridCol w:w="260"/>
        <w:gridCol w:w="1090"/>
        <w:gridCol w:w="260"/>
        <w:gridCol w:w="1260"/>
        <w:gridCol w:w="4562"/>
        <w:gridCol w:w="2700"/>
      </w:tblGrid>
      <w:tr w:rsidR="00A03FF8" w:rsidRPr="00A03FF8" w14:paraId="5DF8C1A9" w14:textId="77777777" w:rsidTr="00882D93">
        <w:trPr>
          <w:jc w:val="center"/>
        </w:trPr>
        <w:tc>
          <w:tcPr>
            <w:tcW w:w="1885" w:type="dxa"/>
            <w:vMerge w:val="restart"/>
            <w:shd w:val="clear" w:color="auto" w:fill="D9D9D9"/>
          </w:tcPr>
          <w:p w14:paraId="14ACCF17"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b/>
                <w:lang w:bidi="en-US"/>
              </w:rPr>
              <w:t xml:space="preserve">Предмет:                                                                                                      </w:t>
            </w:r>
          </w:p>
        </w:tc>
        <w:tc>
          <w:tcPr>
            <w:tcW w:w="4088" w:type="dxa"/>
            <w:gridSpan w:val="3"/>
            <w:vMerge w:val="restart"/>
            <w:shd w:val="clear" w:color="auto" w:fill="D9D9D9"/>
          </w:tcPr>
          <w:p w14:paraId="44916F62" w14:textId="77777777" w:rsidR="00A03FF8" w:rsidRPr="00A03FF8" w:rsidRDefault="00A03FF8" w:rsidP="00A03FF8">
            <w:pPr>
              <w:spacing w:after="0" w:line="360" w:lineRule="auto"/>
              <w:rPr>
                <w:rFonts w:ascii="Times New Roman" w:eastAsia="Calibri" w:hAnsi="Times New Roman" w:cs="Times New Roman"/>
                <w:b/>
                <w:lang w:bidi="en-US"/>
              </w:rPr>
            </w:pPr>
            <w:r w:rsidRPr="00A03FF8">
              <w:rPr>
                <w:rFonts w:ascii="Times New Roman" w:eastAsia="Calibri" w:hAnsi="Times New Roman" w:cs="Times New Roman"/>
                <w:b/>
                <w:lang w:bidi="en-US"/>
              </w:rPr>
              <w:t>Шпански језик</w:t>
            </w:r>
          </w:p>
        </w:tc>
        <w:tc>
          <w:tcPr>
            <w:tcW w:w="1350" w:type="dxa"/>
            <w:gridSpan w:val="2"/>
            <w:shd w:val="clear" w:color="auto" w:fill="D9D9D9"/>
          </w:tcPr>
          <w:p w14:paraId="1A6AEE20"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b/>
                <w:lang w:bidi="en-US"/>
              </w:rPr>
              <w:t>Разред:</w:t>
            </w:r>
          </w:p>
        </w:tc>
        <w:tc>
          <w:tcPr>
            <w:tcW w:w="6082" w:type="dxa"/>
            <w:gridSpan w:val="3"/>
            <w:shd w:val="clear" w:color="auto" w:fill="D9D9D9"/>
          </w:tcPr>
          <w:p w14:paraId="133E0E34" w14:textId="77777777" w:rsidR="00A03FF8" w:rsidRPr="00A03FF8" w:rsidRDefault="00A03FF8" w:rsidP="00A03FF8">
            <w:pPr>
              <w:spacing w:after="0" w:line="360" w:lineRule="auto"/>
              <w:rPr>
                <w:rFonts w:ascii="Times New Roman" w:eastAsia="Calibri" w:hAnsi="Times New Roman" w:cs="Times New Roman"/>
                <w:b/>
                <w:lang w:bidi="en-US"/>
              </w:rPr>
            </w:pPr>
            <w:r w:rsidRPr="00A03FF8">
              <w:rPr>
                <w:rFonts w:ascii="Times New Roman" w:eastAsia="Calibri" w:hAnsi="Times New Roman" w:cs="Times New Roman"/>
                <w:b/>
                <w:lang w:val="sr-Latn-RS" w:bidi="en-US"/>
              </w:rPr>
              <w:t>2</w:t>
            </w:r>
            <w:r w:rsidRPr="00A03FF8">
              <w:rPr>
                <w:rFonts w:ascii="Times New Roman" w:eastAsia="Calibri" w:hAnsi="Times New Roman" w:cs="Times New Roman"/>
                <w:b/>
                <w:lang w:bidi="en-US"/>
              </w:rPr>
              <w:t>.</w:t>
            </w:r>
          </w:p>
        </w:tc>
        <w:tc>
          <w:tcPr>
            <w:tcW w:w="2700" w:type="dxa"/>
            <w:shd w:val="clear" w:color="auto" w:fill="D9D9D9"/>
          </w:tcPr>
          <w:p w14:paraId="4EB3ACCB" w14:textId="77777777" w:rsidR="00A03FF8" w:rsidRPr="00A03FF8" w:rsidRDefault="00A03FF8" w:rsidP="00A03FF8">
            <w:pPr>
              <w:spacing w:after="0" w:line="360" w:lineRule="auto"/>
              <w:rPr>
                <w:rFonts w:ascii="Times New Roman" w:eastAsia="Calibri" w:hAnsi="Times New Roman" w:cs="Times New Roman"/>
                <w:b/>
                <w:lang w:bidi="en-US"/>
              </w:rPr>
            </w:pPr>
          </w:p>
        </w:tc>
      </w:tr>
      <w:tr w:rsidR="00A03FF8" w:rsidRPr="00A03FF8" w14:paraId="0C6A900E" w14:textId="77777777" w:rsidTr="00882D93">
        <w:trPr>
          <w:jc w:val="center"/>
        </w:trPr>
        <w:tc>
          <w:tcPr>
            <w:tcW w:w="1885" w:type="dxa"/>
            <w:vMerge/>
            <w:shd w:val="clear" w:color="auto" w:fill="D9D9D9"/>
          </w:tcPr>
          <w:p w14:paraId="2B2A4909" w14:textId="77777777" w:rsidR="00A03FF8" w:rsidRPr="00A03FF8" w:rsidRDefault="00A03FF8" w:rsidP="00A03FF8">
            <w:pPr>
              <w:spacing w:after="0" w:line="360" w:lineRule="auto"/>
              <w:jc w:val="both"/>
              <w:rPr>
                <w:rFonts w:ascii="Times New Roman" w:eastAsia="Calibri" w:hAnsi="Times New Roman" w:cs="Times New Roman"/>
                <w:b/>
                <w:lang w:val="en-US" w:bidi="en-US"/>
              </w:rPr>
            </w:pPr>
          </w:p>
        </w:tc>
        <w:tc>
          <w:tcPr>
            <w:tcW w:w="4088" w:type="dxa"/>
            <w:gridSpan w:val="3"/>
            <w:vMerge/>
            <w:shd w:val="clear" w:color="auto" w:fill="D9D9D9"/>
          </w:tcPr>
          <w:p w14:paraId="1040B38B" w14:textId="77777777" w:rsidR="00A03FF8" w:rsidRPr="00A03FF8" w:rsidRDefault="00A03FF8" w:rsidP="00A03FF8">
            <w:pPr>
              <w:spacing w:after="0" w:line="360" w:lineRule="auto"/>
              <w:jc w:val="both"/>
              <w:rPr>
                <w:rFonts w:ascii="Times New Roman" w:eastAsia="Calibri" w:hAnsi="Times New Roman" w:cs="Times New Roman"/>
                <w:b/>
                <w:lang w:val="en-US" w:bidi="en-US"/>
              </w:rPr>
            </w:pPr>
          </w:p>
        </w:tc>
        <w:tc>
          <w:tcPr>
            <w:tcW w:w="1350" w:type="dxa"/>
            <w:gridSpan w:val="2"/>
            <w:shd w:val="clear" w:color="auto" w:fill="D9D9D9"/>
          </w:tcPr>
          <w:p w14:paraId="1D3483BC"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b/>
                <w:lang w:bidi="en-US"/>
              </w:rPr>
              <w:t>Смер/смерови:</w:t>
            </w:r>
          </w:p>
        </w:tc>
        <w:tc>
          <w:tcPr>
            <w:tcW w:w="6082" w:type="dxa"/>
            <w:gridSpan w:val="3"/>
            <w:shd w:val="clear" w:color="auto" w:fill="D9D9D9"/>
          </w:tcPr>
          <w:p w14:paraId="02AE8B88" w14:textId="77777777" w:rsidR="00A03FF8" w:rsidRPr="00A03FF8" w:rsidRDefault="00A03FF8" w:rsidP="00A03FF8">
            <w:pPr>
              <w:spacing w:after="0" w:line="360" w:lineRule="auto"/>
              <w:rPr>
                <w:rFonts w:ascii="Times New Roman" w:eastAsia="Calibri" w:hAnsi="Times New Roman" w:cs="Times New Roman"/>
                <w:b/>
                <w:lang w:bidi="en-US"/>
              </w:rPr>
            </w:pPr>
            <w:r w:rsidRPr="00A03FF8">
              <w:rPr>
                <w:rFonts w:ascii="Times New Roman" w:eastAsia="Calibri" w:hAnsi="Times New Roman" w:cs="Times New Roman"/>
                <w:b/>
                <w:lang w:bidi="en-US"/>
              </w:rPr>
              <w:t>Друштвено-језички, природно-математички н општи</w:t>
            </w:r>
          </w:p>
        </w:tc>
        <w:tc>
          <w:tcPr>
            <w:tcW w:w="2700" w:type="dxa"/>
            <w:shd w:val="clear" w:color="auto" w:fill="D9D9D9"/>
          </w:tcPr>
          <w:p w14:paraId="7D2B97C6" w14:textId="77777777" w:rsidR="00A03FF8" w:rsidRPr="00A03FF8" w:rsidRDefault="00A03FF8" w:rsidP="00A03FF8">
            <w:pPr>
              <w:spacing w:after="0" w:line="360" w:lineRule="auto"/>
              <w:rPr>
                <w:rFonts w:ascii="Times New Roman" w:eastAsia="Calibri" w:hAnsi="Times New Roman" w:cs="Times New Roman"/>
                <w:b/>
                <w:lang w:bidi="en-US"/>
              </w:rPr>
            </w:pPr>
          </w:p>
        </w:tc>
      </w:tr>
      <w:tr w:rsidR="00A03FF8" w:rsidRPr="00A03FF8" w14:paraId="7CA6F5E3" w14:textId="77777777" w:rsidTr="00882D93">
        <w:trPr>
          <w:jc w:val="center"/>
        </w:trPr>
        <w:tc>
          <w:tcPr>
            <w:tcW w:w="1885" w:type="dxa"/>
            <w:tcBorders>
              <w:bottom w:val="single" w:sz="4" w:space="0" w:color="auto"/>
            </w:tcBorders>
            <w:shd w:val="clear" w:color="auto" w:fill="D9D9D9"/>
          </w:tcPr>
          <w:p w14:paraId="6F251CB5"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b/>
                <w:lang w:bidi="en-US"/>
              </w:rPr>
              <w:t>Недељни фонд часова:</w:t>
            </w:r>
          </w:p>
        </w:tc>
        <w:tc>
          <w:tcPr>
            <w:tcW w:w="4088" w:type="dxa"/>
            <w:gridSpan w:val="3"/>
            <w:tcBorders>
              <w:bottom w:val="single" w:sz="4" w:space="0" w:color="auto"/>
            </w:tcBorders>
            <w:shd w:val="clear" w:color="auto" w:fill="D9D9D9"/>
          </w:tcPr>
          <w:p w14:paraId="7DCB51B9" w14:textId="77777777" w:rsidR="00A03FF8" w:rsidRPr="00A03FF8" w:rsidRDefault="00A03FF8" w:rsidP="00A03FF8">
            <w:pPr>
              <w:spacing w:after="0" w:line="360" w:lineRule="auto"/>
              <w:rPr>
                <w:rFonts w:ascii="Times New Roman" w:eastAsia="Calibri" w:hAnsi="Times New Roman" w:cs="Times New Roman"/>
                <w:b/>
                <w:lang w:val="sr-Latn-RS" w:bidi="en-US"/>
              </w:rPr>
            </w:pPr>
            <w:r w:rsidRPr="00A03FF8">
              <w:rPr>
                <w:rFonts w:ascii="Times New Roman" w:eastAsia="Calibri" w:hAnsi="Times New Roman" w:cs="Times New Roman"/>
                <w:b/>
                <w:lang w:val="sr-Latn-RS" w:bidi="en-US"/>
              </w:rPr>
              <w:t>1+0,5</w:t>
            </w:r>
          </w:p>
        </w:tc>
        <w:tc>
          <w:tcPr>
            <w:tcW w:w="1350" w:type="dxa"/>
            <w:gridSpan w:val="2"/>
            <w:tcBorders>
              <w:bottom w:val="single" w:sz="4" w:space="0" w:color="auto"/>
            </w:tcBorders>
            <w:shd w:val="clear" w:color="auto" w:fill="D9D9D9"/>
          </w:tcPr>
          <w:p w14:paraId="7C0B1DB7"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b/>
                <w:lang w:bidi="en-US"/>
              </w:rPr>
              <w:t>Годишњи фонд часова:</w:t>
            </w:r>
          </w:p>
        </w:tc>
        <w:tc>
          <w:tcPr>
            <w:tcW w:w="6082" w:type="dxa"/>
            <w:gridSpan w:val="3"/>
            <w:tcBorders>
              <w:bottom w:val="single" w:sz="4" w:space="0" w:color="auto"/>
            </w:tcBorders>
            <w:shd w:val="clear" w:color="auto" w:fill="D9D9D9"/>
          </w:tcPr>
          <w:p w14:paraId="517FEAE4" w14:textId="77777777" w:rsidR="00A03FF8" w:rsidRPr="00A03FF8" w:rsidRDefault="00A03FF8" w:rsidP="00A03FF8">
            <w:pPr>
              <w:spacing w:after="0" w:line="360" w:lineRule="auto"/>
              <w:rPr>
                <w:rFonts w:ascii="Times New Roman" w:eastAsia="Calibri" w:hAnsi="Times New Roman" w:cs="Times New Roman"/>
                <w:b/>
                <w:lang w:bidi="en-US"/>
              </w:rPr>
            </w:pPr>
            <w:r w:rsidRPr="00A03FF8">
              <w:rPr>
                <w:rFonts w:ascii="Times New Roman" w:eastAsia="Calibri" w:hAnsi="Times New Roman" w:cs="Times New Roman"/>
                <w:b/>
                <w:lang w:val="sr-Latn-RS" w:bidi="en-US"/>
              </w:rPr>
              <w:t>37</w:t>
            </w:r>
            <w:r w:rsidRPr="00A03FF8">
              <w:rPr>
                <w:rFonts w:ascii="Times New Roman" w:eastAsia="Calibri" w:hAnsi="Times New Roman" w:cs="Times New Roman"/>
                <w:b/>
                <w:lang w:bidi="en-US"/>
              </w:rPr>
              <w:t>теорије+18,5 вежби(у групи од 15 ученика или 37 часова ако се не деле)</w:t>
            </w:r>
          </w:p>
        </w:tc>
        <w:tc>
          <w:tcPr>
            <w:tcW w:w="2700" w:type="dxa"/>
            <w:tcBorders>
              <w:bottom w:val="single" w:sz="4" w:space="0" w:color="auto"/>
            </w:tcBorders>
            <w:shd w:val="clear" w:color="auto" w:fill="D9D9D9"/>
          </w:tcPr>
          <w:p w14:paraId="33631EF2" w14:textId="77777777" w:rsidR="00A03FF8" w:rsidRPr="00A03FF8" w:rsidRDefault="00A03FF8" w:rsidP="00A03FF8">
            <w:pPr>
              <w:spacing w:after="0" w:line="360" w:lineRule="auto"/>
              <w:rPr>
                <w:rFonts w:ascii="Times New Roman" w:eastAsia="Calibri" w:hAnsi="Times New Roman" w:cs="Times New Roman"/>
                <w:b/>
                <w:lang w:bidi="en-US"/>
              </w:rPr>
            </w:pPr>
          </w:p>
        </w:tc>
      </w:tr>
      <w:tr w:rsidR="00A03FF8" w:rsidRPr="00A03FF8" w14:paraId="024F00BC" w14:textId="77777777" w:rsidTr="00882D93">
        <w:trPr>
          <w:jc w:val="center"/>
        </w:trPr>
        <w:tc>
          <w:tcPr>
            <w:tcW w:w="13405" w:type="dxa"/>
            <w:gridSpan w:val="9"/>
            <w:shd w:val="clear" w:color="auto" w:fill="808080" w:themeFill="background1" w:themeFillShade="80"/>
          </w:tcPr>
          <w:p w14:paraId="2C340CB6" w14:textId="77777777" w:rsidR="00A03FF8" w:rsidRPr="00A03FF8" w:rsidRDefault="00A03FF8" w:rsidP="00A03FF8">
            <w:pPr>
              <w:spacing w:after="0" w:line="360" w:lineRule="auto"/>
              <w:rPr>
                <w:rFonts w:ascii="Times New Roman" w:eastAsia="Calibri" w:hAnsi="Times New Roman" w:cs="Times New Roman"/>
                <w:b/>
                <w:lang w:bidi="en-US"/>
              </w:rPr>
            </w:pPr>
          </w:p>
        </w:tc>
        <w:tc>
          <w:tcPr>
            <w:tcW w:w="2700" w:type="dxa"/>
            <w:shd w:val="clear" w:color="auto" w:fill="808080" w:themeFill="background1" w:themeFillShade="80"/>
          </w:tcPr>
          <w:p w14:paraId="63D876B6" w14:textId="77777777" w:rsidR="00A03FF8" w:rsidRPr="00A03FF8" w:rsidRDefault="00A03FF8" w:rsidP="00A03FF8">
            <w:pPr>
              <w:spacing w:after="0" w:line="360" w:lineRule="auto"/>
              <w:rPr>
                <w:rFonts w:ascii="Times New Roman" w:eastAsia="Calibri" w:hAnsi="Times New Roman" w:cs="Times New Roman"/>
                <w:b/>
                <w:lang w:bidi="en-US"/>
              </w:rPr>
            </w:pPr>
          </w:p>
        </w:tc>
      </w:tr>
      <w:tr w:rsidR="00A03FF8" w:rsidRPr="00A03FF8" w14:paraId="31C87A3C" w14:textId="77777777" w:rsidTr="00882D93">
        <w:trPr>
          <w:jc w:val="center"/>
        </w:trPr>
        <w:tc>
          <w:tcPr>
            <w:tcW w:w="2155" w:type="dxa"/>
            <w:gridSpan w:val="2"/>
            <w:shd w:val="clear" w:color="auto" w:fill="BFBFBF" w:themeFill="background1" w:themeFillShade="BF"/>
          </w:tcPr>
          <w:p w14:paraId="2BDBCCE4" w14:textId="77777777" w:rsidR="00A03FF8" w:rsidRPr="00A03FF8" w:rsidRDefault="00A03FF8" w:rsidP="00A03FF8">
            <w:pPr>
              <w:spacing w:after="0" w:line="360" w:lineRule="auto"/>
              <w:jc w:val="left"/>
              <w:rPr>
                <w:rFonts w:ascii="Times New Roman" w:eastAsia="Calibri" w:hAnsi="Times New Roman" w:cs="Times New Roman"/>
                <w:bCs/>
                <w:sz w:val="20"/>
                <w:szCs w:val="20"/>
                <w:lang w:val="en-US" w:bidi="en-US"/>
              </w:rPr>
            </w:pPr>
            <w:r w:rsidRPr="00A03FF8">
              <w:rPr>
                <w:rFonts w:ascii="Times New Roman" w:eastAsia="Calibri" w:hAnsi="Times New Roman" w:cs="Times New Roman"/>
                <w:bCs/>
                <w:sz w:val="20"/>
                <w:szCs w:val="20"/>
                <w:lang w:val="en-US" w:bidi="en-US"/>
              </w:rPr>
              <w:t>Тема/Садржај</w:t>
            </w:r>
          </w:p>
        </w:tc>
        <w:tc>
          <w:tcPr>
            <w:tcW w:w="1890" w:type="dxa"/>
            <w:shd w:val="clear" w:color="auto" w:fill="BFBFBF" w:themeFill="background1" w:themeFillShade="BF"/>
          </w:tcPr>
          <w:p w14:paraId="2A502132"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b/>
                <w:lang w:bidi="en-US"/>
              </w:rPr>
              <w:t>Циљеви</w:t>
            </w:r>
          </w:p>
        </w:tc>
        <w:tc>
          <w:tcPr>
            <w:tcW w:w="2188" w:type="dxa"/>
            <w:gridSpan w:val="2"/>
            <w:shd w:val="clear" w:color="auto" w:fill="BFBFBF" w:themeFill="background1" w:themeFillShade="BF"/>
          </w:tcPr>
          <w:p w14:paraId="5F1647E4"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b/>
                <w:lang w:val="en-US" w:bidi="en-US"/>
              </w:rPr>
              <w:t>Начин</w:t>
            </w:r>
            <w:r w:rsidRPr="00A03FF8">
              <w:rPr>
                <w:rFonts w:ascii="Times New Roman" w:eastAsia="Calibri" w:hAnsi="Times New Roman" w:cs="Times New Roman"/>
                <w:b/>
                <w:lang w:bidi="en-US"/>
              </w:rPr>
              <w:t xml:space="preserve"> </w:t>
            </w:r>
            <w:r w:rsidRPr="00A03FF8">
              <w:rPr>
                <w:rFonts w:ascii="Times New Roman" w:eastAsia="Calibri" w:hAnsi="Times New Roman" w:cs="Times New Roman"/>
                <w:b/>
                <w:lang w:val="en-US" w:bidi="en-US"/>
              </w:rPr>
              <w:t>остваривања садржаја</w:t>
            </w:r>
            <w:r w:rsidRPr="00A03FF8">
              <w:rPr>
                <w:rFonts w:ascii="Times New Roman" w:eastAsia="Calibri" w:hAnsi="Times New Roman" w:cs="Times New Roman"/>
                <w:b/>
                <w:lang w:bidi="en-US"/>
              </w:rPr>
              <w:t xml:space="preserve"> </w:t>
            </w:r>
          </w:p>
        </w:tc>
        <w:tc>
          <w:tcPr>
            <w:tcW w:w="1350" w:type="dxa"/>
            <w:gridSpan w:val="2"/>
            <w:shd w:val="clear" w:color="auto" w:fill="BFBFBF" w:themeFill="background1" w:themeFillShade="BF"/>
          </w:tcPr>
          <w:p w14:paraId="74D0CFAA"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b/>
                <w:lang w:bidi="en-US"/>
              </w:rPr>
              <w:t>Активности ученика</w:t>
            </w:r>
          </w:p>
        </w:tc>
        <w:tc>
          <w:tcPr>
            <w:tcW w:w="1260" w:type="dxa"/>
            <w:shd w:val="clear" w:color="auto" w:fill="BFBFBF" w:themeFill="background1" w:themeFillShade="BF"/>
          </w:tcPr>
          <w:p w14:paraId="09BBA4CC" w14:textId="77777777" w:rsidR="00A03FF8" w:rsidRPr="00A03FF8" w:rsidRDefault="00A03FF8" w:rsidP="00A03FF8">
            <w:pPr>
              <w:spacing w:after="0" w:line="360" w:lineRule="auto"/>
              <w:jc w:val="both"/>
              <w:rPr>
                <w:rFonts w:ascii="Times New Roman" w:eastAsia="Calibri" w:hAnsi="Times New Roman" w:cs="Times New Roman"/>
                <w:sz w:val="20"/>
                <w:szCs w:val="20"/>
                <w:lang w:val="en-US" w:bidi="en-US"/>
              </w:rPr>
            </w:pPr>
            <w:r w:rsidRPr="00A03FF8">
              <w:rPr>
                <w:rFonts w:ascii="Times New Roman" w:eastAsia="Calibri" w:hAnsi="Times New Roman" w:cs="Times New Roman"/>
                <w:b/>
                <w:sz w:val="20"/>
                <w:szCs w:val="20"/>
                <w:lang w:val="en-US" w:bidi="en-US"/>
              </w:rPr>
              <w:t>Међупредметна повезаност исхода</w:t>
            </w:r>
            <w:r w:rsidRPr="00A03FF8">
              <w:rPr>
                <w:rFonts w:ascii="Times New Roman" w:eastAsia="Calibri" w:hAnsi="Times New Roman" w:cs="Times New Roman"/>
                <w:b/>
                <w:sz w:val="20"/>
                <w:szCs w:val="20"/>
                <w:lang w:bidi="en-US"/>
              </w:rPr>
              <w:t>/садржаја</w:t>
            </w:r>
          </w:p>
        </w:tc>
        <w:tc>
          <w:tcPr>
            <w:tcW w:w="4562" w:type="dxa"/>
            <w:shd w:val="clear" w:color="auto" w:fill="BFBFBF" w:themeFill="background1" w:themeFillShade="BF"/>
          </w:tcPr>
          <w:p w14:paraId="7EADD948"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b/>
                <w:lang w:bidi="en-US"/>
              </w:rPr>
              <w:t>Стандарди</w:t>
            </w:r>
          </w:p>
        </w:tc>
        <w:tc>
          <w:tcPr>
            <w:tcW w:w="2700" w:type="dxa"/>
            <w:shd w:val="clear" w:color="auto" w:fill="BFBFBF" w:themeFill="background1" w:themeFillShade="BF"/>
          </w:tcPr>
          <w:p w14:paraId="6E75A1AE"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b/>
                <w:lang w:bidi="en-US"/>
              </w:rPr>
              <w:t>И</w:t>
            </w:r>
            <w:r w:rsidRPr="00A03FF8">
              <w:rPr>
                <w:rFonts w:ascii="Times New Roman" w:eastAsia="Calibri" w:hAnsi="Times New Roman" w:cs="Times New Roman"/>
                <w:b/>
                <w:lang w:val="en-US" w:bidi="en-US"/>
              </w:rPr>
              <w:t>сходи</w:t>
            </w:r>
          </w:p>
        </w:tc>
      </w:tr>
      <w:tr w:rsidR="00A03FF8" w:rsidRPr="00A03FF8" w14:paraId="2DA846AC" w14:textId="77777777" w:rsidTr="00882D93">
        <w:trPr>
          <w:jc w:val="center"/>
        </w:trPr>
        <w:tc>
          <w:tcPr>
            <w:tcW w:w="2155" w:type="dxa"/>
            <w:gridSpan w:val="2"/>
            <w:shd w:val="clear" w:color="auto" w:fill="auto"/>
          </w:tcPr>
          <w:p w14:paraId="73062A88" w14:textId="77777777" w:rsidR="00A03FF8" w:rsidRPr="00A03FF8" w:rsidRDefault="00A03FF8" w:rsidP="00A03FF8">
            <w:pPr>
              <w:spacing w:after="0" w:line="360" w:lineRule="auto"/>
              <w:jc w:val="left"/>
              <w:rPr>
                <w:rFonts w:ascii="Times New Roman" w:eastAsia="Calibri" w:hAnsi="Times New Roman" w:cs="Times New Roman"/>
                <w:bCs/>
                <w:sz w:val="20"/>
                <w:szCs w:val="20"/>
                <w:lang w:val="en-US" w:bidi="en-US"/>
              </w:rPr>
            </w:pPr>
            <w:r w:rsidRPr="00A03FF8">
              <w:rPr>
                <w:rFonts w:ascii="Times New Roman" w:eastAsia="Calibri" w:hAnsi="Times New Roman" w:cs="Times New Roman"/>
                <w:bCs/>
                <w:sz w:val="20"/>
                <w:szCs w:val="20"/>
                <w:lang w:val="en-US" w:bidi="en-US"/>
              </w:rPr>
              <w:t>РАЗУМЕВАЊЕ ГОВОРА</w:t>
            </w:r>
          </w:p>
          <w:p w14:paraId="4E9AA256" w14:textId="77777777" w:rsidR="00A03FF8" w:rsidRPr="00A03FF8" w:rsidRDefault="00A03FF8" w:rsidP="00A03FF8">
            <w:pPr>
              <w:spacing w:after="0" w:line="360" w:lineRule="auto"/>
              <w:jc w:val="left"/>
              <w:rPr>
                <w:rFonts w:ascii="Times New Roman" w:eastAsia="Calibri" w:hAnsi="Times New Roman" w:cs="Times New Roman"/>
                <w:bCs/>
                <w:sz w:val="20"/>
                <w:szCs w:val="20"/>
                <w:lang w:val="en-US" w:bidi="en-US"/>
              </w:rPr>
            </w:pPr>
            <w:r w:rsidRPr="00A03FF8">
              <w:rPr>
                <w:rFonts w:ascii="Times New Roman" w:eastAsia="Calibri" w:hAnsi="Times New Roman" w:cs="Times New Roman"/>
                <w:bCs/>
                <w:sz w:val="20"/>
                <w:szCs w:val="20"/>
                <w:lang w:val="en-US" w:bidi="en-US"/>
              </w:rPr>
              <w:lastRenderedPageBreak/>
              <w:t>- разумевање говора;</w:t>
            </w:r>
          </w:p>
          <w:p w14:paraId="1D528BB2" w14:textId="77777777" w:rsidR="00A03FF8" w:rsidRPr="00A03FF8" w:rsidRDefault="00A03FF8" w:rsidP="00A03FF8">
            <w:pPr>
              <w:spacing w:after="0" w:line="360" w:lineRule="auto"/>
              <w:jc w:val="left"/>
              <w:rPr>
                <w:rFonts w:ascii="Times New Roman" w:eastAsia="Calibri" w:hAnsi="Times New Roman" w:cs="Times New Roman"/>
                <w:bCs/>
                <w:sz w:val="20"/>
                <w:szCs w:val="20"/>
                <w:lang w:val="en-US" w:bidi="en-US"/>
              </w:rPr>
            </w:pPr>
            <w:r w:rsidRPr="00A03FF8">
              <w:rPr>
                <w:rFonts w:ascii="Times New Roman" w:eastAsia="Calibri" w:hAnsi="Times New Roman" w:cs="Times New Roman"/>
                <w:bCs/>
                <w:sz w:val="20"/>
                <w:szCs w:val="20"/>
                <w:lang w:val="en-US" w:bidi="en-US"/>
              </w:rPr>
              <w:t>-комуникативна ситуација;</w:t>
            </w:r>
          </w:p>
          <w:p w14:paraId="02C5E5F6" w14:textId="77777777" w:rsidR="00A03FF8" w:rsidRPr="00A03FF8" w:rsidRDefault="00A03FF8" w:rsidP="00A03FF8">
            <w:pPr>
              <w:spacing w:after="0" w:line="360" w:lineRule="auto"/>
              <w:jc w:val="left"/>
              <w:rPr>
                <w:rFonts w:ascii="Times New Roman" w:eastAsia="Calibri" w:hAnsi="Times New Roman" w:cs="Times New Roman"/>
                <w:bCs/>
                <w:sz w:val="20"/>
                <w:szCs w:val="20"/>
                <w:lang w:val="en-US" w:bidi="en-US"/>
              </w:rPr>
            </w:pPr>
            <w:r w:rsidRPr="00A03FF8">
              <w:rPr>
                <w:rFonts w:ascii="Times New Roman" w:eastAsia="Calibri" w:hAnsi="Times New Roman" w:cs="Times New Roman"/>
                <w:bCs/>
                <w:sz w:val="20"/>
                <w:szCs w:val="20"/>
                <w:lang w:val="en-US" w:bidi="en-US"/>
              </w:rPr>
              <w:t>-монолошко и дијалошко излагање;</w:t>
            </w:r>
          </w:p>
          <w:p w14:paraId="7D13CDFA" w14:textId="77777777" w:rsidR="00A03FF8" w:rsidRPr="00A03FF8" w:rsidRDefault="00A03FF8" w:rsidP="00A03FF8">
            <w:pPr>
              <w:spacing w:after="0" w:line="360" w:lineRule="auto"/>
              <w:jc w:val="left"/>
              <w:rPr>
                <w:rFonts w:ascii="Times New Roman" w:eastAsia="Calibri" w:hAnsi="Times New Roman" w:cs="Times New Roman"/>
                <w:bCs/>
                <w:sz w:val="20"/>
                <w:szCs w:val="20"/>
                <w:lang w:val="en-US" w:bidi="en-US"/>
              </w:rPr>
            </w:pPr>
            <w:r w:rsidRPr="00A03FF8">
              <w:rPr>
                <w:rFonts w:ascii="Times New Roman" w:eastAsia="Calibri" w:hAnsi="Times New Roman" w:cs="Times New Roman"/>
                <w:bCs/>
                <w:sz w:val="20"/>
                <w:szCs w:val="20"/>
                <w:lang w:val="en-US" w:bidi="en-US"/>
              </w:rPr>
              <w:t>- стандардни језик;</w:t>
            </w:r>
          </w:p>
          <w:p w14:paraId="7BD1F830" w14:textId="77777777" w:rsidR="00A03FF8" w:rsidRPr="00A03FF8" w:rsidRDefault="00A03FF8" w:rsidP="00A03FF8">
            <w:pPr>
              <w:spacing w:after="0" w:line="360" w:lineRule="auto"/>
              <w:jc w:val="left"/>
              <w:rPr>
                <w:rFonts w:ascii="Times New Roman" w:eastAsia="Calibri" w:hAnsi="Times New Roman" w:cs="Times New Roman"/>
                <w:bCs/>
                <w:sz w:val="20"/>
                <w:szCs w:val="20"/>
                <w:lang w:val="en-US" w:bidi="en-US"/>
              </w:rPr>
            </w:pPr>
            <w:r w:rsidRPr="00A03FF8">
              <w:rPr>
                <w:rFonts w:ascii="Times New Roman" w:eastAsia="Calibri" w:hAnsi="Times New Roman" w:cs="Times New Roman"/>
                <w:bCs/>
                <w:sz w:val="20"/>
                <w:szCs w:val="20"/>
                <w:lang w:val="en-US" w:bidi="en-US"/>
              </w:rPr>
              <w:t>- изговор;</w:t>
            </w:r>
          </w:p>
          <w:p w14:paraId="412B50D5" w14:textId="77777777" w:rsidR="00A03FF8" w:rsidRPr="00A03FF8" w:rsidRDefault="00A03FF8" w:rsidP="00A03FF8">
            <w:pPr>
              <w:spacing w:after="0" w:line="360" w:lineRule="auto"/>
              <w:jc w:val="left"/>
              <w:rPr>
                <w:rFonts w:ascii="Times New Roman" w:eastAsia="Calibri" w:hAnsi="Times New Roman" w:cs="Times New Roman"/>
                <w:bCs/>
                <w:sz w:val="20"/>
                <w:szCs w:val="20"/>
                <w:lang w:val="en-US" w:bidi="en-US"/>
              </w:rPr>
            </w:pPr>
            <w:r w:rsidRPr="00A03FF8">
              <w:rPr>
                <w:rFonts w:ascii="Times New Roman" w:eastAsia="Calibri" w:hAnsi="Times New Roman" w:cs="Times New Roman"/>
                <w:bCs/>
                <w:sz w:val="20"/>
                <w:szCs w:val="20"/>
                <w:lang w:val="en-US" w:bidi="en-US"/>
              </w:rPr>
              <w:t>Информативни прилози;</w:t>
            </w:r>
          </w:p>
          <w:p w14:paraId="35C8DDE9" w14:textId="77777777" w:rsidR="00A03FF8" w:rsidRPr="00A03FF8" w:rsidRDefault="00A03FF8" w:rsidP="00A03FF8">
            <w:pPr>
              <w:spacing w:after="0" w:line="360" w:lineRule="auto"/>
              <w:jc w:val="left"/>
              <w:rPr>
                <w:rFonts w:ascii="Times New Roman" w:eastAsia="Calibri" w:hAnsi="Times New Roman" w:cs="Times New Roman"/>
                <w:bCs/>
                <w:sz w:val="20"/>
                <w:szCs w:val="20"/>
                <w:lang w:val="en-US" w:bidi="en-US"/>
              </w:rPr>
            </w:pPr>
            <w:r w:rsidRPr="00A03FF8">
              <w:rPr>
                <w:rFonts w:ascii="Times New Roman" w:eastAsia="Calibri" w:hAnsi="Times New Roman" w:cs="Times New Roman"/>
                <w:bCs/>
                <w:sz w:val="20"/>
                <w:szCs w:val="20"/>
                <w:lang w:val="en-US" w:bidi="en-US"/>
              </w:rPr>
              <w:t>- размена информација;</w:t>
            </w:r>
          </w:p>
          <w:p w14:paraId="75F60803" w14:textId="77777777" w:rsidR="00A03FF8" w:rsidRPr="00A03FF8" w:rsidRDefault="00A03FF8" w:rsidP="00A03FF8">
            <w:pPr>
              <w:spacing w:after="0" w:line="360" w:lineRule="auto"/>
              <w:jc w:val="left"/>
              <w:rPr>
                <w:rFonts w:ascii="Times New Roman" w:eastAsia="Calibri" w:hAnsi="Times New Roman" w:cs="Times New Roman"/>
                <w:bCs/>
                <w:sz w:val="20"/>
                <w:szCs w:val="20"/>
                <w:lang w:val="en-US" w:bidi="en-US"/>
              </w:rPr>
            </w:pPr>
            <w:r w:rsidRPr="00A03FF8">
              <w:rPr>
                <w:rFonts w:ascii="Times New Roman" w:eastAsia="Calibri" w:hAnsi="Times New Roman" w:cs="Times New Roman"/>
                <w:bCs/>
                <w:sz w:val="20"/>
                <w:szCs w:val="20"/>
                <w:lang w:val="en-US" w:bidi="en-US"/>
              </w:rPr>
              <w:t>- култура и уметност;</w:t>
            </w:r>
          </w:p>
          <w:p w14:paraId="7A9E4928" w14:textId="77777777" w:rsidR="00A03FF8" w:rsidRPr="00A03FF8" w:rsidRDefault="00A03FF8" w:rsidP="00A03FF8">
            <w:pPr>
              <w:spacing w:after="0" w:line="360" w:lineRule="auto"/>
              <w:jc w:val="left"/>
              <w:rPr>
                <w:rFonts w:ascii="Times New Roman" w:eastAsia="Calibri" w:hAnsi="Times New Roman" w:cs="Times New Roman"/>
                <w:bCs/>
                <w:sz w:val="20"/>
                <w:szCs w:val="20"/>
                <w:lang w:val="en-US" w:bidi="en-US"/>
              </w:rPr>
            </w:pPr>
            <w:r w:rsidRPr="00A03FF8">
              <w:rPr>
                <w:rFonts w:ascii="Times New Roman" w:eastAsia="Calibri" w:hAnsi="Times New Roman" w:cs="Times New Roman"/>
                <w:bCs/>
                <w:sz w:val="20"/>
                <w:szCs w:val="20"/>
                <w:lang w:val="en-US" w:bidi="en-US"/>
              </w:rPr>
              <w:t>- ИКТ</w:t>
            </w:r>
          </w:p>
        </w:tc>
        <w:tc>
          <w:tcPr>
            <w:tcW w:w="1890" w:type="dxa"/>
            <w:shd w:val="clear" w:color="auto" w:fill="auto"/>
          </w:tcPr>
          <w:p w14:paraId="25697D4B"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 xml:space="preserve">Циљ учења Страног језика је да </w:t>
            </w:r>
            <w:r w:rsidRPr="00A03FF8">
              <w:rPr>
                <w:rFonts w:ascii="Times New Roman" w:eastAsia="Calibri" w:hAnsi="Times New Roman" w:cs="Times New Roman"/>
                <w:bCs/>
                <w:sz w:val="20"/>
                <w:szCs w:val="20"/>
                <w:lang w:bidi="en-US"/>
              </w:rPr>
              <w:lastRenderedPageBreak/>
              <w:t>ученик усвајањем функционалних знања о језичком систему и култури и унапређивањем стратегија учења страног језика развије комуникативну компетенцију, оспособи се за писмену и усмену комуникацију, интеркултурално разумевање и професионални развој.</w:t>
            </w:r>
          </w:p>
          <w:p w14:paraId="5AF8602A"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Разумевање порука краћих излагања, смисао различитих информативних емисија, видео записа, разумевање суштине говорниковог излагања...</w:t>
            </w:r>
          </w:p>
        </w:tc>
        <w:tc>
          <w:tcPr>
            <w:tcW w:w="2188" w:type="dxa"/>
            <w:gridSpan w:val="2"/>
            <w:shd w:val="clear" w:color="auto" w:fill="auto"/>
          </w:tcPr>
          <w:p w14:paraId="058E14C3"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 xml:space="preserve">Фронтални, индивидуални, рад у </w:t>
            </w:r>
            <w:r w:rsidRPr="00A03FF8">
              <w:rPr>
                <w:rFonts w:ascii="Times New Roman" w:eastAsia="Calibri" w:hAnsi="Times New Roman" w:cs="Times New Roman"/>
                <w:bCs/>
                <w:sz w:val="20"/>
                <w:szCs w:val="20"/>
                <w:lang w:bidi="en-US"/>
              </w:rPr>
              <w:lastRenderedPageBreak/>
              <w:t>пару, рад у групи. Методе: монолошка, дијалошка, аудио-визуелна,</w:t>
            </w:r>
          </w:p>
          <w:p w14:paraId="36BF26BA"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хеуристички приступ. Разумевање говора је језичка активност декодирања дословног и имплицитног значења усменог текста; поред способности да разазнаје и поима фонолошке и лексичке јединице и смисаоне целине на језику који учи, да би успешно остварио разумевање, ученик треба да поседује и следеће компетенције: дискурзивну (о врстама и карактеристикама текстова и канала преношења порука), референцијалну (о темама о којима је реч) </w:t>
            </w:r>
            <w:r w:rsidRPr="00A03FF8">
              <w:rPr>
                <w:rFonts w:ascii="Times New Roman" w:eastAsia="Calibri" w:hAnsi="Times New Roman" w:cs="Times New Roman"/>
                <w:bCs/>
                <w:sz w:val="20"/>
                <w:szCs w:val="20"/>
                <w:lang w:bidi="en-US"/>
              </w:rPr>
              <w:lastRenderedPageBreak/>
              <w:t>и социокултурну (у вези са комуникативним ситуацијама, различитим начинима формулисања одређених говорних функција и др.).</w:t>
            </w:r>
          </w:p>
          <w:p w14:paraId="5E3D75A6"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Тежина задатака у вези са разумевањем говора зависи од више чинилаца: од личних особина и способности онога ко слуша, укључујући и његов капацитет когнитивне обраде, од његове мотивације и разлога због којих слуша дати усмени текст, од особина онога ко говори, од намера с којима говори, од контекста и околности - повољних и неповољних - у којима се слушање и разумевање остварују, </w:t>
            </w:r>
            <w:r w:rsidRPr="00A03FF8">
              <w:rPr>
                <w:rFonts w:ascii="Times New Roman" w:eastAsia="Calibri" w:hAnsi="Times New Roman" w:cs="Times New Roman"/>
                <w:bCs/>
                <w:sz w:val="20"/>
                <w:szCs w:val="20"/>
                <w:lang w:bidi="en-US"/>
              </w:rPr>
              <w:lastRenderedPageBreak/>
              <w:t>од карактеристика и врсте текста који се слуша итд.</w:t>
            </w:r>
          </w:p>
        </w:tc>
        <w:tc>
          <w:tcPr>
            <w:tcW w:w="1350" w:type="dxa"/>
            <w:gridSpan w:val="2"/>
            <w:tcBorders>
              <w:top w:val="single" w:sz="4" w:space="0" w:color="auto"/>
              <w:left w:val="single" w:sz="4" w:space="0" w:color="auto"/>
              <w:bottom w:val="single" w:sz="4" w:space="0" w:color="auto"/>
              <w:right w:val="single" w:sz="4" w:space="0" w:color="auto"/>
            </w:tcBorders>
          </w:tcPr>
          <w:p w14:paraId="76D75777"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sz w:val="20"/>
                <w:szCs w:val="20"/>
                <w:lang w:val="sr-Cyrl-CS" w:bidi="en-US"/>
              </w:rPr>
              <w:lastRenderedPageBreak/>
              <w:t xml:space="preserve">Реализују заједно са </w:t>
            </w:r>
            <w:r w:rsidRPr="00A03FF8">
              <w:rPr>
                <w:rFonts w:ascii="Times New Roman" w:eastAsia="Calibri" w:hAnsi="Times New Roman" w:cs="Times New Roman"/>
                <w:sz w:val="20"/>
                <w:szCs w:val="20"/>
                <w:lang w:val="sr-Cyrl-CS" w:bidi="en-US"/>
              </w:rPr>
              <w:lastRenderedPageBreak/>
              <w:t>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260" w:type="dxa"/>
            <w:tcBorders>
              <w:top w:val="single" w:sz="4" w:space="0" w:color="auto"/>
              <w:left w:val="single" w:sz="4" w:space="0" w:color="auto"/>
              <w:bottom w:val="single" w:sz="4" w:space="0" w:color="auto"/>
              <w:right w:val="single" w:sz="4" w:space="0" w:color="auto"/>
            </w:tcBorders>
          </w:tcPr>
          <w:p w14:paraId="3E435B3A" w14:textId="77777777" w:rsidR="00A03FF8" w:rsidRPr="00A03FF8" w:rsidRDefault="00A03FF8" w:rsidP="00A03FF8">
            <w:pPr>
              <w:spacing w:after="0" w:line="360" w:lineRule="auto"/>
              <w:jc w:val="both"/>
              <w:rPr>
                <w:rFonts w:ascii="Times New Roman" w:eastAsia="Calibri" w:hAnsi="Times New Roman" w:cs="Times New Roman"/>
                <w:sz w:val="20"/>
                <w:szCs w:val="20"/>
                <w:lang w:val="sr-Cyrl-CS" w:bidi="en-US"/>
              </w:rPr>
            </w:pPr>
            <w:r w:rsidRPr="00A03FF8">
              <w:rPr>
                <w:rFonts w:ascii="Times New Roman" w:eastAsia="Calibri" w:hAnsi="Times New Roman" w:cs="Times New Roman"/>
                <w:sz w:val="20"/>
                <w:szCs w:val="20"/>
                <w:lang w:val="sr-Cyrl-CS" w:bidi="en-US"/>
              </w:rPr>
              <w:lastRenderedPageBreak/>
              <w:t xml:space="preserve">Повезаност са другим </w:t>
            </w:r>
            <w:r w:rsidRPr="00A03FF8">
              <w:rPr>
                <w:rFonts w:ascii="Times New Roman" w:eastAsia="Calibri" w:hAnsi="Times New Roman" w:cs="Times New Roman"/>
                <w:sz w:val="20"/>
                <w:szCs w:val="20"/>
                <w:lang w:val="sr-Cyrl-CS" w:bidi="en-US"/>
              </w:rPr>
              <w:lastRenderedPageBreak/>
              <w:t>страним језицима(енглески немачки, француски) размена искустава, нових метода. Корелација са Грађанским васпитањем повезаност тема и са ИТ смером, употреба модерних технологија у настави шпанског језика.</w:t>
            </w:r>
          </w:p>
          <w:p w14:paraId="390FA899" w14:textId="77777777" w:rsidR="00A03FF8" w:rsidRPr="00A03FF8" w:rsidRDefault="00A03FF8" w:rsidP="00A03FF8">
            <w:pPr>
              <w:spacing w:after="0" w:line="360" w:lineRule="auto"/>
              <w:jc w:val="both"/>
              <w:rPr>
                <w:rFonts w:ascii="Times New Roman" w:eastAsia="Calibri" w:hAnsi="Times New Roman" w:cs="Times New Roman"/>
                <w:sz w:val="20"/>
                <w:szCs w:val="20"/>
                <w:lang w:val="sr-Cyrl-CS" w:bidi="en-US"/>
              </w:rPr>
            </w:pPr>
          </w:p>
          <w:p w14:paraId="28C3B7F8" w14:textId="77777777" w:rsidR="00A03FF8" w:rsidRPr="00A03FF8" w:rsidRDefault="00A03FF8" w:rsidP="00A03FF8">
            <w:pPr>
              <w:spacing w:after="0" w:line="360" w:lineRule="auto"/>
              <w:jc w:val="both"/>
              <w:rPr>
                <w:rFonts w:ascii="Times New Roman" w:eastAsia="Calibri" w:hAnsi="Times New Roman" w:cs="Times New Roman"/>
                <w:sz w:val="20"/>
                <w:szCs w:val="20"/>
                <w:lang w:val="en-US" w:bidi="en-US"/>
              </w:rPr>
            </w:pPr>
            <w:r w:rsidRPr="00A03FF8">
              <w:rPr>
                <w:rFonts w:ascii="Times New Roman" w:eastAsia="Calibri" w:hAnsi="Times New Roman" w:cs="Times New Roman"/>
                <w:sz w:val="20"/>
                <w:szCs w:val="20"/>
                <w:lang w:bidi="en-US"/>
              </w:rPr>
              <w:t>УМЕТНОСТ-А</w:t>
            </w:r>
            <w:r w:rsidRPr="00A03FF8">
              <w:rPr>
                <w:rFonts w:ascii="Times New Roman" w:eastAsia="Calibri" w:hAnsi="Times New Roman" w:cs="Times New Roman"/>
                <w:sz w:val="20"/>
                <w:szCs w:val="20"/>
                <w:lang w:val="es-ES_tradnl" w:bidi="en-US"/>
              </w:rPr>
              <w:t>RTE</w:t>
            </w:r>
            <w:r w:rsidRPr="00A03FF8">
              <w:rPr>
                <w:rFonts w:ascii="Times New Roman" w:eastAsia="Calibri" w:hAnsi="Times New Roman" w:cs="Times New Roman"/>
                <w:sz w:val="20"/>
                <w:szCs w:val="20"/>
                <w:lang w:val="sr-Cyrl-CS" w:bidi="en-US"/>
              </w:rPr>
              <w:t>-</w:t>
            </w:r>
            <w:r w:rsidRPr="00A03FF8">
              <w:rPr>
                <w:rFonts w:ascii="Times New Roman" w:eastAsia="Calibri" w:hAnsi="Times New Roman" w:cs="Times New Roman"/>
                <w:sz w:val="20"/>
                <w:szCs w:val="20"/>
                <w:lang w:val="es-ES_tradnl" w:bidi="en-US"/>
              </w:rPr>
              <w:t>ko</w:t>
            </w:r>
            <w:r w:rsidRPr="00A03FF8">
              <w:rPr>
                <w:rFonts w:ascii="Times New Roman" w:eastAsia="Calibri" w:hAnsi="Times New Roman" w:cs="Times New Roman"/>
                <w:sz w:val="20"/>
                <w:szCs w:val="20"/>
                <w:lang w:bidi="en-US"/>
              </w:rPr>
              <w:t xml:space="preserve">релација са енглеским </w:t>
            </w:r>
            <w:r w:rsidRPr="00A03FF8">
              <w:rPr>
                <w:rFonts w:ascii="Times New Roman" w:eastAsia="Calibri" w:hAnsi="Times New Roman" w:cs="Times New Roman"/>
                <w:sz w:val="20"/>
                <w:szCs w:val="20"/>
                <w:lang w:bidi="en-US"/>
              </w:rPr>
              <w:lastRenderedPageBreak/>
              <w:t xml:space="preserve">језиком-тема </w:t>
            </w:r>
            <w:r w:rsidRPr="00A03FF8">
              <w:rPr>
                <w:rFonts w:ascii="Times New Roman" w:eastAsia="Calibri" w:hAnsi="Times New Roman" w:cs="Times New Roman"/>
                <w:sz w:val="20"/>
                <w:szCs w:val="20"/>
                <w:lang w:val="en-US" w:bidi="en-US"/>
              </w:rPr>
              <w:t>ARTISTS</w:t>
            </w:r>
          </w:p>
          <w:p w14:paraId="77757C62" w14:textId="77777777" w:rsidR="00A03FF8" w:rsidRPr="00A03FF8" w:rsidRDefault="00A03FF8" w:rsidP="00A03FF8">
            <w:pPr>
              <w:spacing w:after="0" w:line="360" w:lineRule="auto"/>
              <w:jc w:val="both"/>
              <w:rPr>
                <w:rFonts w:ascii="Times New Roman" w:eastAsia="Calibri" w:hAnsi="Times New Roman" w:cs="Times New Roman"/>
                <w:sz w:val="20"/>
                <w:szCs w:val="20"/>
                <w:lang w:val="en-US" w:bidi="en-US"/>
              </w:rPr>
            </w:pPr>
          </w:p>
          <w:p w14:paraId="7131ACE4" w14:textId="77777777" w:rsidR="00A03FF8" w:rsidRPr="00A03FF8" w:rsidRDefault="00A03FF8" w:rsidP="00A03FF8">
            <w:pPr>
              <w:spacing w:after="0" w:line="360" w:lineRule="auto"/>
              <w:jc w:val="both"/>
              <w:rPr>
                <w:rFonts w:ascii="Times New Roman" w:eastAsia="Calibri" w:hAnsi="Times New Roman" w:cs="Times New Roman"/>
                <w:b/>
                <w:sz w:val="18"/>
                <w:szCs w:val="18"/>
                <w:lang w:val="en-US" w:bidi="en-US"/>
              </w:rPr>
            </w:pPr>
            <w:r w:rsidRPr="00A03FF8">
              <w:rPr>
                <w:rFonts w:ascii="Times New Roman" w:eastAsia="Calibri" w:hAnsi="Times New Roman" w:cs="Times New Roman"/>
                <w:sz w:val="20"/>
                <w:szCs w:val="20"/>
                <w:lang w:bidi="en-US"/>
              </w:rPr>
              <w:t>НОВЕ ТЕХНОЛОГИЈЕ-корелација са енглеским језиком тема-</w:t>
            </w:r>
            <w:r w:rsidRPr="00A03FF8">
              <w:rPr>
                <w:rFonts w:ascii="Times New Roman" w:eastAsia="Calibri" w:hAnsi="Times New Roman" w:cs="Times New Roman"/>
                <w:sz w:val="20"/>
                <w:szCs w:val="20"/>
                <w:lang w:val="en-US" w:bidi="en-US"/>
              </w:rPr>
              <w:t>COMPUTING</w:t>
            </w:r>
          </w:p>
        </w:tc>
        <w:tc>
          <w:tcPr>
            <w:tcW w:w="4562" w:type="dxa"/>
            <w:shd w:val="clear" w:color="auto" w:fill="auto"/>
          </w:tcPr>
          <w:p w14:paraId="19C2993F"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Основни ниво</w:t>
            </w:r>
          </w:p>
          <w:p w14:paraId="597DC773"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Област језичке вештине - СЛУШАЊЕ</w:t>
            </w:r>
          </w:p>
          <w:p w14:paraId="49595E25"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2.СТ.1.1.1. Разуме краће поруке, обавештења и упутства која се саопштавају разговетно и полако.</w:t>
            </w:r>
          </w:p>
          <w:p w14:paraId="047D8358"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2.СТ.1.1.2. Схвата смисао краће спонтане интеракције између двоје или више са/говорникау личном, образовном и јавном контексту.</w:t>
            </w:r>
          </w:p>
          <w:p w14:paraId="5E246889"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2.СТ.1.1.3. Схвата општи смисао информације или краћих монолошких излагања уобразовном и јавном контексту.</w:t>
            </w:r>
          </w:p>
          <w:p w14:paraId="35CB37FF"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2.СТ.1.1.4. Схвата смисао прилагођеног аудио и видео записа у вези с темама из свакодневног живота (стандардни говор, разговетни изговор и спор ритам излагања).</w:t>
            </w:r>
          </w:p>
          <w:p w14:paraId="502FFE83"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 Област језичке вештине - ЧИТАЊЕ</w:t>
            </w:r>
          </w:p>
          <w:p w14:paraId="5C43CF5D"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2.СТ.1.2.1. Разуме општи смисао једноставних краћих текстова у вези с блиским темама, у којима преовлађују фреквентне речи и интернационализми.</w:t>
            </w:r>
          </w:p>
          <w:p w14:paraId="30771294"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2.СТ.1.2.2. Проналази потребне информације у једноставним текстовима (нпр. огласи,брошуре, обавештења, кратке новинске вести).</w:t>
            </w:r>
          </w:p>
          <w:p w14:paraId="631091E7"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2.СТ.1.2.3. Разуме једноставне личне поруке и писма.</w:t>
            </w:r>
          </w:p>
          <w:p w14:paraId="0DBA3877"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2.СТ.1.2.4. Уочава потребне детаље у текстовима из свакодневног живота (натписи најавним местима,</w:t>
            </w:r>
          </w:p>
          <w:p w14:paraId="3C14F623"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упутства о руковању, етикете на производима, јеловник и сл.).</w:t>
            </w:r>
          </w:p>
          <w:p w14:paraId="0B336C71"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2.СТ.1.2.5. Разуме кратке адаптиране одломке књижевних дела, и друге поједностављене текстове који се односе на цивилизацијске тековине, културу и обичаје свог и другихнарода.</w:t>
            </w:r>
          </w:p>
          <w:p w14:paraId="4ED3E8B7"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3. Област језичке вештине - ГОВОР</w:t>
            </w:r>
          </w:p>
          <w:p w14:paraId="3293A121"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2.СТ.1.3.1. Уме да оствари друштвени контакт (нпр. поздрављање, представљање, захваљивање).</w:t>
            </w:r>
          </w:p>
          <w:p w14:paraId="64993100"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2.СТ.1.3.2. Изражава слагање/неслагање, предлаже, прихвата или упућује понуду или позив.</w:t>
            </w:r>
          </w:p>
          <w:p w14:paraId="63F9A7D0"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2.СТ.1.3.3. Тражи и даје једноставне информације, у приватном, јавном и образовном контексту.</w:t>
            </w:r>
          </w:p>
          <w:p w14:paraId="7BA7B618"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2.СТ.1.3.4. Описује блиско окружење (особе, предмете, места, активности, догађаје).</w:t>
            </w:r>
          </w:p>
          <w:p w14:paraId="6C01A742"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2.СТ.1.3.5. Излаже већ припремљену кратку презентацију о блиским темама.</w:t>
            </w:r>
          </w:p>
          <w:p w14:paraId="167A8897"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2.СТ.1.3.6. Преноси или интерпретира кратке поруке, изјаве, упутства или питања.</w:t>
            </w:r>
          </w:p>
          <w:p w14:paraId="75D6B4D6"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2.СТ.1.3.7. Излаже једноставне, блиске садржаје у вези сa културом и традицијом свог идругих народа.</w:t>
            </w:r>
          </w:p>
          <w:p w14:paraId="48E4677C"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4. Област језичке вештине - ПИСАЊЕ</w:t>
            </w:r>
          </w:p>
          <w:p w14:paraId="7D62CFB1"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2.СТ.1.4.1. Пише кратке белешкe и једноставне порукe (нпр. изражава захвалност, извињење, упозорење).</w:t>
            </w:r>
          </w:p>
          <w:p w14:paraId="52C6BCB9"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2.СТ.1.4.2. Пише приватно писмо о аспектима из свакодневног живота (нпр. описује људе, догађаје, места, осећања).</w:t>
            </w:r>
          </w:p>
          <w:p w14:paraId="2D42F620"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2.СТ.1.4.3. Попуњава образац/упитник, наводећи личне податке, образовање, интересовања и сл.</w:t>
            </w:r>
          </w:p>
          <w:p w14:paraId="7CE8F932"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2.СТ.1.4.4. Пише једноставне текстове према моделу, уз помоћ илустрација, табела, слика, графикона, детаљних упутстава.</w:t>
            </w:r>
          </w:p>
          <w:p w14:paraId="10ACEFA0"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2.СТ.1.4.5. Преводи или интерпретира информације из једноставних порука, бележака или образаца.</w:t>
            </w:r>
          </w:p>
          <w:p w14:paraId="5571755C"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5. Област ЗНАЊЕ О ЈЕЗИКУ</w:t>
            </w:r>
          </w:p>
          <w:p w14:paraId="7CB03903"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2.СТ.1.5.1. Користи задовољавајући број фреквентних речи и израза које му омогућавају изражавање основних комуникативних функција у свакодневним ситуацијама.</w:t>
            </w:r>
          </w:p>
          <w:p w14:paraId="0F882C31"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2.СТ.1.5.2. Саставља кратке, разумљиве реченице користећи једноставне језичке структуре.</w:t>
            </w:r>
          </w:p>
          <w:p w14:paraId="76141044"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2.СТ.1.5.3. Има углавном јасан и разумљив изговор.</w:t>
            </w:r>
          </w:p>
          <w:p w14:paraId="7AC0F0F1"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2.СТ.1.5.4. Пише с одговарајућом ортографском тачношћу уобичајене речи које користи у говору.</w:t>
            </w:r>
          </w:p>
          <w:p w14:paraId="56E851A6"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2.СТ.1.5.5. Примењује основну правописну норму.</w:t>
            </w:r>
          </w:p>
          <w:p w14:paraId="29913023"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2.СТ.1.5.6. Користи неутралан језички регистар.</w:t>
            </w:r>
          </w:p>
          <w:p w14:paraId="41F07898"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Средњи ниво</w:t>
            </w:r>
          </w:p>
          <w:p w14:paraId="414F3CCE"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1. Област језичке вештине - СЛУШАЊЕ</w:t>
            </w:r>
          </w:p>
          <w:p w14:paraId="17DC7FA8"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2.СТ.2.1.1. Разуме суштину и битне појединости порука, упутстава и обавештења о темама из свакодневног живота и делатности.</w:t>
            </w:r>
          </w:p>
          <w:p w14:paraId="011A1B30"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2.СТ.2.1.2. Разуме суштину и битне појединости разговора или расправе између двоје или више </w:t>
            </w:r>
            <w:r w:rsidRPr="00A03FF8">
              <w:rPr>
                <w:rFonts w:ascii="Times New Roman" w:eastAsia="Calibri" w:hAnsi="Times New Roman" w:cs="Times New Roman"/>
                <w:bCs/>
                <w:sz w:val="20"/>
                <w:szCs w:val="20"/>
                <w:lang w:bidi="en-US"/>
              </w:rPr>
              <w:lastRenderedPageBreak/>
              <w:t>са/говорника у приватном, образовном и јавном контексту.</w:t>
            </w:r>
          </w:p>
          <w:p w14:paraId="6191BB08"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2.СТ.2.1.3. Разуме суштину и битне појединости монолошког излагања у образовном и јавном контексту уколико је излагање јасно и добро структурирано.</w:t>
            </w:r>
          </w:p>
          <w:p w14:paraId="2EC0FD65"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2.СТ.2.1.4. Разуме суштину аутентичног тонског записа (аудио и видео запис) о познатим темама, представљених јасно и стандaрдним језиком.</w:t>
            </w:r>
          </w:p>
          <w:p w14:paraId="3CC5E8AE"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 Област језичке вештине - ЧИТАЊЕ</w:t>
            </w:r>
          </w:p>
          <w:p w14:paraId="0F7C1EA6"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2.СТ.2.2.1. Разуме општи смисао и релевантне информације у текстовима о блиским темама из образовног и јавног контекста.</w:t>
            </w:r>
          </w:p>
          <w:p w14:paraId="27B08C11"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2.СТ.2.2.2. Открива значење непознатих речи на основу контекста који му је близак.</w:t>
            </w:r>
          </w:p>
        </w:tc>
        <w:tc>
          <w:tcPr>
            <w:tcW w:w="2700" w:type="dxa"/>
            <w:shd w:val="clear" w:color="auto" w:fill="auto"/>
          </w:tcPr>
          <w:p w14:paraId="3AFA1FC6"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 xml:space="preserve">- разуме и реагује на одговарајући начин усмене </w:t>
            </w:r>
            <w:r w:rsidRPr="00A03FF8">
              <w:rPr>
                <w:rFonts w:ascii="Times New Roman" w:eastAsia="Calibri" w:hAnsi="Times New Roman" w:cs="Times New Roman"/>
                <w:bCs/>
                <w:sz w:val="20"/>
                <w:szCs w:val="20"/>
                <w:lang w:bidi="en-US"/>
              </w:rPr>
              <w:lastRenderedPageBreak/>
              <w:t>на поруке у вези са активностима у образовном контексту;</w:t>
            </w:r>
          </w:p>
          <w:p w14:paraId="28A1C03B"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разуме основну поруку краћих излагања о познатим темама у којима се користи стандардни језик и разговетан изговор;</w:t>
            </w:r>
          </w:p>
          <w:p w14:paraId="60584DFB"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разуме информације о релативно познатим и блиским садржајима и једноставна упутства у приватном, јавном и образовном контексту;</w:t>
            </w:r>
          </w:p>
          <w:p w14:paraId="36B47904"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разуме општи смисао информативних радијских и телевизијских емисија о блиским темама, у којима се користи стандардни говор и разговетан изговор;</w:t>
            </w:r>
          </w:p>
          <w:p w14:paraId="44935855"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разуме основне елементе радње у краћим видео-записима у којима се обрађују релативно блиске теме, ослањајући се и на визуелне елементе;</w:t>
            </w:r>
          </w:p>
          <w:p w14:paraId="63B09276"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 разуме суштину исказа (са)говорника који </w:t>
            </w:r>
            <w:r w:rsidRPr="00A03FF8">
              <w:rPr>
                <w:rFonts w:ascii="Times New Roman" w:eastAsia="Calibri" w:hAnsi="Times New Roman" w:cs="Times New Roman"/>
                <w:bCs/>
                <w:sz w:val="20"/>
                <w:szCs w:val="20"/>
                <w:lang w:bidi="en-US"/>
              </w:rPr>
              <w:lastRenderedPageBreak/>
              <w:t>разговарају о блиским темама, уз евентуална понављања и појашњавања;</w:t>
            </w:r>
          </w:p>
          <w:p w14:paraId="07EFB40E"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изводи закључке после слушања непознатог текста у вези са врстом текста, бројем саговорника, њиховим међусобним односима и намерама, као и у вези са општим садржајем;</w:t>
            </w:r>
          </w:p>
          <w:p w14:paraId="11DB21E1"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ослањајући се на општа знања, искуства и контекст поруке, увиђа значење њених непознатих елемената;</w:t>
            </w:r>
          </w:p>
          <w:p w14:paraId="1EAF6F56"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памти и контекстуализује битне елементе поруке.</w:t>
            </w:r>
          </w:p>
          <w:p w14:paraId="4B4EEB5E"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p>
        </w:tc>
      </w:tr>
      <w:tr w:rsidR="00A03FF8" w:rsidRPr="00A03FF8" w14:paraId="54DBD6D1" w14:textId="77777777" w:rsidTr="00882D93">
        <w:trPr>
          <w:jc w:val="center"/>
        </w:trPr>
        <w:tc>
          <w:tcPr>
            <w:tcW w:w="2155" w:type="dxa"/>
            <w:gridSpan w:val="2"/>
            <w:shd w:val="clear" w:color="auto" w:fill="auto"/>
          </w:tcPr>
          <w:p w14:paraId="2BABFFF0"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РАЗУМЕВАЊЕ ПРОЧИТАНОГ ТЕКСТА</w:t>
            </w:r>
          </w:p>
          <w:p w14:paraId="008670A9"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разумевање прочитаног текста;</w:t>
            </w:r>
          </w:p>
          <w:p w14:paraId="409CA809"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врсте текстова;</w:t>
            </w:r>
          </w:p>
          <w:p w14:paraId="54E7344A"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издвајање поруке и суштинских информација;</w:t>
            </w:r>
          </w:p>
          <w:p w14:paraId="44CDEA14"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препознавање основне аргументације;</w:t>
            </w:r>
          </w:p>
          <w:p w14:paraId="2A99CA06"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непознате речи;</w:t>
            </w:r>
          </w:p>
          <w:p w14:paraId="68E809F7" w14:textId="77777777" w:rsidR="00A03FF8" w:rsidRPr="00A03FF8" w:rsidRDefault="00A03FF8" w:rsidP="00A03FF8">
            <w:pPr>
              <w:spacing w:after="0" w:line="360" w:lineRule="auto"/>
              <w:jc w:val="left"/>
              <w:rPr>
                <w:rFonts w:ascii="Times New Roman" w:eastAsia="Calibri" w:hAnsi="Times New Roman" w:cs="Times New Roman"/>
                <w:bCs/>
                <w:sz w:val="20"/>
                <w:szCs w:val="20"/>
                <w:lang w:val="en-US" w:bidi="en-US"/>
              </w:rPr>
            </w:pPr>
            <w:r w:rsidRPr="00A03FF8">
              <w:rPr>
                <w:rFonts w:ascii="Times New Roman" w:eastAsia="Calibri" w:hAnsi="Times New Roman" w:cs="Times New Roman"/>
                <w:bCs/>
                <w:sz w:val="20"/>
                <w:szCs w:val="20"/>
                <w:lang w:val="en-US" w:bidi="en-US"/>
              </w:rPr>
              <w:lastRenderedPageBreak/>
              <w:t>- ИКТ;</w:t>
            </w:r>
          </w:p>
        </w:tc>
        <w:tc>
          <w:tcPr>
            <w:tcW w:w="1890" w:type="dxa"/>
            <w:shd w:val="clear" w:color="auto" w:fill="auto"/>
          </w:tcPr>
          <w:p w14:paraId="28D33501"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 xml:space="preserve">Разумевање суштине прочитаног текста, конкретне теме из истих које се тичу свакодневног живота, осећања, жеље...Разумевање упутстава, обавештења,упозорења, схватање суштине огласа, </w:t>
            </w:r>
            <w:r w:rsidRPr="00A03FF8">
              <w:rPr>
                <w:rFonts w:ascii="Times New Roman" w:eastAsia="Calibri" w:hAnsi="Times New Roman" w:cs="Times New Roman"/>
                <w:bCs/>
                <w:sz w:val="20"/>
                <w:szCs w:val="20"/>
                <w:lang w:bidi="en-US"/>
              </w:rPr>
              <w:lastRenderedPageBreak/>
              <w:t>репортажа, блогова...</w:t>
            </w:r>
          </w:p>
        </w:tc>
        <w:tc>
          <w:tcPr>
            <w:tcW w:w="2188" w:type="dxa"/>
            <w:gridSpan w:val="2"/>
            <w:shd w:val="clear" w:color="auto" w:fill="auto"/>
          </w:tcPr>
          <w:p w14:paraId="49A52CE5"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Фронтални, индивидуални, рад у пару, рад у групи. Методе: монолошка, дијалошка, аудио-визуелна,</w:t>
            </w:r>
          </w:p>
          <w:p w14:paraId="60B83C9C"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хеуристички приступ. Читање или разумевање писаног текста спада у тзв. визуелне рецептивне језичке вештине. Том приликом читалац </w:t>
            </w:r>
            <w:r w:rsidRPr="00A03FF8">
              <w:rPr>
                <w:rFonts w:ascii="Times New Roman" w:eastAsia="Calibri" w:hAnsi="Times New Roman" w:cs="Times New Roman"/>
                <w:bCs/>
                <w:sz w:val="20"/>
                <w:szCs w:val="20"/>
                <w:lang w:bidi="en-US"/>
              </w:rPr>
              <w:lastRenderedPageBreak/>
              <w:t xml:space="preserve">прима и обрађује тј. декодира писани текст једног или више аутора и проналази његово значење. Током читања неопходно је узети у обзир одређене факторе који утичу на процес читања, а то су карактеристике читалаца, њихови интереси и мотивација, као и намере, карактеристике текста који се чита, стратегије које читаоци користе, као и захтеви ситуације у којој се чита. </w:t>
            </w:r>
          </w:p>
          <w:p w14:paraId="16FA0A56"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На основу намере читаоца разликујемо следеће врсте визуелне рецепције: </w:t>
            </w:r>
          </w:p>
          <w:p w14:paraId="116B3AAB"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 читање ради усмеравања; </w:t>
            </w:r>
          </w:p>
          <w:p w14:paraId="59B67927"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 читање ради информисаности; </w:t>
            </w:r>
          </w:p>
          <w:p w14:paraId="4852AE80"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 читање ради праћења упутстава</w:t>
            </w:r>
          </w:p>
        </w:tc>
        <w:tc>
          <w:tcPr>
            <w:tcW w:w="1350" w:type="dxa"/>
            <w:gridSpan w:val="2"/>
            <w:tcBorders>
              <w:top w:val="single" w:sz="4" w:space="0" w:color="auto"/>
              <w:left w:val="single" w:sz="4" w:space="0" w:color="auto"/>
              <w:bottom w:val="single" w:sz="4" w:space="0" w:color="auto"/>
              <w:right w:val="single" w:sz="4" w:space="0" w:color="auto"/>
            </w:tcBorders>
          </w:tcPr>
          <w:p w14:paraId="26FD3C78"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sz w:val="20"/>
                <w:szCs w:val="20"/>
                <w:lang w:val="sr-Cyrl-CS" w:bidi="en-US"/>
              </w:rPr>
              <w:lastRenderedPageBreak/>
              <w:t xml:space="preserve">Реализују заједно са наставником циљеве часа, слушају, понављају, читају, учествују у разговору, усвајају нову лексику, записују, посматрају, </w:t>
            </w:r>
            <w:r w:rsidRPr="00A03FF8">
              <w:rPr>
                <w:rFonts w:ascii="Times New Roman" w:eastAsia="Calibri" w:hAnsi="Times New Roman" w:cs="Times New Roman"/>
                <w:sz w:val="20"/>
                <w:szCs w:val="20"/>
                <w:lang w:val="sr-Cyrl-CS" w:bidi="en-US"/>
              </w:rPr>
              <w:lastRenderedPageBreak/>
              <w:t>анализирају, закључују, дискутују, драматизују, пишу краће садржаје, одговарају на питања и постављају их</w:t>
            </w:r>
          </w:p>
        </w:tc>
        <w:tc>
          <w:tcPr>
            <w:tcW w:w="1260" w:type="dxa"/>
            <w:tcBorders>
              <w:top w:val="single" w:sz="4" w:space="0" w:color="auto"/>
              <w:left w:val="single" w:sz="4" w:space="0" w:color="auto"/>
              <w:bottom w:val="single" w:sz="4" w:space="0" w:color="auto"/>
              <w:right w:val="single" w:sz="4" w:space="0" w:color="auto"/>
            </w:tcBorders>
          </w:tcPr>
          <w:p w14:paraId="5C058482" w14:textId="77777777" w:rsidR="00A03FF8" w:rsidRPr="00A03FF8" w:rsidRDefault="00A03FF8" w:rsidP="00A03FF8">
            <w:pPr>
              <w:spacing w:after="0" w:line="360" w:lineRule="auto"/>
              <w:jc w:val="both"/>
              <w:rPr>
                <w:rFonts w:ascii="Times New Roman" w:eastAsia="Calibri" w:hAnsi="Times New Roman" w:cs="Times New Roman"/>
                <w:b/>
                <w:sz w:val="20"/>
                <w:szCs w:val="20"/>
                <w:lang w:bidi="en-US"/>
              </w:rPr>
            </w:pPr>
            <w:r w:rsidRPr="00A03FF8">
              <w:rPr>
                <w:rFonts w:ascii="Times New Roman" w:eastAsia="Calibri" w:hAnsi="Times New Roman" w:cs="Times New Roman"/>
                <w:sz w:val="20"/>
                <w:szCs w:val="20"/>
                <w:lang w:val="sr-Cyrl-CS" w:bidi="en-US"/>
              </w:rPr>
              <w:lastRenderedPageBreak/>
              <w:t xml:space="preserve">Повезаност са другим страним језицима(енглески немачки, француски) размена искустава, нових метода. Корелација са </w:t>
            </w:r>
            <w:r w:rsidRPr="00A03FF8">
              <w:rPr>
                <w:rFonts w:ascii="Times New Roman" w:eastAsia="Calibri" w:hAnsi="Times New Roman" w:cs="Times New Roman"/>
                <w:sz w:val="20"/>
                <w:szCs w:val="20"/>
                <w:lang w:val="sr-Cyrl-CS" w:bidi="en-US"/>
              </w:rPr>
              <w:lastRenderedPageBreak/>
              <w:t>Грађанским васпитањем повезаност тема и са ИТ смером, употреба модерних технологија у настави шпанског језика.</w:t>
            </w:r>
          </w:p>
        </w:tc>
        <w:tc>
          <w:tcPr>
            <w:tcW w:w="4562" w:type="dxa"/>
            <w:shd w:val="clear" w:color="auto" w:fill="auto"/>
          </w:tcPr>
          <w:p w14:paraId="5AB962EA"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p>
        </w:tc>
        <w:tc>
          <w:tcPr>
            <w:tcW w:w="2700" w:type="dxa"/>
            <w:shd w:val="clear" w:color="auto" w:fill="auto"/>
          </w:tcPr>
          <w:p w14:paraId="1514963C"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разликује најучесталије врсте текстова, познајући њихове основне карактеристике, сврху и улогу;</w:t>
            </w:r>
          </w:p>
          <w:p w14:paraId="51D42C80"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разуме краће текстове о конкретним темама из свакодневног живота, као и језички прилагођене и адаптиране текстове утемељене на чињеницама, везане за домене општих интересовања;</w:t>
            </w:r>
          </w:p>
          <w:p w14:paraId="53BC06E3"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 разуме осећања, жеље, потребе исказане у краћим текстовима;</w:t>
            </w:r>
          </w:p>
          <w:p w14:paraId="6F610AE1"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разуме једноставна упутства и саветодавне текстове, обавештења и упозорења на јавним местима;</w:t>
            </w:r>
          </w:p>
          <w:p w14:paraId="78EB4076"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разуме краће литерарне форме у којима</w:t>
            </w:r>
          </w:p>
          <w:p w14:paraId="7414F044"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доминира конкретна, фреквентна и позната лексика (конкретна поезија, кратке приче, анегдоте, скечеви, стрипови);</w:t>
            </w:r>
          </w:p>
          <w:p w14:paraId="62525537"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проналази, издваја и разуме у информативном тексту о познатој теми основну поруку и суштинске информације;</w:t>
            </w:r>
          </w:p>
          <w:p w14:paraId="0B9C0A35"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идентификује и разуме релевантне информације у мејловима, проспектима, новинским вестима, репортажама , огласима, реду вожње, блоговима;</w:t>
            </w:r>
          </w:p>
          <w:p w14:paraId="7C4043F4"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 препознаје основну аргументацију у </w:t>
            </w:r>
            <w:r w:rsidRPr="00A03FF8">
              <w:rPr>
                <w:rFonts w:ascii="Times New Roman" w:eastAsia="Calibri" w:hAnsi="Times New Roman" w:cs="Times New Roman"/>
                <w:bCs/>
                <w:sz w:val="20"/>
                <w:szCs w:val="20"/>
                <w:lang w:bidi="en-US"/>
              </w:rPr>
              <w:lastRenderedPageBreak/>
              <w:t>једноставнијим текстовима (нпр. новинским чланцима или писмима читалаца, као и другим врстама коментара);</w:t>
            </w:r>
          </w:p>
          <w:p w14:paraId="487BEA64"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наслућује значење непознатих речи на основу контекста.</w:t>
            </w:r>
          </w:p>
        </w:tc>
      </w:tr>
      <w:tr w:rsidR="00A03FF8" w:rsidRPr="00A03FF8" w14:paraId="49FCF75E" w14:textId="77777777" w:rsidTr="00882D93">
        <w:trPr>
          <w:jc w:val="center"/>
        </w:trPr>
        <w:tc>
          <w:tcPr>
            <w:tcW w:w="2155" w:type="dxa"/>
            <w:gridSpan w:val="2"/>
            <w:shd w:val="clear" w:color="auto" w:fill="auto"/>
          </w:tcPr>
          <w:p w14:paraId="10CCFDA0"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УСМЕНО ИЗРАЖАВАЊЕ</w:t>
            </w:r>
          </w:p>
          <w:p w14:paraId="232A939B"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усмено изражавање;</w:t>
            </w:r>
          </w:p>
          <w:p w14:paraId="336D68CB"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неформални разговор;</w:t>
            </w:r>
          </w:p>
          <w:p w14:paraId="0759F22A"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формална дискусија;</w:t>
            </w:r>
          </w:p>
          <w:p w14:paraId="20ABF480"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функционална сарадња;</w:t>
            </w:r>
          </w:p>
          <w:p w14:paraId="7FCF91A9"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интервјуисање;</w:t>
            </w:r>
          </w:p>
          <w:p w14:paraId="59140551"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интонација;</w:t>
            </w:r>
          </w:p>
          <w:p w14:paraId="701CD741"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дијалог;</w:t>
            </w:r>
          </w:p>
        </w:tc>
        <w:tc>
          <w:tcPr>
            <w:tcW w:w="1890" w:type="dxa"/>
            <w:shd w:val="clear" w:color="auto" w:fill="auto"/>
          </w:tcPr>
          <w:p w14:paraId="1D7AC8DC"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Да се ученик оспособи за краће дијалоге на различите теме, комуницира са представницима друге културе, да описује себе и друге у окружењу, да изрази своје утиске, осећања, мишљења, запажања.</w:t>
            </w:r>
          </w:p>
        </w:tc>
        <w:tc>
          <w:tcPr>
            <w:tcW w:w="2188" w:type="dxa"/>
            <w:gridSpan w:val="2"/>
            <w:shd w:val="clear" w:color="auto" w:fill="auto"/>
          </w:tcPr>
          <w:p w14:paraId="0A78574C"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Фронтални, индивидуални, рад у пару, рад у групи. Методе: монолошка, дијалошка, аудио-визуелна,</w:t>
            </w:r>
          </w:p>
          <w:p w14:paraId="45B9BB00"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хеуристички приступ. Усмено изражавање као продуктивна вештина посматра се са два аспекта, и то у зависности од тога да ли је у функцији монолошког излагања текста, при чему говорник саопштава, обавештава, презентује или држи предавање једној или више особа, или је у функцији интеракције, </w:t>
            </w:r>
            <w:r w:rsidRPr="00A03FF8">
              <w:rPr>
                <w:rFonts w:ascii="Times New Roman" w:eastAsia="Calibri" w:hAnsi="Times New Roman" w:cs="Times New Roman"/>
                <w:bCs/>
                <w:sz w:val="20"/>
                <w:szCs w:val="20"/>
                <w:lang w:bidi="en-US"/>
              </w:rPr>
              <w:lastRenderedPageBreak/>
              <w:t>када се размењују информације између два или више саговорника са одређеним циљем, поштујући принцип сарадње током дијалога.</w:t>
            </w:r>
          </w:p>
          <w:p w14:paraId="0147D847"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Активности монолошке говорне продукције су:</w:t>
            </w:r>
          </w:p>
          <w:p w14:paraId="3C40D723"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јавно обраћање путем разгласа (саопштења, давање упутстава и информација);</w:t>
            </w:r>
          </w:p>
          <w:p w14:paraId="1E8A2E2A"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излагање пред публиком (јавни говори, предавања, презентације разних производа, репортаже, извештавање и коментари о неким културним догађајима и сл.).</w:t>
            </w:r>
          </w:p>
        </w:tc>
        <w:tc>
          <w:tcPr>
            <w:tcW w:w="1350" w:type="dxa"/>
            <w:gridSpan w:val="2"/>
            <w:tcBorders>
              <w:top w:val="single" w:sz="4" w:space="0" w:color="auto"/>
              <w:left w:val="single" w:sz="4" w:space="0" w:color="auto"/>
              <w:bottom w:val="single" w:sz="4" w:space="0" w:color="auto"/>
              <w:right w:val="single" w:sz="4" w:space="0" w:color="auto"/>
            </w:tcBorders>
          </w:tcPr>
          <w:p w14:paraId="3619B509"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sz w:val="20"/>
                <w:szCs w:val="20"/>
                <w:lang w:val="sr-Cyrl-CS" w:bidi="en-US"/>
              </w:rPr>
              <w:lastRenderedPageBreak/>
              <w:t xml:space="preserve">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w:t>
            </w:r>
            <w:r w:rsidRPr="00A03FF8">
              <w:rPr>
                <w:rFonts w:ascii="Times New Roman" w:eastAsia="Calibri" w:hAnsi="Times New Roman" w:cs="Times New Roman"/>
                <w:sz w:val="20"/>
                <w:szCs w:val="20"/>
                <w:lang w:val="sr-Cyrl-CS" w:bidi="en-US"/>
              </w:rPr>
              <w:lastRenderedPageBreak/>
              <w:t>постављају их</w:t>
            </w:r>
          </w:p>
        </w:tc>
        <w:tc>
          <w:tcPr>
            <w:tcW w:w="1260" w:type="dxa"/>
            <w:tcBorders>
              <w:top w:val="single" w:sz="4" w:space="0" w:color="auto"/>
              <w:left w:val="single" w:sz="4" w:space="0" w:color="auto"/>
              <w:bottom w:val="single" w:sz="4" w:space="0" w:color="auto"/>
              <w:right w:val="single" w:sz="4" w:space="0" w:color="auto"/>
            </w:tcBorders>
          </w:tcPr>
          <w:p w14:paraId="1342E174" w14:textId="77777777" w:rsidR="00A03FF8" w:rsidRPr="00A03FF8" w:rsidRDefault="00A03FF8" w:rsidP="00A03FF8">
            <w:pPr>
              <w:spacing w:after="0" w:line="360" w:lineRule="auto"/>
              <w:jc w:val="both"/>
              <w:rPr>
                <w:rFonts w:ascii="Times New Roman" w:eastAsia="Calibri" w:hAnsi="Times New Roman" w:cs="Times New Roman"/>
                <w:b/>
                <w:sz w:val="20"/>
                <w:szCs w:val="20"/>
                <w:lang w:bidi="en-US"/>
              </w:rPr>
            </w:pPr>
            <w:r w:rsidRPr="00A03FF8">
              <w:rPr>
                <w:rFonts w:ascii="Times New Roman" w:eastAsia="Calibri" w:hAnsi="Times New Roman" w:cs="Times New Roman"/>
                <w:sz w:val="20"/>
                <w:szCs w:val="20"/>
                <w:lang w:val="sr-Cyrl-CS" w:bidi="en-US"/>
              </w:rPr>
              <w:lastRenderedPageBreak/>
              <w:t xml:space="preserve">Повезаност са другим страним језицима(енглески немачки, француски) размена искустава, нових метода. Корелација са Грађанским васпитањем повезаност тема и са ИТ смером, употреба модерних технологија </w:t>
            </w:r>
            <w:r w:rsidRPr="00A03FF8">
              <w:rPr>
                <w:rFonts w:ascii="Times New Roman" w:eastAsia="Calibri" w:hAnsi="Times New Roman" w:cs="Times New Roman"/>
                <w:sz w:val="20"/>
                <w:szCs w:val="20"/>
                <w:lang w:val="sr-Cyrl-CS" w:bidi="en-US"/>
              </w:rPr>
              <w:lastRenderedPageBreak/>
              <w:t>у настави шпанског језика.</w:t>
            </w:r>
          </w:p>
        </w:tc>
        <w:tc>
          <w:tcPr>
            <w:tcW w:w="4562" w:type="dxa"/>
            <w:shd w:val="clear" w:color="auto" w:fill="auto"/>
          </w:tcPr>
          <w:p w14:paraId="07CFE80D"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2.СТ.2.2.3. Разуме описе догађаја, осећања и жеља у личној преписци.</w:t>
            </w:r>
          </w:p>
          <w:p w14:paraId="4E05E415"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2.СТ.2.2.4. Проналази потребне информације у уобичајеним писаним документима (нпр. пословна преписка, проспекти, формулари).</w:t>
            </w:r>
          </w:p>
          <w:p w14:paraId="530BDDA8"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2.СТ.2.2.5. Проналази специфичне појединости у дужем тексту са претежно сложенимструктурама, у комe се износе мишљења, аргументи и критике (нпр. новински чланци и стручни текстови).</w:t>
            </w:r>
          </w:p>
          <w:p w14:paraId="094362AE"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2.СТ.2.2.6. Разуме адаптиране књижевне текстове и прилагођене текстове који се односе на цивилизацијске тековине, културу и обичаје свог и других народа.</w:t>
            </w:r>
          </w:p>
          <w:p w14:paraId="792D6F38"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3. Област језичке вештине - ГОВОР</w:t>
            </w:r>
          </w:p>
          <w:p w14:paraId="5F10B885"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2.СТ.2.3.1. Започиње, води и завршава једноставан разговор и укључује се у дискусију на теме како од личног интереса, тако и оне о свакодневном животу.</w:t>
            </w:r>
          </w:p>
          <w:p w14:paraId="1F83A5DA"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2.СТ.2.3.2. Износи лични став, уверења, очекивања, искуства, планове као и коментаре омишљењима других учесника у разговору.</w:t>
            </w:r>
          </w:p>
          <w:p w14:paraId="187E6661"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2.СТ.2.3.3. Размењује, проверава, потврђује информације о познатим темама у формалним ситуацијама (нпр. у установама и на јавним местима).</w:t>
            </w:r>
          </w:p>
          <w:p w14:paraId="442A43F8"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2.СТ.2.3.4. Описује или препричава стварне или измишљене догађаје, осећања, искуства.</w:t>
            </w:r>
          </w:p>
          <w:p w14:paraId="247E6BCB"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2.СТ.2.3.5. Излаже већ припремљену презентацију о темама из свог окружења или струке.</w:t>
            </w:r>
          </w:p>
          <w:p w14:paraId="20FA1766"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2.СТ.2.3.6. Извештава о догађају, разговору или садржају нпр. књиге, филма и сл.</w:t>
            </w:r>
          </w:p>
          <w:p w14:paraId="356076ED"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2.СТ.2.3.7. Излаже садржаје и износи своје мишљење у вези сa културом, традицијом и обичајима свог и других народа.</w:t>
            </w:r>
          </w:p>
          <w:p w14:paraId="50BF37E4"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4. Област језичке вештине - ПИСАЊЕ</w:t>
            </w:r>
          </w:p>
          <w:p w14:paraId="52CFFED8"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2.СТ.2.4.1. Пише белешке или одговара на поруке, истичући битне детаље.</w:t>
            </w:r>
          </w:p>
          <w:p w14:paraId="10707638"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2.СТ.2.4.2. У приватној преписци, тражи или преноси информације, износи лични став и аргументе.</w:t>
            </w:r>
          </w:p>
          <w:p w14:paraId="4573FC57"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2.СТ.2.4.3. Пише, према упутству, дескриптивне и наративне текстове о разноврснимтемама из области личних интересовања и искустава.</w:t>
            </w:r>
          </w:p>
          <w:p w14:paraId="0DA45FB7"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2.СТ.2.4.4. Пише кратке, једноставне есеје о различитим темама из личног искуства, приватног, образовног и јавног контекста.</w:t>
            </w:r>
          </w:p>
          <w:p w14:paraId="75F8953E"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2.СТ.2.4.5. Пише извештај или прослеђује вести (преводи, интерпретира, резимира, сажима) у вези </w:t>
            </w:r>
            <w:r w:rsidRPr="00A03FF8">
              <w:rPr>
                <w:rFonts w:ascii="Times New Roman" w:eastAsia="Calibri" w:hAnsi="Times New Roman" w:cs="Times New Roman"/>
                <w:bCs/>
                <w:sz w:val="20"/>
                <w:szCs w:val="20"/>
                <w:lang w:bidi="en-US"/>
              </w:rPr>
              <w:lastRenderedPageBreak/>
              <w:t>са кратким и/или једноставним текстом из познатих области који чита или слуша.</w:t>
            </w:r>
          </w:p>
          <w:p w14:paraId="5C825A57"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5. Област ЗНАЊЕ О ЈЕЗИКУ</w:t>
            </w:r>
          </w:p>
          <w:p w14:paraId="0FD0AE53"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2.СТ.2.5.1. Користи речи и изразе који муомогућавају успешну комуникацију у предвидивим/свакодневним ситуацијама, актуелним догађајима и сл.</w:t>
            </w:r>
          </w:p>
          <w:p w14:paraId="53BC5D26"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2.СТ.2.5.2. Правилно разуме и користи већи број сложенијих језичких структура.</w:t>
            </w:r>
          </w:p>
          <w:p w14:paraId="7C4E6114"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2.СТ.2.5.3. Има сасвим разумљив изговор.</w:t>
            </w:r>
          </w:p>
          <w:p w14:paraId="65EF3A25"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2.СТ.2.5.4. Пише прегледан и разумљив текст у коме су правопис, интерпункција и организација углавном добри.</w:t>
            </w:r>
          </w:p>
          <w:p w14:paraId="25967D47"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2.СТ.2.5.5. Препознаје формални и неформални регистар; познаје правила понашања иразлике у култури, обичајима и веровањима своје земље и земље чији језик учи.</w:t>
            </w:r>
          </w:p>
          <w:p w14:paraId="1950CC7C"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Напредни ниво</w:t>
            </w:r>
          </w:p>
          <w:p w14:paraId="4BC173A8"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1. Област језичке вештине - СЛУШАЊЕ</w:t>
            </w:r>
          </w:p>
          <w:p w14:paraId="577EE03A"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2.СТ.3.1.1. Разуме појединости значајне за разговор или расправу са сложеном аргументацијом у којoj се износе лични ставови једног или више са/говорника, уприватном, образовном, јавном и професионалном контексту.</w:t>
            </w:r>
          </w:p>
          <w:p w14:paraId="396CF600"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2.СТ.3.1.2. Разуме презентацију или предавање са сложеном аргументацијом уз помоћ пропратног материјала.</w:t>
            </w:r>
          </w:p>
          <w:p w14:paraId="24262B2E"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2.СТ.3.1.3. Разуме аутентични аудио и видео запис у коме се износе ставови на теме из друштвеног или професионалног живота.</w:t>
            </w:r>
          </w:p>
          <w:p w14:paraId="67533AA2"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 Област језичке вештине - ЧИТАЊЕ</w:t>
            </w:r>
          </w:p>
          <w:p w14:paraId="7EFD3828"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2.СТ.3.2.1. Препознаје тему и схвата садржај разноврсних текстова, примењујућиодговарајуће технике/врсте читања.</w:t>
            </w:r>
          </w:p>
          <w:p w14:paraId="53605888"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2.СТ.3.2.2. Из различитих писаних извора, уз одговарајућу технику читања, долази до потребних информација из области личног интересовања.</w:t>
            </w:r>
          </w:p>
          <w:p w14:paraId="323138F1"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2.СТ.3.2.3. Разуме формалну кореспонденцију у вези са струком или личниминтересовањима.</w:t>
            </w:r>
          </w:p>
          <w:p w14:paraId="25623FBB"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2.СТ.3.2.4. Разуме општи смисао и појединости у стручним текстовима на основусопственог предзнања (нпр. специјализовани чланци, приручници, сложена упутства).</w:t>
            </w:r>
          </w:p>
          <w:p w14:paraId="4533BC07"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2.СТ.3.2.5. Разуме садржај извештаја и/или чланка о конкретним или апстрактним темамау коме аутор износи нарочите ставове и гледишта.</w:t>
            </w:r>
          </w:p>
          <w:p w14:paraId="6CC1433D"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2.СТ.3.2.6. Разуме одломке оригиналних књижевних дела и текстове који се односе нацивилизацијске тековине, културу и обичаје свог и других народа.</w:t>
            </w:r>
          </w:p>
          <w:p w14:paraId="4D3D6E2D"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3. Област језичке вештине - ГОВОР</w:t>
            </w:r>
          </w:p>
          <w:p w14:paraId="48B8874B"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2.СТ.3.3.1. Активно учествује у формалним и неформалним разговорима/дискусијама о општим и стручним темама, с једним или више саговорника.</w:t>
            </w:r>
          </w:p>
          <w:p w14:paraId="6A2B2501"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2.СТ.3.3.2. Размењује ставове и мишљења уз изношење детаљних објашњења, аргумената и коментара.</w:t>
            </w:r>
          </w:p>
          <w:p w14:paraId="143792A0"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2.СТ.3.3.3. Методично и јасно излаже о разноврсним темама; објашњава своје становиштеизносећи преднoсти и недостатке различитих тачака гледишта и одговара на питањаслушалаца.</w:t>
            </w:r>
          </w:p>
          <w:p w14:paraId="3300AFE2"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2.СТ.3.3.4. Извештава о информацијама из нпр. новинског чланка, документарног програма, дискусија, излагања и вести (препричава, резимира, преводи).</w:t>
            </w:r>
          </w:p>
          <w:p w14:paraId="3C684DF0"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2.СТ.3.3.5. Упоређује ставове и монолошки изражава мишљење у вези са културом,традицијом и обичајима свог и других народа.</w:t>
            </w:r>
          </w:p>
        </w:tc>
        <w:tc>
          <w:tcPr>
            <w:tcW w:w="2700" w:type="dxa"/>
            <w:shd w:val="clear" w:color="auto" w:fill="auto"/>
          </w:tcPr>
          <w:p w14:paraId="0882CC0E"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 учествује у краћим дијалозима, размењује информације и мишљење са саговорником о блиским темама и интересовањима;</w:t>
            </w:r>
          </w:p>
          <w:p w14:paraId="1CDADCBA"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користи циљни језик као језик комуникације у образовном контексту, прилагођавајући свој говор комуникативној ситуацији, у временском трајању од два до три минута;</w:t>
            </w:r>
          </w:p>
          <w:p w14:paraId="1352826C"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описује себе и своје окружење, догађаје у садашњости, прошлости и будућности у свом окружењу и изван њега;</w:t>
            </w:r>
          </w:p>
          <w:p w14:paraId="5F621B36"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 на једноставан начин/укратко изражава своје утиске и осећања и </w:t>
            </w:r>
            <w:r w:rsidRPr="00A03FF8">
              <w:rPr>
                <w:rFonts w:ascii="Times New Roman" w:eastAsia="Calibri" w:hAnsi="Times New Roman" w:cs="Times New Roman"/>
                <w:bCs/>
                <w:sz w:val="20"/>
                <w:szCs w:val="20"/>
                <w:lang w:bidi="en-US"/>
              </w:rPr>
              <w:lastRenderedPageBreak/>
              <w:t>образлаже мишљење и ставове у вези са блиским</w:t>
            </w:r>
          </w:p>
          <w:p w14:paraId="51BAC660"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описује догађаје и саопштава садржај неке књиге или филма, износећи своје утиске и мишљења;</w:t>
            </w:r>
          </w:p>
          <w:p w14:paraId="05592FF7"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укратко препричава краћи текст или видео-запис;</w:t>
            </w:r>
          </w:p>
          <w:p w14:paraId="4991B719"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излаже унапред припремљену краћу презентацију на одређену тему (из домена личног интересовања);</w:t>
            </w:r>
          </w:p>
          <w:p w14:paraId="762A25E7"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указује на значај одређених исказа и делова исказа пригодном гестикулацијом и мимиком или наглашавањем и интонацијом;</w:t>
            </w:r>
          </w:p>
        </w:tc>
      </w:tr>
      <w:tr w:rsidR="00A03FF8" w:rsidRPr="00A03FF8" w14:paraId="0540AEBD" w14:textId="77777777" w:rsidTr="00882D93">
        <w:trPr>
          <w:jc w:val="center"/>
        </w:trPr>
        <w:tc>
          <w:tcPr>
            <w:tcW w:w="2155" w:type="dxa"/>
            <w:gridSpan w:val="2"/>
            <w:shd w:val="clear" w:color="auto" w:fill="auto"/>
          </w:tcPr>
          <w:p w14:paraId="08AAB315"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ПИСМЕНО ИЗРАЖАВАЊЕ</w:t>
            </w:r>
          </w:p>
          <w:p w14:paraId="17A4EF9E"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писмено изражавање;</w:t>
            </w:r>
          </w:p>
          <w:p w14:paraId="2D8942B6"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врсте текста;</w:t>
            </w:r>
          </w:p>
          <w:p w14:paraId="05D11072"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описивање;</w:t>
            </w:r>
          </w:p>
          <w:p w14:paraId="40708E1A"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стандардне формуле писаног изражавања;</w:t>
            </w:r>
          </w:p>
          <w:p w14:paraId="39084720"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лексика и комуникативне функције;</w:t>
            </w:r>
          </w:p>
          <w:p w14:paraId="0D9D5BA3"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ИКТ;</w:t>
            </w:r>
          </w:p>
        </w:tc>
        <w:tc>
          <w:tcPr>
            <w:tcW w:w="1890" w:type="dxa"/>
            <w:shd w:val="clear" w:color="auto" w:fill="auto"/>
          </w:tcPr>
          <w:p w14:paraId="68D13ADA"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Да ученик научи да се писмено изражава на једноставан начин о блиским темама, опише своје и туђе утиске, укратко,пише белешке, поруке, попуњава формуларе, обрасце...</w:t>
            </w:r>
          </w:p>
        </w:tc>
        <w:tc>
          <w:tcPr>
            <w:tcW w:w="2188" w:type="dxa"/>
            <w:gridSpan w:val="2"/>
            <w:shd w:val="clear" w:color="auto" w:fill="auto"/>
          </w:tcPr>
          <w:p w14:paraId="3DCBB7B4"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Фронтални, индивидуални, рад у пару, рад у групи. Методе: монолошка, дијалошка, аудио-визуелна,</w:t>
            </w:r>
          </w:p>
          <w:p w14:paraId="4B534D8E"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хеуристички приступ. Писана продукција подразумева способност ученика да у писаном облику опише догађаје, мишљења и осећања, </w:t>
            </w:r>
            <w:r w:rsidRPr="00A03FF8">
              <w:rPr>
                <w:rFonts w:ascii="Times New Roman" w:eastAsia="Calibri" w:hAnsi="Times New Roman" w:cs="Times New Roman"/>
                <w:bCs/>
                <w:sz w:val="20"/>
                <w:szCs w:val="20"/>
                <w:lang w:bidi="en-US"/>
              </w:rPr>
              <w:lastRenderedPageBreak/>
              <w:t>пише електронске и СМС поруке, учествује у дискусијама на блогу, резимира садржај различитих порука о познатим темама (из медија, књижевних и уметничких текстова и др.), као и да сачини краће презентације и слично.</w:t>
            </w:r>
          </w:p>
          <w:p w14:paraId="55D32045"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Задатак писања на овом нивоу остварује се путем тзв. вођеног састава. Тежина задатака у вези са писаном продукцијом зависи од следећих чинилаца: познавања лексике и нивоа комуникативне компетенције, капацитета когнитивне обраде, мотивације, способности преношења поруке у </w:t>
            </w:r>
            <w:r w:rsidRPr="00A03FF8">
              <w:rPr>
                <w:rFonts w:ascii="Times New Roman" w:eastAsia="Calibri" w:hAnsi="Times New Roman" w:cs="Times New Roman"/>
                <w:bCs/>
                <w:sz w:val="20"/>
                <w:szCs w:val="20"/>
                <w:lang w:bidi="en-US"/>
              </w:rPr>
              <w:lastRenderedPageBreak/>
              <w:t>кохерентне и повезане целине текста.</w:t>
            </w:r>
          </w:p>
        </w:tc>
        <w:tc>
          <w:tcPr>
            <w:tcW w:w="1350" w:type="dxa"/>
            <w:gridSpan w:val="2"/>
            <w:tcBorders>
              <w:top w:val="single" w:sz="4" w:space="0" w:color="auto"/>
              <w:left w:val="single" w:sz="4" w:space="0" w:color="auto"/>
              <w:bottom w:val="single" w:sz="4" w:space="0" w:color="auto"/>
              <w:right w:val="single" w:sz="4" w:space="0" w:color="auto"/>
            </w:tcBorders>
          </w:tcPr>
          <w:p w14:paraId="1F89CF2F"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sz w:val="20"/>
                <w:szCs w:val="20"/>
                <w:lang w:val="sr-Cyrl-CS" w:bidi="en-US"/>
              </w:rPr>
              <w:lastRenderedPageBreak/>
              <w:t xml:space="preserve">Реализују заједно са наставником циљеве часа, слушају, понављају, читају, учествују у разговору, усвајају нову лексику, записују, посматрају, </w:t>
            </w:r>
            <w:r w:rsidRPr="00A03FF8">
              <w:rPr>
                <w:rFonts w:ascii="Times New Roman" w:eastAsia="Calibri" w:hAnsi="Times New Roman" w:cs="Times New Roman"/>
                <w:sz w:val="20"/>
                <w:szCs w:val="20"/>
                <w:lang w:val="sr-Cyrl-CS" w:bidi="en-US"/>
              </w:rPr>
              <w:lastRenderedPageBreak/>
              <w:t>анализирају, закључују, дискутују, драматизују, пишу краће садржаје, одговарају на питања и постављају их</w:t>
            </w:r>
          </w:p>
        </w:tc>
        <w:tc>
          <w:tcPr>
            <w:tcW w:w="1260" w:type="dxa"/>
            <w:tcBorders>
              <w:top w:val="single" w:sz="4" w:space="0" w:color="auto"/>
              <w:left w:val="single" w:sz="4" w:space="0" w:color="auto"/>
              <w:bottom w:val="single" w:sz="4" w:space="0" w:color="auto"/>
              <w:right w:val="single" w:sz="4" w:space="0" w:color="auto"/>
            </w:tcBorders>
          </w:tcPr>
          <w:p w14:paraId="04DE08EE" w14:textId="77777777" w:rsidR="00A03FF8" w:rsidRPr="00A03FF8" w:rsidRDefault="00A03FF8" w:rsidP="00A03FF8">
            <w:pPr>
              <w:spacing w:after="0" w:line="360" w:lineRule="auto"/>
              <w:jc w:val="both"/>
              <w:rPr>
                <w:rFonts w:ascii="Times New Roman" w:eastAsia="Calibri" w:hAnsi="Times New Roman" w:cs="Times New Roman"/>
                <w:b/>
                <w:sz w:val="20"/>
                <w:szCs w:val="20"/>
                <w:lang w:bidi="en-US"/>
              </w:rPr>
            </w:pPr>
            <w:r w:rsidRPr="00A03FF8">
              <w:rPr>
                <w:rFonts w:ascii="Times New Roman" w:eastAsia="Calibri" w:hAnsi="Times New Roman" w:cs="Times New Roman"/>
                <w:sz w:val="20"/>
                <w:szCs w:val="20"/>
                <w:lang w:val="sr-Cyrl-CS" w:bidi="en-US"/>
              </w:rPr>
              <w:lastRenderedPageBreak/>
              <w:t xml:space="preserve">Повезаност са другим страним језицима(енглески немачки, француски) размена искустава, нових метода. Корелација са </w:t>
            </w:r>
            <w:r w:rsidRPr="00A03FF8">
              <w:rPr>
                <w:rFonts w:ascii="Times New Roman" w:eastAsia="Calibri" w:hAnsi="Times New Roman" w:cs="Times New Roman"/>
                <w:sz w:val="20"/>
                <w:szCs w:val="20"/>
                <w:lang w:val="sr-Cyrl-CS" w:bidi="en-US"/>
              </w:rPr>
              <w:lastRenderedPageBreak/>
              <w:t>Грађанским васпитањем повезаност тема и са ИТ смером, употреба модерних технологија у настави шпанског језика.</w:t>
            </w:r>
          </w:p>
        </w:tc>
        <w:tc>
          <w:tcPr>
            <w:tcW w:w="4562" w:type="dxa"/>
            <w:shd w:val="clear" w:color="auto" w:fill="auto"/>
          </w:tcPr>
          <w:p w14:paraId="5509578B"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p>
        </w:tc>
        <w:tc>
          <w:tcPr>
            <w:tcW w:w="2700" w:type="dxa"/>
            <w:shd w:val="clear" w:color="auto" w:fill="auto"/>
          </w:tcPr>
          <w:p w14:paraId="62705B77"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пише на разложан и једноставан начин о блиским темама из свог окружења и подручја интересовања;</w:t>
            </w:r>
          </w:p>
          <w:p w14:paraId="0B71DA9F"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описује особе и догађаје поштујући правила кохерентности (обима 80 - 100 речи);</w:t>
            </w:r>
          </w:p>
          <w:p w14:paraId="29DCB8F0"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описује утиске, мишљења и осећања (обима 70 - 90 речи);</w:t>
            </w:r>
          </w:p>
          <w:p w14:paraId="13AFAB5A"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пише белешке, поруке и лична писма/мејлове да би тражио или пренео релевантне информације;</w:t>
            </w:r>
          </w:p>
          <w:p w14:paraId="554D5F34"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једноставним језичким средствима резимира прочитани/преслушани текст о блиским темама и износи сопствено мишљење о њему;</w:t>
            </w:r>
          </w:p>
          <w:p w14:paraId="144A40FC"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попуњава формуларе, упитнике и различите обрасце у личном и образовном домену;</w:t>
            </w:r>
          </w:p>
          <w:p w14:paraId="7FABB705"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пише краћа формална писма (писмачиталаца, пријаве за праксе, стипендије или омладинске послове);</w:t>
            </w:r>
          </w:p>
          <w:p w14:paraId="799932D9"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пише електронске поруке, СМС поруке, учествује у дискусијама на блогу.слика, графикона, детаљних упутстава.</w:t>
            </w:r>
          </w:p>
        </w:tc>
      </w:tr>
      <w:tr w:rsidR="00A03FF8" w:rsidRPr="00A03FF8" w14:paraId="228A1ED4" w14:textId="77777777" w:rsidTr="00882D93">
        <w:trPr>
          <w:jc w:val="center"/>
        </w:trPr>
        <w:tc>
          <w:tcPr>
            <w:tcW w:w="2155" w:type="dxa"/>
            <w:gridSpan w:val="2"/>
            <w:shd w:val="clear" w:color="auto" w:fill="auto"/>
          </w:tcPr>
          <w:p w14:paraId="1D7C3E89"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СОЦИОКУЛТУРНА КОМПЕТЕНЦИЈА</w:t>
            </w:r>
          </w:p>
          <w:p w14:paraId="4277D840"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интеркултурност;</w:t>
            </w:r>
          </w:p>
          <w:p w14:paraId="0AAFD7DC"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правила понашања;</w:t>
            </w:r>
          </w:p>
          <w:p w14:paraId="16F8C6C6"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стереотипи;</w:t>
            </w:r>
          </w:p>
          <w:p w14:paraId="60EE6814"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стилови у комуникацији на страном језику;</w:t>
            </w:r>
          </w:p>
          <w:p w14:paraId="351BB26A"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ИКТ;</w:t>
            </w:r>
          </w:p>
        </w:tc>
        <w:tc>
          <w:tcPr>
            <w:tcW w:w="1890" w:type="dxa"/>
            <w:shd w:val="clear" w:color="auto" w:fill="auto"/>
          </w:tcPr>
          <w:p w14:paraId="02985C9C"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Да</w:t>
            </w:r>
            <w:r w:rsidRPr="00A03FF8">
              <w:rPr>
                <w:rFonts w:ascii="Times New Roman" w:eastAsia="Calibri" w:hAnsi="Times New Roman" w:cs="Times New Roman"/>
                <w:bCs/>
                <w:sz w:val="20"/>
                <w:szCs w:val="20"/>
                <w:lang w:val="sr-Latn-RS" w:bidi="en-US"/>
              </w:rPr>
              <w:t xml:space="preserve"> </w:t>
            </w:r>
            <w:r w:rsidRPr="00A03FF8">
              <w:rPr>
                <w:rFonts w:ascii="Times New Roman" w:eastAsia="Calibri" w:hAnsi="Times New Roman" w:cs="Times New Roman"/>
                <w:bCs/>
                <w:sz w:val="20"/>
                <w:szCs w:val="20"/>
                <w:lang w:bidi="en-US"/>
              </w:rPr>
              <w:t>ученик препозна пожељна правила понашања, правила у култури његове и земље чији језика који  учи,  да препозна различите стилове у комуникацији, да дискутује пише електронску пошту, смс, користи друштвене мреже...</w:t>
            </w:r>
          </w:p>
        </w:tc>
        <w:tc>
          <w:tcPr>
            <w:tcW w:w="2188" w:type="dxa"/>
            <w:gridSpan w:val="2"/>
            <w:shd w:val="clear" w:color="auto" w:fill="auto"/>
          </w:tcPr>
          <w:p w14:paraId="2A2586D1"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Социокултурна компетенција представља скуп знања о свету уопште, као и о сличностима и разликама између властите заједнице ученика и заједница чији језик учи. Та знања се односе на све аспекте живота једне заједнице, од свакодневне културе (навике, начин исхране, радно време, разонода), услова живота (животни стандард, здравље, сигурност) и умећа живљења (тачност, конвенције и табуи у разговору и понашању), преко међуљудских односа, вредности, веровања и понашања, до </w:t>
            </w:r>
            <w:r w:rsidRPr="00A03FF8">
              <w:rPr>
                <w:rFonts w:ascii="Times New Roman" w:eastAsia="Calibri" w:hAnsi="Times New Roman" w:cs="Times New Roman"/>
                <w:bCs/>
                <w:sz w:val="20"/>
                <w:szCs w:val="20"/>
                <w:lang w:bidi="en-US"/>
              </w:rPr>
              <w:lastRenderedPageBreak/>
              <w:t xml:space="preserve">паравербалних средстава (гест, мимика, просторни односи међу саговорницима итд.). Ова знања су услов за успешну комуникацију, те чине неодвојиви део наставе страног језика. Социокултурна компетенција се развија кроз активно укључивање у аутентичну усмену и писану комуникацију (слушање песама, гледање емисија, читање аутентичних текстова, разговор, електронске поруке, СМС, друштвене мреже, дискусије на форуму или блогу итд.), као и истраживање тема које су релевантне за ученика у погледу </w:t>
            </w:r>
            <w:r w:rsidRPr="00A03FF8">
              <w:rPr>
                <w:rFonts w:ascii="Times New Roman" w:eastAsia="Calibri" w:hAnsi="Times New Roman" w:cs="Times New Roman"/>
                <w:bCs/>
                <w:sz w:val="20"/>
                <w:szCs w:val="20"/>
                <w:lang w:bidi="en-US"/>
              </w:rPr>
              <w:lastRenderedPageBreak/>
              <w:t>његовог узраста, интересовања и потреба.</w:t>
            </w:r>
          </w:p>
        </w:tc>
        <w:tc>
          <w:tcPr>
            <w:tcW w:w="1350" w:type="dxa"/>
            <w:gridSpan w:val="2"/>
            <w:tcBorders>
              <w:top w:val="single" w:sz="4" w:space="0" w:color="auto"/>
              <w:left w:val="single" w:sz="4" w:space="0" w:color="auto"/>
              <w:bottom w:val="single" w:sz="4" w:space="0" w:color="auto"/>
              <w:right w:val="single" w:sz="4" w:space="0" w:color="auto"/>
            </w:tcBorders>
          </w:tcPr>
          <w:p w14:paraId="7CB1D7F7"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sz w:val="20"/>
                <w:szCs w:val="20"/>
                <w:lang w:val="sr-Cyrl-CS" w:bidi="en-US"/>
              </w:rPr>
              <w:lastRenderedPageBreak/>
              <w:t>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260" w:type="dxa"/>
            <w:tcBorders>
              <w:top w:val="single" w:sz="4" w:space="0" w:color="auto"/>
              <w:left w:val="single" w:sz="4" w:space="0" w:color="auto"/>
              <w:bottom w:val="single" w:sz="4" w:space="0" w:color="auto"/>
              <w:right w:val="single" w:sz="4" w:space="0" w:color="auto"/>
            </w:tcBorders>
          </w:tcPr>
          <w:p w14:paraId="4DB71FFB" w14:textId="77777777" w:rsidR="00A03FF8" w:rsidRPr="00A03FF8" w:rsidRDefault="00A03FF8" w:rsidP="00A03FF8">
            <w:pPr>
              <w:spacing w:after="0" w:line="360" w:lineRule="auto"/>
              <w:jc w:val="both"/>
              <w:rPr>
                <w:rFonts w:ascii="Times New Roman" w:eastAsia="Calibri" w:hAnsi="Times New Roman" w:cs="Times New Roman"/>
                <w:b/>
                <w:sz w:val="20"/>
                <w:szCs w:val="20"/>
                <w:lang w:bidi="en-US"/>
              </w:rPr>
            </w:pPr>
            <w:r w:rsidRPr="00A03FF8">
              <w:rPr>
                <w:rFonts w:ascii="Times New Roman" w:eastAsia="Calibri" w:hAnsi="Times New Roman" w:cs="Times New Roman"/>
                <w:sz w:val="20"/>
                <w:szCs w:val="20"/>
                <w:lang w:val="sr-Cyrl-CS" w:bidi="en-US"/>
              </w:rPr>
              <w:t>Повезаност са другим страним језицима(енглески немачки, француски) размена искустава, нових метода. Корелација са Грађанским васпитањем повезаност тема и са ИТ смером, употреба модерних технологија у настави шпанског језика.</w:t>
            </w:r>
          </w:p>
        </w:tc>
        <w:tc>
          <w:tcPr>
            <w:tcW w:w="4562" w:type="dxa"/>
            <w:shd w:val="clear" w:color="auto" w:fill="auto"/>
          </w:tcPr>
          <w:p w14:paraId="0552C6C4"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p>
        </w:tc>
        <w:tc>
          <w:tcPr>
            <w:tcW w:w="2700" w:type="dxa"/>
            <w:shd w:val="clear" w:color="auto" w:fill="auto"/>
          </w:tcPr>
          <w:p w14:paraId="539FF3DE"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препознаје и разуме, у оквиру свог интересовања, знања и искуства, правила понашања, свакодневне навике, сличности и разлике у култури своје земље и земаља чији језик учи;</w:t>
            </w:r>
          </w:p>
          <w:p w14:paraId="3A5B5B00"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препознаје и разуме најчешће присутне културне моделе свакодневног живота земље и земаља чији језик учи;</w:t>
            </w:r>
          </w:p>
          <w:p w14:paraId="5DBED030"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препознаје и адекватно користи најфреквентније стилове и регистре у вези са елементима страног језика који учи, али и из осталих области школских знања и животних искустава;</w:t>
            </w:r>
          </w:p>
          <w:p w14:paraId="7C459C52"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 препознаје различите стилове комуникације и најфреквентнија пратећа паравербална и невербална средстава (степен формалности, љубазности, као и паравербална </w:t>
            </w:r>
            <w:r w:rsidRPr="00A03FF8">
              <w:rPr>
                <w:rFonts w:ascii="Times New Roman" w:eastAsia="Calibri" w:hAnsi="Times New Roman" w:cs="Times New Roman"/>
                <w:bCs/>
                <w:sz w:val="20"/>
                <w:szCs w:val="20"/>
                <w:lang w:bidi="en-US"/>
              </w:rPr>
              <w:lastRenderedPageBreak/>
              <w:t>средства: гест, мимика, просторни односи међу говорницима, итд.);</w:t>
            </w:r>
          </w:p>
          <w:p w14:paraId="158B02A8"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користи знање страног језика у различитим видовима реалне комуникације (електронске поруке, СМС поруке, дискусије на блогу или форуму, друштвене мреже);</w:t>
            </w:r>
          </w:p>
          <w:p w14:paraId="10F1AD18"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користи савремене видове комуникације у откривању културе земаља чији језик учи;</w:t>
            </w:r>
          </w:p>
        </w:tc>
      </w:tr>
      <w:tr w:rsidR="00A03FF8" w:rsidRPr="00A03FF8" w14:paraId="71C4E648" w14:textId="77777777" w:rsidTr="00882D93">
        <w:trPr>
          <w:jc w:val="center"/>
        </w:trPr>
        <w:tc>
          <w:tcPr>
            <w:tcW w:w="2155" w:type="dxa"/>
            <w:gridSpan w:val="2"/>
            <w:shd w:val="clear" w:color="auto" w:fill="auto"/>
          </w:tcPr>
          <w:p w14:paraId="27CD6BD5"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МЕДИЈАЦИЈА</w:t>
            </w:r>
          </w:p>
          <w:p w14:paraId="0EAE826E"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стратегије преношења поруке са матерњег на страни језик/са страног на матерњи;</w:t>
            </w:r>
          </w:p>
        </w:tc>
        <w:tc>
          <w:tcPr>
            <w:tcW w:w="1890" w:type="dxa"/>
            <w:shd w:val="clear" w:color="auto" w:fill="auto"/>
          </w:tcPr>
          <w:p w14:paraId="57CE6457"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Разумевање суштине порука, резимирање краћих текстова, прилагођавање саговорнику, описивање садржаја, парафразирање...</w:t>
            </w:r>
          </w:p>
        </w:tc>
        <w:tc>
          <w:tcPr>
            <w:tcW w:w="2188" w:type="dxa"/>
            <w:gridSpan w:val="2"/>
            <w:shd w:val="clear" w:color="auto" w:fill="auto"/>
          </w:tcPr>
          <w:p w14:paraId="23EC4828"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Медијација представља активност у оквиру које ученик не изражава сопствено мишљење већ преузима улогу посредника између особа које нису у стању или могућности да се непосредно споразумевају. На овом нивоу образовања, медијација може бити усмена, писана или комбинована, неформална или полуформална, и укључује, на Л1 или на Л2, сажимање текста, његово експликативно проширивање и превођење. Превођење се у овом програму третира као посебна </w:t>
            </w:r>
            <w:r w:rsidRPr="00A03FF8">
              <w:rPr>
                <w:rFonts w:ascii="Times New Roman" w:eastAsia="Calibri" w:hAnsi="Times New Roman" w:cs="Times New Roman"/>
                <w:bCs/>
                <w:sz w:val="20"/>
                <w:szCs w:val="20"/>
                <w:lang w:bidi="en-US"/>
              </w:rPr>
              <w:lastRenderedPageBreak/>
              <w:t xml:space="preserve">језичка активност која никако не треба да се користи као техника за усвајање било ког аспекта циљног језика предвиђеног комуникативном наставом нити као елемент за вредновање језичких постигнућа - оцењивање (нпр. за проверу разумевања говора или писаног текста). Превођење подразумева развој знања и вештина коришћења помоћних средстава (речника, приручника, информационих технологија итд.) и способност изналажења језичких и културних еквивалената између језика са којег се преводи и језика на који се преводи. Поред </w:t>
            </w:r>
            <w:r w:rsidRPr="00A03FF8">
              <w:rPr>
                <w:rFonts w:ascii="Times New Roman" w:eastAsia="Calibri" w:hAnsi="Times New Roman" w:cs="Times New Roman"/>
                <w:bCs/>
                <w:sz w:val="20"/>
                <w:szCs w:val="20"/>
                <w:lang w:bidi="en-US"/>
              </w:rPr>
              <w:lastRenderedPageBreak/>
              <w:t>поменутог, у склопу те језичке активности користе се одговарајуће компензационе стратегије ради превазилажења тешкоћа које се јављају у оквиру језичке активности медијације (на пример перифраза, парафраза и друго), о којима је такође потребно водити рачуна у настави и учењу.</w:t>
            </w:r>
          </w:p>
        </w:tc>
        <w:tc>
          <w:tcPr>
            <w:tcW w:w="1350" w:type="dxa"/>
            <w:gridSpan w:val="2"/>
            <w:tcBorders>
              <w:top w:val="single" w:sz="4" w:space="0" w:color="auto"/>
              <w:left w:val="single" w:sz="4" w:space="0" w:color="auto"/>
              <w:bottom w:val="single" w:sz="4" w:space="0" w:color="auto"/>
              <w:right w:val="single" w:sz="4" w:space="0" w:color="auto"/>
            </w:tcBorders>
          </w:tcPr>
          <w:p w14:paraId="3A98E53F"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sz w:val="20"/>
                <w:szCs w:val="20"/>
                <w:lang w:val="sr-Cyrl-CS" w:bidi="en-US"/>
              </w:rPr>
              <w:lastRenderedPageBreak/>
              <w:t>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260" w:type="dxa"/>
            <w:tcBorders>
              <w:top w:val="single" w:sz="4" w:space="0" w:color="auto"/>
              <w:left w:val="single" w:sz="4" w:space="0" w:color="auto"/>
              <w:bottom w:val="single" w:sz="4" w:space="0" w:color="auto"/>
              <w:right w:val="single" w:sz="4" w:space="0" w:color="auto"/>
            </w:tcBorders>
          </w:tcPr>
          <w:p w14:paraId="169F7D01" w14:textId="77777777" w:rsidR="00A03FF8" w:rsidRPr="00A03FF8" w:rsidRDefault="00A03FF8" w:rsidP="00A03FF8">
            <w:pPr>
              <w:spacing w:after="0" w:line="360" w:lineRule="auto"/>
              <w:jc w:val="both"/>
              <w:rPr>
                <w:rFonts w:ascii="Times New Roman" w:eastAsia="Calibri" w:hAnsi="Times New Roman" w:cs="Times New Roman"/>
                <w:b/>
                <w:sz w:val="20"/>
                <w:szCs w:val="20"/>
                <w:lang w:bidi="en-US"/>
              </w:rPr>
            </w:pPr>
            <w:r w:rsidRPr="00A03FF8">
              <w:rPr>
                <w:rFonts w:ascii="Times New Roman" w:eastAsia="Calibri" w:hAnsi="Times New Roman" w:cs="Times New Roman"/>
                <w:sz w:val="20"/>
                <w:szCs w:val="20"/>
                <w:lang w:val="sr-Cyrl-CS" w:bidi="en-US"/>
              </w:rPr>
              <w:t>Повезаност са другим страним језицима(енглески немачки, француски) размена искустава, нових метода. Корелација са Грађанским васпитањем повезаност тема и са ИТ смером, употреба модерних технологија у настави шпанског језика.</w:t>
            </w:r>
          </w:p>
        </w:tc>
        <w:tc>
          <w:tcPr>
            <w:tcW w:w="4562" w:type="dxa"/>
            <w:shd w:val="clear" w:color="auto" w:fill="auto"/>
          </w:tcPr>
          <w:p w14:paraId="7F8B3E0A"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4. Област језичке вештине - ПИСАЊЕ</w:t>
            </w:r>
          </w:p>
          <w:p w14:paraId="1BD80C0F"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2.СТ.3.4.1. Пише неформална писма у којима изражава властиту емотивну реакцију, наглашавајући детаље неког догађаја или искуства и коментаришући туђе ставове.</w:t>
            </w:r>
          </w:p>
          <w:p w14:paraId="4A5349D4"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2.СТ.3.4.2. Пише пословна и друга формална писма различитог садржаја за личне потребеи потребе струке.</w:t>
            </w:r>
          </w:p>
          <w:p w14:paraId="7844348F"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2.СТ.3.4.3. Пише дескриптивни или наративни текст о стварним или измишљеним догађајима.</w:t>
            </w:r>
          </w:p>
          <w:p w14:paraId="6BA15D63"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2.СТ.3.4.4. Пише есеје, користећи информације из различитих извора и нуди аргументована решења у вези с одређеним питањима; јасно и детаљно исказује став,осећање, мишљење или реакцију.</w:t>
            </w:r>
          </w:p>
          <w:p w14:paraId="2888A085"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2.СТ.3.4.5. Пише извештај/преводи садржаје и информације из дужих и сложенијихтекстова из различитих области које чита или слуша (нпр. препричава, описује, систематизује и сл.).</w:t>
            </w:r>
          </w:p>
          <w:p w14:paraId="1C82C40B"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5. Област ЗНАЊЕ О ЈЕЗИКУ</w:t>
            </w:r>
          </w:p>
          <w:p w14:paraId="5FA79689"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2.СТ.3.5.1. Разуме и користи разноврстан репертоар речи, израза и идиома, који му омогућавају да се изражава јасно, течно, прецизно и детаљно.</w:t>
            </w:r>
          </w:p>
          <w:p w14:paraId="3B46FCFB"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2.СТ.3.5.2. Разуме целокупни репертоар граматичких структура и активно користи све уобичајене граматичке структуре.</w:t>
            </w:r>
          </w:p>
          <w:p w14:paraId="2D6402A6"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2.СТ.3.5.3. Има јасан и природан изговор и интонацију.</w:t>
            </w:r>
          </w:p>
          <w:p w14:paraId="70C66F7F"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2.СТ.3.5.4. Пише јасне, прегледне и разумљиве текстове, доследно примењујући језичка правила, правила организације текста и правописну норму.</w:t>
            </w:r>
          </w:p>
          <w:p w14:paraId="07B04923" w14:textId="77777777" w:rsidR="00A03FF8" w:rsidRPr="00A03FF8" w:rsidRDefault="00A03FF8" w:rsidP="00A03FF8">
            <w:pPr>
              <w:spacing w:after="0" w:line="360" w:lineRule="auto"/>
              <w:jc w:val="both"/>
              <w:rPr>
                <w:rFonts w:ascii="Times New Roman" w:eastAsia="Calibri" w:hAnsi="Times New Roman" w:cs="Times New Roman"/>
                <w:bCs/>
                <w:sz w:val="20"/>
                <w:szCs w:val="20"/>
                <w:lang w:val="sr-Latn-RS" w:bidi="en-US"/>
              </w:rPr>
            </w:pPr>
            <w:r w:rsidRPr="00A03FF8">
              <w:rPr>
                <w:rFonts w:ascii="Times New Roman" w:eastAsia="Calibri" w:hAnsi="Times New Roman" w:cs="Times New Roman"/>
                <w:bCs/>
                <w:sz w:val="20"/>
                <w:szCs w:val="20"/>
                <w:lang w:bidi="en-US"/>
              </w:rPr>
              <w:t>2.СТ.3.5.5. Познаје и адекватно</w:t>
            </w:r>
            <w:r w:rsidRPr="00A03FF8">
              <w:rPr>
                <w:rFonts w:ascii="Times New Roman" w:eastAsia="Calibri" w:hAnsi="Times New Roman" w:cs="Times New Roman"/>
                <w:bCs/>
                <w:sz w:val="20"/>
                <w:szCs w:val="20"/>
                <w:lang w:val="sr-Latn-RS" w:bidi="en-US"/>
              </w:rPr>
              <w:t xml:space="preserve"> користи формални и неформални језички регистар.</w:t>
            </w:r>
          </w:p>
        </w:tc>
        <w:tc>
          <w:tcPr>
            <w:tcW w:w="2700" w:type="dxa"/>
            <w:shd w:val="clear" w:color="auto" w:fill="auto"/>
          </w:tcPr>
          <w:p w14:paraId="10F269B5"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 преноси суштину поруке са матерњег на страни језик/са страног на матерњи, додајући, по потреби, објашњења и обавештења, писмено и усмено;</w:t>
            </w:r>
          </w:p>
          <w:p w14:paraId="3ECDFBC0"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резимира садржај краћег текста, аудио или визуелног записа и краће интеракције;</w:t>
            </w:r>
          </w:p>
          <w:p w14:paraId="7F3FDB06"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преноси садржај писаног или усменог текста, прилагођавајући га саговорнику;</w:t>
            </w:r>
          </w:p>
          <w:p w14:paraId="4FC2730F"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користи одговарајуће компензационе стратегије ради превазилажења тешкоћа које се јављају, на пример: преводи или преноси садржај уз употребу описа, парафраза и сл.;</w:t>
            </w:r>
          </w:p>
        </w:tc>
      </w:tr>
    </w:tbl>
    <w:p w14:paraId="29C33E36"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lastRenderedPageBreak/>
        <w:t>САДРЖАЈИ(у оквиру тема)</w:t>
      </w:r>
    </w:p>
    <w:p w14:paraId="42366061"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Фонетика и правопис</w:t>
      </w:r>
    </w:p>
    <w:p w14:paraId="3B1C3D02"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Употреба и писање графичког акцента у свим позицијама унутар слога</w:t>
      </w:r>
    </w:p>
    <w:p w14:paraId="455D526A"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Систематизација правила за писање графичког акцента</w:t>
      </w:r>
    </w:p>
    <w:p w14:paraId="282F7A6F"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Лексикологија</w:t>
      </w:r>
    </w:p>
    <w:p w14:paraId="4078CA91"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Синоними и антоними</w:t>
      </w:r>
    </w:p>
    <w:p w14:paraId="74FFF922"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Морфологија</w:t>
      </w:r>
    </w:p>
    <w:p w14:paraId="1B05931A"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Творба речи:</w:t>
      </w:r>
    </w:p>
    <w:p w14:paraId="3FE908C3"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Трансформације речи глагол-именица</w:t>
      </w:r>
    </w:p>
    <w:p w14:paraId="6A020325"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estudiar-el estudio</w:t>
      </w:r>
    </w:p>
    <w:p w14:paraId="6A3F8844"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lastRenderedPageBreak/>
        <w:t>cantar-la canción</w:t>
      </w:r>
    </w:p>
    <w:p w14:paraId="225B9323"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Именице:</w:t>
      </w:r>
    </w:p>
    <w:p w14:paraId="2E2877EA"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 Систематизација рода и броја; слагање именица уз детерминатив и придев</w:t>
      </w:r>
    </w:p>
    <w:p w14:paraId="618D0973"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Члан:</w:t>
      </w:r>
    </w:p>
    <w:p w14:paraId="7AB05884"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 Проширење употребе одређеног и неодређеног члана</w:t>
      </w:r>
    </w:p>
    <w:p w14:paraId="5A40B4B1"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Заменице:</w:t>
      </w:r>
    </w:p>
    <w:p w14:paraId="7F60C423"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 Присвојне заменице</w:t>
      </w:r>
    </w:p>
    <w:p w14:paraId="3E516AC0"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mío/a, tuyo/a, suyo/a, nuestro/a, vuestro/a, suyo/a</w:t>
      </w:r>
    </w:p>
    <w:p w14:paraId="5479214A"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 Редослед и промена заменица у служби индиректног и директног објекта:</w:t>
      </w:r>
    </w:p>
    <w:p w14:paraId="45FEF00B"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me lo/la, te lo/la, se lo/la, nos lo/la, os lo/la, se lo/la</w:t>
      </w:r>
    </w:p>
    <w:p w14:paraId="604BBFDE"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 Понављање ненаглашеног облика заменице после именице у служби директног објекта:</w:t>
      </w:r>
    </w:p>
    <w:p w14:paraId="550C9ABD"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El pan lo compro en el supermercado.</w:t>
      </w:r>
    </w:p>
    <w:p w14:paraId="5F991E7F"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 Упитне заменице</w:t>
      </w:r>
    </w:p>
    <w:p w14:paraId="1033E62D"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qué, cuál/cuáles</w:t>
      </w:r>
    </w:p>
    <w:p w14:paraId="3211FF60"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Бројеви:</w:t>
      </w:r>
    </w:p>
    <w:p w14:paraId="777ED419"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Основни бројеви до десет</w:t>
      </w:r>
    </w:p>
    <w:p w14:paraId="579BB532"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Глаголи:</w:t>
      </w:r>
    </w:p>
    <w:p w14:paraId="0B833195"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 Систематизација употребе глаголских времена у индикативу:</w:t>
      </w:r>
    </w:p>
    <w:p w14:paraId="4311E29E"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1. Презент (Presente):</w:t>
      </w:r>
    </w:p>
    <w:p w14:paraId="202F97CC"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Siempre trabaja el turno por la mañana.</w:t>
      </w:r>
    </w:p>
    <w:p w14:paraId="5CDF4320"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Презент за будућност:</w:t>
      </w:r>
    </w:p>
    <w:p w14:paraId="7C1F108B"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Mañana voy de viaje.</w:t>
      </w:r>
    </w:p>
    <w:p w14:paraId="4ECA903E"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Наративни презент за догађаје у прошлости:</w:t>
      </w:r>
    </w:p>
    <w:p w14:paraId="4C0C7C28"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En aquella época la gente vive más pobre que hoy.</w:t>
      </w:r>
    </w:p>
    <w:p w14:paraId="1603D803"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lastRenderedPageBreak/>
        <w:t>2. Прости перфекат (Pretérito indefinido) - систематизација употребе уз временске одредбе:</w:t>
      </w:r>
    </w:p>
    <w:p w14:paraId="2C829786"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A los 18 años comenzó a vivir solo.</w:t>
      </w:r>
    </w:p>
    <w:p w14:paraId="28FBBE82"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Durante 1 año trabajé en aquella empresa.</w:t>
      </w:r>
    </w:p>
    <w:p w14:paraId="5CC837FF"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3. Сложени перфекат (Pretérito perfecto compuesto) - систематизација употребе уз временске одредбе:</w:t>
      </w:r>
    </w:p>
    <w:p w14:paraId="08192960"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Este mes he ido de vacaciones a la montaña.</w:t>
      </w:r>
    </w:p>
    <w:p w14:paraId="48550564"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4. Имперфекат (Pretérito imperfecto) - систематизација употребе имперфекта за описивање:</w:t>
      </w:r>
    </w:p>
    <w:p w14:paraId="00BCAC0B"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De niño era muy travieso.</w:t>
      </w:r>
    </w:p>
    <w:p w14:paraId="6120C5E3"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Iba todos los días a pie al colegio.</w:t>
      </w:r>
    </w:p>
    <w:p w14:paraId="41546F88"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5. Глаголске перифразе са инфинитивом:</w:t>
      </w:r>
    </w:p>
    <w:p w14:paraId="5F478015"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deber, empezar, acabar de, tener que, poder, soler</w:t>
      </w:r>
    </w:p>
    <w:p w14:paraId="55099100"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6. Глаголске перифразе са герундом:</w:t>
      </w:r>
    </w:p>
    <w:p w14:paraId="6B0C9200"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estar, seguir, llevar</w:t>
      </w:r>
    </w:p>
    <w:p w14:paraId="5C4A0482"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Синтакса</w:t>
      </w:r>
    </w:p>
    <w:p w14:paraId="1E9BC878"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Зависно-сложена реченица у индикативу и уз инфинитив</w:t>
      </w:r>
    </w:p>
    <w:p w14:paraId="596663E2"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а) Временска (Temporal)</w:t>
      </w:r>
    </w:p>
    <w:p w14:paraId="4812A919"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Mientras iba por la calle, vi a Ángela.</w:t>
      </w:r>
    </w:p>
    <w:p w14:paraId="0EEDEF50"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Cuando estoy de vacaciones, siempre visito a mis abuelos.</w:t>
      </w:r>
    </w:p>
    <w:p w14:paraId="590291A0"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б) Узрочна (Causal)</w:t>
      </w:r>
    </w:p>
    <w:p w14:paraId="52997E7E"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Estudio español porque me gusta.</w:t>
      </w:r>
    </w:p>
    <w:p w14:paraId="659679AB"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в) Намерна (Final)</w:t>
      </w:r>
    </w:p>
    <w:p w14:paraId="58C6836A"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Estudio español para viajar por España.</w:t>
      </w:r>
    </w:p>
    <w:p w14:paraId="52AC61BB"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г) Условна (Condicional):</w:t>
      </w:r>
    </w:p>
    <w:p w14:paraId="3A2E362D"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Si viene, dile que estoy aquí.</w:t>
      </w:r>
    </w:p>
    <w:p w14:paraId="19E11DC3"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Si quieres, iremos de paseo.</w:t>
      </w:r>
    </w:p>
    <w:p w14:paraId="6C3F8B44"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lastRenderedPageBreak/>
        <w:t>Директни и индиректни говор у индикативу (без правила о слагању времена):</w:t>
      </w:r>
    </w:p>
    <w:p w14:paraId="5CCEB034"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Juan dice: ”Vengo mañana.”</w:t>
      </w:r>
    </w:p>
    <w:p w14:paraId="004AA884"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Juan dice que viene el otro día.</w:t>
      </w:r>
    </w:p>
    <w:p w14:paraId="69BAE7BC" w14:textId="77777777" w:rsidR="00A03FF8" w:rsidRPr="00BE344B" w:rsidRDefault="00A03FF8" w:rsidP="00A03FF8">
      <w:pPr>
        <w:jc w:val="left"/>
        <w:sectPr w:rsidR="00A03FF8" w:rsidRPr="00BE344B" w:rsidSect="003B5F8D">
          <w:pgSz w:w="16838" w:h="11906" w:orient="landscape" w:code="9"/>
          <w:pgMar w:top="720" w:right="720" w:bottom="720" w:left="720" w:header="720" w:footer="720" w:gutter="0"/>
          <w:cols w:space="720"/>
          <w:docGrid w:linePitch="360"/>
        </w:sectPr>
      </w:pPr>
    </w:p>
    <w:p w14:paraId="42591853" w14:textId="77777777" w:rsidR="005775F8" w:rsidRDefault="005775F8" w:rsidP="00BE344B">
      <w:pPr>
        <w:pStyle w:val="Heading2"/>
      </w:pPr>
    </w:p>
    <w:p w14:paraId="6F06F9BF" w14:textId="77777777" w:rsidR="005775F8" w:rsidRDefault="005775F8" w:rsidP="005775F8"/>
    <w:p w14:paraId="79A80D2B" w14:textId="77777777" w:rsidR="005775F8" w:rsidRDefault="005775F8" w:rsidP="005775F8"/>
    <w:p w14:paraId="3F0E2355" w14:textId="77777777" w:rsidR="005775F8" w:rsidRDefault="005775F8" w:rsidP="005775F8"/>
    <w:p w14:paraId="1C6E3F56" w14:textId="77777777" w:rsidR="005775F8" w:rsidRDefault="005775F8" w:rsidP="005775F8">
      <w:pPr>
        <w:pStyle w:val="Heading1"/>
        <w:sectPr w:rsidR="005775F8" w:rsidSect="003B5F8D">
          <w:pgSz w:w="16838" w:h="11906" w:orient="landscape" w:code="9"/>
          <w:pgMar w:top="720" w:right="720" w:bottom="720" w:left="720" w:header="720" w:footer="720" w:gutter="0"/>
          <w:cols w:space="720"/>
          <w:docGrid w:linePitch="360"/>
        </w:sectPr>
      </w:pPr>
      <w:bookmarkStart w:id="16" w:name="_Toc147042920"/>
      <w:r>
        <w:t>ФРАНЦУСКИ ЈЕЗИК</w:t>
      </w:r>
      <w:bookmarkEnd w:id="16"/>
    </w:p>
    <w:p w14:paraId="4C807659" w14:textId="77777777" w:rsidR="00BE344B" w:rsidRDefault="00BE344B" w:rsidP="00BE344B">
      <w:pPr>
        <w:pStyle w:val="Heading2"/>
      </w:pPr>
      <w:bookmarkStart w:id="17" w:name="_Toc147042921"/>
      <w:r>
        <w:lastRenderedPageBreak/>
        <w:t>ФРАНЦУСКИ ЈЕЗИК</w:t>
      </w:r>
      <w:bookmarkEnd w:id="17"/>
    </w:p>
    <w:p w14:paraId="7748FF55" w14:textId="77777777" w:rsidR="00BE344B" w:rsidRDefault="00BE344B" w:rsidP="00BE344B">
      <w:pPr>
        <w:pStyle w:val="Heading2"/>
      </w:pPr>
      <w:bookmarkStart w:id="18" w:name="_Toc147042922"/>
      <w:r>
        <w:t>а. друштвено-језички</w:t>
      </w:r>
      <w:bookmarkEnd w:id="18"/>
    </w:p>
    <w:p w14:paraId="46785943" w14:textId="77777777" w:rsidR="00BE344B" w:rsidRDefault="00BE344B" w:rsidP="00BE344B">
      <w:pPr>
        <w:pStyle w:val="Heading2"/>
      </w:pPr>
      <w:bookmarkStart w:id="19" w:name="_Toc147042923"/>
      <w:r>
        <w:t>б. природно-математички</w:t>
      </w:r>
      <w:bookmarkEnd w:id="19"/>
    </w:p>
    <w:p w14:paraId="12054313" w14:textId="77777777" w:rsidR="00BE344B" w:rsidRDefault="00BE344B" w:rsidP="00BE344B">
      <w:pPr>
        <w:pStyle w:val="Heading2"/>
      </w:pPr>
      <w:bookmarkStart w:id="20" w:name="_Toc147042924"/>
      <w:r>
        <w:t>в.општи тип</w:t>
      </w:r>
      <w:bookmarkEnd w:id="20"/>
    </w:p>
    <w:p w14:paraId="6EEADA4F" w14:textId="77777777" w:rsidR="00BE344B" w:rsidRDefault="00BE344B" w:rsidP="00BE344B"/>
    <w:p w14:paraId="5968E9AA" w14:textId="77777777" w:rsidR="0041497B" w:rsidRDefault="0041497B" w:rsidP="0041497B">
      <w:r>
        <w:t>НЕДЕЉНИ ФОНД: 1 теорија 0.5 вежбе</w:t>
      </w:r>
      <w:r>
        <w:tab/>
      </w:r>
      <w:r>
        <w:tab/>
        <w:t>ГОДИШЊИ ФОНФ: 37 теорија и 18.5 вежбе</w:t>
      </w:r>
    </w:p>
    <w:p w14:paraId="29CB1478" w14:textId="77777777" w:rsidR="00A03FF8" w:rsidRDefault="00A03FF8" w:rsidP="0041497B"/>
    <w:p w14:paraId="2DECE522" w14:textId="77777777" w:rsidR="00A03FF8" w:rsidRDefault="00A03FF8" w:rsidP="00A03FF8">
      <w:pPr>
        <w:jc w:val="left"/>
      </w:pPr>
    </w:p>
    <w:tbl>
      <w:tblPr>
        <w:tblW w:w="161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270"/>
        <w:gridCol w:w="1890"/>
        <w:gridCol w:w="1928"/>
        <w:gridCol w:w="260"/>
        <w:gridCol w:w="1090"/>
        <w:gridCol w:w="260"/>
        <w:gridCol w:w="1260"/>
        <w:gridCol w:w="4562"/>
        <w:gridCol w:w="2700"/>
      </w:tblGrid>
      <w:tr w:rsidR="00A03FF8" w:rsidRPr="00A03FF8" w14:paraId="5E29BCCE" w14:textId="77777777" w:rsidTr="00882D93">
        <w:trPr>
          <w:jc w:val="center"/>
        </w:trPr>
        <w:tc>
          <w:tcPr>
            <w:tcW w:w="1885" w:type="dxa"/>
            <w:vMerge w:val="restart"/>
            <w:shd w:val="clear" w:color="auto" w:fill="D9D9D9"/>
          </w:tcPr>
          <w:p w14:paraId="7B590CA2"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b/>
                <w:lang w:bidi="en-US"/>
              </w:rPr>
              <w:t xml:space="preserve">Предмет:                                                                                                      </w:t>
            </w:r>
          </w:p>
        </w:tc>
        <w:tc>
          <w:tcPr>
            <w:tcW w:w="4088" w:type="dxa"/>
            <w:gridSpan w:val="3"/>
            <w:vMerge w:val="restart"/>
            <w:shd w:val="clear" w:color="auto" w:fill="D9D9D9"/>
          </w:tcPr>
          <w:p w14:paraId="2246A35B" w14:textId="77777777" w:rsidR="00A03FF8" w:rsidRPr="00A03FF8" w:rsidRDefault="00A03FF8" w:rsidP="00A03FF8">
            <w:pPr>
              <w:spacing w:after="0" w:line="360" w:lineRule="auto"/>
              <w:rPr>
                <w:rFonts w:ascii="Times New Roman" w:eastAsia="Calibri" w:hAnsi="Times New Roman" w:cs="Times New Roman"/>
                <w:b/>
                <w:lang w:bidi="en-US"/>
              </w:rPr>
            </w:pPr>
            <w:r w:rsidRPr="00A03FF8">
              <w:rPr>
                <w:rFonts w:ascii="Times New Roman" w:eastAsia="Calibri" w:hAnsi="Times New Roman" w:cs="Times New Roman"/>
                <w:b/>
                <w:lang w:bidi="en-US"/>
              </w:rPr>
              <w:t>Француски језик</w:t>
            </w:r>
          </w:p>
        </w:tc>
        <w:tc>
          <w:tcPr>
            <w:tcW w:w="1350" w:type="dxa"/>
            <w:gridSpan w:val="2"/>
            <w:shd w:val="clear" w:color="auto" w:fill="D9D9D9"/>
          </w:tcPr>
          <w:p w14:paraId="0AF5A152"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b/>
                <w:lang w:bidi="en-US"/>
              </w:rPr>
              <w:t>Разред:</w:t>
            </w:r>
          </w:p>
        </w:tc>
        <w:tc>
          <w:tcPr>
            <w:tcW w:w="6082" w:type="dxa"/>
            <w:gridSpan w:val="3"/>
            <w:shd w:val="clear" w:color="auto" w:fill="D9D9D9"/>
          </w:tcPr>
          <w:p w14:paraId="0C3A704E" w14:textId="77777777" w:rsidR="00A03FF8" w:rsidRPr="00A03FF8" w:rsidRDefault="00A03FF8" w:rsidP="00A03FF8">
            <w:pPr>
              <w:spacing w:after="0" w:line="360" w:lineRule="auto"/>
              <w:rPr>
                <w:rFonts w:ascii="Times New Roman" w:eastAsia="Calibri" w:hAnsi="Times New Roman" w:cs="Times New Roman"/>
                <w:b/>
                <w:lang w:bidi="en-US"/>
              </w:rPr>
            </w:pPr>
            <w:r w:rsidRPr="00A03FF8">
              <w:rPr>
                <w:rFonts w:ascii="Times New Roman" w:eastAsia="Calibri" w:hAnsi="Times New Roman" w:cs="Times New Roman"/>
                <w:b/>
                <w:lang w:val="sr-Latn-RS" w:bidi="en-US"/>
              </w:rPr>
              <w:t>2</w:t>
            </w:r>
            <w:r w:rsidRPr="00A03FF8">
              <w:rPr>
                <w:rFonts w:ascii="Times New Roman" w:eastAsia="Calibri" w:hAnsi="Times New Roman" w:cs="Times New Roman"/>
                <w:b/>
                <w:lang w:bidi="en-US"/>
              </w:rPr>
              <w:t>.</w:t>
            </w:r>
          </w:p>
        </w:tc>
        <w:tc>
          <w:tcPr>
            <w:tcW w:w="2700" w:type="dxa"/>
            <w:shd w:val="clear" w:color="auto" w:fill="D9D9D9"/>
          </w:tcPr>
          <w:p w14:paraId="38F30593" w14:textId="77777777" w:rsidR="00A03FF8" w:rsidRPr="00A03FF8" w:rsidRDefault="00A03FF8" w:rsidP="00A03FF8">
            <w:pPr>
              <w:spacing w:after="0" w:line="360" w:lineRule="auto"/>
              <w:rPr>
                <w:rFonts w:ascii="Times New Roman" w:eastAsia="Calibri" w:hAnsi="Times New Roman" w:cs="Times New Roman"/>
                <w:b/>
                <w:lang w:bidi="en-US"/>
              </w:rPr>
            </w:pPr>
          </w:p>
        </w:tc>
      </w:tr>
      <w:tr w:rsidR="00A03FF8" w:rsidRPr="00A03FF8" w14:paraId="49CCA283" w14:textId="77777777" w:rsidTr="00882D93">
        <w:trPr>
          <w:jc w:val="center"/>
        </w:trPr>
        <w:tc>
          <w:tcPr>
            <w:tcW w:w="1885" w:type="dxa"/>
            <w:vMerge/>
            <w:shd w:val="clear" w:color="auto" w:fill="D9D9D9"/>
          </w:tcPr>
          <w:p w14:paraId="023D13F7" w14:textId="77777777" w:rsidR="00A03FF8" w:rsidRPr="00A03FF8" w:rsidRDefault="00A03FF8" w:rsidP="00A03FF8">
            <w:pPr>
              <w:spacing w:after="0" w:line="360" w:lineRule="auto"/>
              <w:jc w:val="both"/>
              <w:rPr>
                <w:rFonts w:ascii="Times New Roman" w:eastAsia="Calibri" w:hAnsi="Times New Roman" w:cs="Times New Roman"/>
                <w:b/>
                <w:lang w:val="en-US" w:bidi="en-US"/>
              </w:rPr>
            </w:pPr>
          </w:p>
        </w:tc>
        <w:tc>
          <w:tcPr>
            <w:tcW w:w="4088" w:type="dxa"/>
            <w:gridSpan w:val="3"/>
            <w:vMerge/>
            <w:shd w:val="clear" w:color="auto" w:fill="D9D9D9"/>
          </w:tcPr>
          <w:p w14:paraId="7C339822" w14:textId="77777777" w:rsidR="00A03FF8" w:rsidRPr="00A03FF8" w:rsidRDefault="00A03FF8" w:rsidP="00A03FF8">
            <w:pPr>
              <w:spacing w:after="0" w:line="360" w:lineRule="auto"/>
              <w:jc w:val="both"/>
              <w:rPr>
                <w:rFonts w:ascii="Times New Roman" w:eastAsia="Calibri" w:hAnsi="Times New Roman" w:cs="Times New Roman"/>
                <w:b/>
                <w:lang w:val="en-US" w:bidi="en-US"/>
              </w:rPr>
            </w:pPr>
          </w:p>
        </w:tc>
        <w:tc>
          <w:tcPr>
            <w:tcW w:w="1350" w:type="dxa"/>
            <w:gridSpan w:val="2"/>
            <w:shd w:val="clear" w:color="auto" w:fill="D9D9D9"/>
          </w:tcPr>
          <w:p w14:paraId="62605367"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b/>
                <w:lang w:bidi="en-US"/>
              </w:rPr>
              <w:t>Смер/смерови:</w:t>
            </w:r>
          </w:p>
        </w:tc>
        <w:tc>
          <w:tcPr>
            <w:tcW w:w="6082" w:type="dxa"/>
            <w:gridSpan w:val="3"/>
            <w:shd w:val="clear" w:color="auto" w:fill="D9D9D9"/>
          </w:tcPr>
          <w:p w14:paraId="246C7B59" w14:textId="77777777" w:rsidR="00A03FF8" w:rsidRPr="00A03FF8" w:rsidRDefault="00A03FF8" w:rsidP="00A03FF8">
            <w:pPr>
              <w:spacing w:after="0" w:line="360" w:lineRule="auto"/>
              <w:rPr>
                <w:rFonts w:ascii="Times New Roman" w:eastAsia="Calibri" w:hAnsi="Times New Roman" w:cs="Times New Roman"/>
                <w:b/>
                <w:lang w:bidi="en-US"/>
              </w:rPr>
            </w:pPr>
            <w:r w:rsidRPr="00A03FF8">
              <w:rPr>
                <w:rFonts w:ascii="Times New Roman" w:eastAsia="Calibri" w:hAnsi="Times New Roman" w:cs="Times New Roman"/>
                <w:b/>
                <w:lang w:bidi="en-US"/>
              </w:rPr>
              <w:t>Друштвено-језички, природно-математички н општи</w:t>
            </w:r>
          </w:p>
        </w:tc>
        <w:tc>
          <w:tcPr>
            <w:tcW w:w="2700" w:type="dxa"/>
            <w:shd w:val="clear" w:color="auto" w:fill="D9D9D9"/>
          </w:tcPr>
          <w:p w14:paraId="70C4D281" w14:textId="77777777" w:rsidR="00A03FF8" w:rsidRPr="00A03FF8" w:rsidRDefault="00A03FF8" w:rsidP="00A03FF8">
            <w:pPr>
              <w:spacing w:after="0" w:line="360" w:lineRule="auto"/>
              <w:rPr>
                <w:rFonts w:ascii="Times New Roman" w:eastAsia="Calibri" w:hAnsi="Times New Roman" w:cs="Times New Roman"/>
                <w:b/>
                <w:lang w:bidi="en-US"/>
              </w:rPr>
            </w:pPr>
          </w:p>
        </w:tc>
      </w:tr>
      <w:tr w:rsidR="00A03FF8" w:rsidRPr="00A03FF8" w14:paraId="38022AFE" w14:textId="77777777" w:rsidTr="00882D93">
        <w:trPr>
          <w:jc w:val="center"/>
        </w:trPr>
        <w:tc>
          <w:tcPr>
            <w:tcW w:w="1885" w:type="dxa"/>
            <w:tcBorders>
              <w:bottom w:val="single" w:sz="4" w:space="0" w:color="auto"/>
            </w:tcBorders>
            <w:shd w:val="clear" w:color="auto" w:fill="D9D9D9"/>
          </w:tcPr>
          <w:p w14:paraId="4A835AF9"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b/>
                <w:lang w:bidi="en-US"/>
              </w:rPr>
              <w:t>Недељни фонд часова:</w:t>
            </w:r>
          </w:p>
        </w:tc>
        <w:tc>
          <w:tcPr>
            <w:tcW w:w="4088" w:type="dxa"/>
            <w:gridSpan w:val="3"/>
            <w:tcBorders>
              <w:bottom w:val="single" w:sz="4" w:space="0" w:color="auto"/>
            </w:tcBorders>
            <w:shd w:val="clear" w:color="auto" w:fill="D9D9D9"/>
          </w:tcPr>
          <w:p w14:paraId="2C45E510" w14:textId="77777777" w:rsidR="00A03FF8" w:rsidRPr="00A03FF8" w:rsidRDefault="00A03FF8" w:rsidP="00A03FF8">
            <w:pPr>
              <w:spacing w:after="0" w:line="360" w:lineRule="auto"/>
              <w:rPr>
                <w:rFonts w:ascii="Times New Roman" w:eastAsia="Calibri" w:hAnsi="Times New Roman" w:cs="Times New Roman"/>
                <w:b/>
                <w:lang w:val="sr-Latn-RS" w:bidi="en-US"/>
              </w:rPr>
            </w:pPr>
            <w:r w:rsidRPr="00A03FF8">
              <w:rPr>
                <w:rFonts w:ascii="Times New Roman" w:eastAsia="Calibri" w:hAnsi="Times New Roman" w:cs="Times New Roman"/>
                <w:b/>
                <w:lang w:val="sr-Latn-RS" w:bidi="en-US"/>
              </w:rPr>
              <w:t>1+0,5</w:t>
            </w:r>
          </w:p>
        </w:tc>
        <w:tc>
          <w:tcPr>
            <w:tcW w:w="1350" w:type="dxa"/>
            <w:gridSpan w:val="2"/>
            <w:tcBorders>
              <w:bottom w:val="single" w:sz="4" w:space="0" w:color="auto"/>
            </w:tcBorders>
            <w:shd w:val="clear" w:color="auto" w:fill="D9D9D9"/>
          </w:tcPr>
          <w:p w14:paraId="10717227"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b/>
                <w:lang w:bidi="en-US"/>
              </w:rPr>
              <w:t>Годишњи фонд часова:</w:t>
            </w:r>
          </w:p>
        </w:tc>
        <w:tc>
          <w:tcPr>
            <w:tcW w:w="6082" w:type="dxa"/>
            <w:gridSpan w:val="3"/>
            <w:tcBorders>
              <w:bottom w:val="single" w:sz="4" w:space="0" w:color="auto"/>
            </w:tcBorders>
            <w:shd w:val="clear" w:color="auto" w:fill="D9D9D9"/>
          </w:tcPr>
          <w:p w14:paraId="6B3505C0" w14:textId="77777777" w:rsidR="00A03FF8" w:rsidRPr="00A03FF8" w:rsidRDefault="00A03FF8" w:rsidP="00A03FF8">
            <w:pPr>
              <w:spacing w:after="0" w:line="360" w:lineRule="auto"/>
              <w:rPr>
                <w:rFonts w:ascii="Times New Roman" w:eastAsia="Calibri" w:hAnsi="Times New Roman" w:cs="Times New Roman"/>
                <w:b/>
                <w:lang w:bidi="en-US"/>
              </w:rPr>
            </w:pPr>
            <w:r w:rsidRPr="00A03FF8">
              <w:rPr>
                <w:rFonts w:ascii="Times New Roman" w:eastAsia="Calibri" w:hAnsi="Times New Roman" w:cs="Times New Roman"/>
                <w:b/>
                <w:lang w:val="sr-Latn-RS" w:bidi="en-US"/>
              </w:rPr>
              <w:t>37</w:t>
            </w:r>
            <w:r w:rsidRPr="00A03FF8">
              <w:rPr>
                <w:rFonts w:ascii="Times New Roman" w:eastAsia="Calibri" w:hAnsi="Times New Roman" w:cs="Times New Roman"/>
                <w:b/>
                <w:lang w:bidi="en-US"/>
              </w:rPr>
              <w:t>теорије+18,5 вежби(у групи од 15 ученика или 37 часова ако се не деле)</w:t>
            </w:r>
          </w:p>
        </w:tc>
        <w:tc>
          <w:tcPr>
            <w:tcW w:w="2700" w:type="dxa"/>
            <w:tcBorders>
              <w:bottom w:val="single" w:sz="4" w:space="0" w:color="auto"/>
            </w:tcBorders>
            <w:shd w:val="clear" w:color="auto" w:fill="D9D9D9"/>
          </w:tcPr>
          <w:p w14:paraId="6C2A90CE" w14:textId="77777777" w:rsidR="00A03FF8" w:rsidRPr="00A03FF8" w:rsidRDefault="00A03FF8" w:rsidP="00A03FF8">
            <w:pPr>
              <w:spacing w:after="0" w:line="360" w:lineRule="auto"/>
              <w:rPr>
                <w:rFonts w:ascii="Times New Roman" w:eastAsia="Calibri" w:hAnsi="Times New Roman" w:cs="Times New Roman"/>
                <w:b/>
                <w:lang w:bidi="en-US"/>
              </w:rPr>
            </w:pPr>
          </w:p>
        </w:tc>
      </w:tr>
      <w:tr w:rsidR="00A03FF8" w:rsidRPr="00A03FF8" w14:paraId="1C6375BD" w14:textId="77777777" w:rsidTr="00882D93">
        <w:trPr>
          <w:jc w:val="center"/>
        </w:trPr>
        <w:tc>
          <w:tcPr>
            <w:tcW w:w="13405" w:type="dxa"/>
            <w:gridSpan w:val="9"/>
            <w:shd w:val="clear" w:color="auto" w:fill="808080" w:themeFill="background1" w:themeFillShade="80"/>
          </w:tcPr>
          <w:p w14:paraId="46382B5D" w14:textId="77777777" w:rsidR="00A03FF8" w:rsidRPr="00A03FF8" w:rsidRDefault="00A03FF8" w:rsidP="00A03FF8">
            <w:pPr>
              <w:spacing w:after="0" w:line="360" w:lineRule="auto"/>
              <w:rPr>
                <w:rFonts w:ascii="Times New Roman" w:eastAsia="Calibri" w:hAnsi="Times New Roman" w:cs="Times New Roman"/>
                <w:b/>
                <w:lang w:bidi="en-US"/>
              </w:rPr>
            </w:pPr>
          </w:p>
        </w:tc>
        <w:tc>
          <w:tcPr>
            <w:tcW w:w="2700" w:type="dxa"/>
            <w:shd w:val="clear" w:color="auto" w:fill="808080" w:themeFill="background1" w:themeFillShade="80"/>
          </w:tcPr>
          <w:p w14:paraId="73E4677F" w14:textId="77777777" w:rsidR="00A03FF8" w:rsidRPr="00A03FF8" w:rsidRDefault="00A03FF8" w:rsidP="00A03FF8">
            <w:pPr>
              <w:spacing w:after="0" w:line="360" w:lineRule="auto"/>
              <w:rPr>
                <w:rFonts w:ascii="Times New Roman" w:eastAsia="Calibri" w:hAnsi="Times New Roman" w:cs="Times New Roman"/>
                <w:b/>
                <w:lang w:bidi="en-US"/>
              </w:rPr>
            </w:pPr>
          </w:p>
        </w:tc>
      </w:tr>
      <w:tr w:rsidR="00A03FF8" w:rsidRPr="00A03FF8" w14:paraId="2AD31C98" w14:textId="77777777" w:rsidTr="00882D93">
        <w:trPr>
          <w:jc w:val="center"/>
        </w:trPr>
        <w:tc>
          <w:tcPr>
            <w:tcW w:w="2155" w:type="dxa"/>
            <w:gridSpan w:val="2"/>
            <w:shd w:val="clear" w:color="auto" w:fill="BFBFBF" w:themeFill="background1" w:themeFillShade="BF"/>
          </w:tcPr>
          <w:p w14:paraId="2EA89E37" w14:textId="77777777" w:rsidR="00A03FF8" w:rsidRPr="00A03FF8" w:rsidRDefault="00A03FF8" w:rsidP="00A03FF8">
            <w:pPr>
              <w:spacing w:after="0" w:line="360" w:lineRule="auto"/>
              <w:jc w:val="left"/>
              <w:rPr>
                <w:rFonts w:ascii="Times New Roman" w:eastAsia="Calibri" w:hAnsi="Times New Roman" w:cs="Times New Roman"/>
                <w:bCs/>
                <w:sz w:val="20"/>
                <w:szCs w:val="20"/>
                <w:lang w:val="en-US" w:bidi="en-US"/>
              </w:rPr>
            </w:pPr>
            <w:r w:rsidRPr="00A03FF8">
              <w:rPr>
                <w:rFonts w:ascii="Times New Roman" w:eastAsia="Calibri" w:hAnsi="Times New Roman" w:cs="Times New Roman"/>
                <w:bCs/>
                <w:sz w:val="20"/>
                <w:szCs w:val="20"/>
                <w:lang w:val="en-US" w:bidi="en-US"/>
              </w:rPr>
              <w:t>Тема/Садржај</w:t>
            </w:r>
          </w:p>
        </w:tc>
        <w:tc>
          <w:tcPr>
            <w:tcW w:w="1890" w:type="dxa"/>
            <w:shd w:val="clear" w:color="auto" w:fill="BFBFBF" w:themeFill="background1" w:themeFillShade="BF"/>
          </w:tcPr>
          <w:p w14:paraId="15CA738F"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b/>
                <w:lang w:bidi="en-US"/>
              </w:rPr>
              <w:t>Циљеви</w:t>
            </w:r>
          </w:p>
        </w:tc>
        <w:tc>
          <w:tcPr>
            <w:tcW w:w="2188" w:type="dxa"/>
            <w:gridSpan w:val="2"/>
            <w:shd w:val="clear" w:color="auto" w:fill="BFBFBF" w:themeFill="background1" w:themeFillShade="BF"/>
          </w:tcPr>
          <w:p w14:paraId="12BFE4AE"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b/>
                <w:lang w:val="en-US" w:bidi="en-US"/>
              </w:rPr>
              <w:t>Начин</w:t>
            </w:r>
            <w:r w:rsidRPr="00A03FF8">
              <w:rPr>
                <w:rFonts w:ascii="Times New Roman" w:eastAsia="Calibri" w:hAnsi="Times New Roman" w:cs="Times New Roman"/>
                <w:b/>
                <w:lang w:bidi="en-US"/>
              </w:rPr>
              <w:t xml:space="preserve"> </w:t>
            </w:r>
            <w:r w:rsidRPr="00A03FF8">
              <w:rPr>
                <w:rFonts w:ascii="Times New Roman" w:eastAsia="Calibri" w:hAnsi="Times New Roman" w:cs="Times New Roman"/>
                <w:b/>
                <w:lang w:val="en-US" w:bidi="en-US"/>
              </w:rPr>
              <w:t>остваривања садржаја</w:t>
            </w:r>
            <w:r w:rsidRPr="00A03FF8">
              <w:rPr>
                <w:rFonts w:ascii="Times New Roman" w:eastAsia="Calibri" w:hAnsi="Times New Roman" w:cs="Times New Roman"/>
                <w:b/>
                <w:lang w:bidi="en-US"/>
              </w:rPr>
              <w:t xml:space="preserve"> </w:t>
            </w:r>
          </w:p>
        </w:tc>
        <w:tc>
          <w:tcPr>
            <w:tcW w:w="1350" w:type="dxa"/>
            <w:gridSpan w:val="2"/>
            <w:shd w:val="clear" w:color="auto" w:fill="BFBFBF" w:themeFill="background1" w:themeFillShade="BF"/>
          </w:tcPr>
          <w:p w14:paraId="66B4B5BC"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b/>
                <w:lang w:bidi="en-US"/>
              </w:rPr>
              <w:t>Активности ученика</w:t>
            </w:r>
          </w:p>
        </w:tc>
        <w:tc>
          <w:tcPr>
            <w:tcW w:w="1260" w:type="dxa"/>
            <w:shd w:val="clear" w:color="auto" w:fill="BFBFBF" w:themeFill="background1" w:themeFillShade="BF"/>
          </w:tcPr>
          <w:p w14:paraId="3DACD4EC" w14:textId="77777777" w:rsidR="00A03FF8" w:rsidRPr="00A03FF8" w:rsidRDefault="00A03FF8" w:rsidP="00A03FF8">
            <w:pPr>
              <w:spacing w:after="0" w:line="360" w:lineRule="auto"/>
              <w:jc w:val="both"/>
              <w:rPr>
                <w:rFonts w:ascii="Times New Roman" w:eastAsia="Calibri" w:hAnsi="Times New Roman" w:cs="Times New Roman"/>
                <w:sz w:val="20"/>
                <w:szCs w:val="20"/>
                <w:lang w:val="en-US" w:bidi="en-US"/>
              </w:rPr>
            </w:pPr>
            <w:r w:rsidRPr="00A03FF8">
              <w:rPr>
                <w:rFonts w:ascii="Times New Roman" w:eastAsia="Calibri" w:hAnsi="Times New Roman" w:cs="Times New Roman"/>
                <w:b/>
                <w:sz w:val="20"/>
                <w:szCs w:val="20"/>
                <w:lang w:val="en-US" w:bidi="en-US"/>
              </w:rPr>
              <w:t>Међупредметна повезаност исхода</w:t>
            </w:r>
            <w:r w:rsidRPr="00A03FF8">
              <w:rPr>
                <w:rFonts w:ascii="Times New Roman" w:eastAsia="Calibri" w:hAnsi="Times New Roman" w:cs="Times New Roman"/>
                <w:b/>
                <w:sz w:val="20"/>
                <w:szCs w:val="20"/>
                <w:lang w:bidi="en-US"/>
              </w:rPr>
              <w:t>/садржаја</w:t>
            </w:r>
          </w:p>
        </w:tc>
        <w:tc>
          <w:tcPr>
            <w:tcW w:w="4562" w:type="dxa"/>
            <w:shd w:val="clear" w:color="auto" w:fill="BFBFBF" w:themeFill="background1" w:themeFillShade="BF"/>
          </w:tcPr>
          <w:p w14:paraId="2A714398"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b/>
                <w:lang w:bidi="en-US"/>
              </w:rPr>
              <w:t>Стандарди</w:t>
            </w:r>
          </w:p>
        </w:tc>
        <w:tc>
          <w:tcPr>
            <w:tcW w:w="2700" w:type="dxa"/>
            <w:shd w:val="clear" w:color="auto" w:fill="BFBFBF" w:themeFill="background1" w:themeFillShade="BF"/>
          </w:tcPr>
          <w:p w14:paraId="563ADA3C"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b/>
                <w:lang w:bidi="en-US"/>
              </w:rPr>
              <w:t>И</w:t>
            </w:r>
            <w:r w:rsidRPr="00A03FF8">
              <w:rPr>
                <w:rFonts w:ascii="Times New Roman" w:eastAsia="Calibri" w:hAnsi="Times New Roman" w:cs="Times New Roman"/>
                <w:b/>
                <w:lang w:val="en-US" w:bidi="en-US"/>
              </w:rPr>
              <w:t>сходи</w:t>
            </w:r>
          </w:p>
        </w:tc>
      </w:tr>
      <w:tr w:rsidR="00A03FF8" w:rsidRPr="00A03FF8" w14:paraId="792CF261" w14:textId="77777777" w:rsidTr="00882D93">
        <w:trPr>
          <w:jc w:val="center"/>
        </w:trPr>
        <w:tc>
          <w:tcPr>
            <w:tcW w:w="2155" w:type="dxa"/>
            <w:gridSpan w:val="2"/>
            <w:shd w:val="clear" w:color="auto" w:fill="auto"/>
          </w:tcPr>
          <w:p w14:paraId="7FFCC32A" w14:textId="77777777" w:rsidR="00A03FF8" w:rsidRPr="00A03FF8" w:rsidRDefault="00A03FF8" w:rsidP="00A03FF8">
            <w:pPr>
              <w:spacing w:after="0" w:line="360" w:lineRule="auto"/>
              <w:jc w:val="left"/>
              <w:rPr>
                <w:rFonts w:ascii="Times New Roman" w:eastAsia="Calibri" w:hAnsi="Times New Roman" w:cs="Times New Roman"/>
                <w:bCs/>
                <w:sz w:val="20"/>
                <w:szCs w:val="20"/>
                <w:lang w:val="en-US" w:bidi="en-US"/>
              </w:rPr>
            </w:pPr>
            <w:r w:rsidRPr="00A03FF8">
              <w:rPr>
                <w:rFonts w:ascii="Times New Roman" w:eastAsia="Calibri" w:hAnsi="Times New Roman" w:cs="Times New Roman"/>
                <w:bCs/>
                <w:sz w:val="20"/>
                <w:szCs w:val="20"/>
                <w:lang w:val="en-US" w:bidi="en-US"/>
              </w:rPr>
              <w:t>РАЗУМЕВАЊЕ ГОВОРА</w:t>
            </w:r>
          </w:p>
          <w:p w14:paraId="1ED81B32" w14:textId="77777777" w:rsidR="00A03FF8" w:rsidRPr="00A03FF8" w:rsidRDefault="00A03FF8" w:rsidP="00A03FF8">
            <w:pPr>
              <w:spacing w:after="0" w:line="360" w:lineRule="auto"/>
              <w:jc w:val="left"/>
              <w:rPr>
                <w:rFonts w:ascii="Times New Roman" w:eastAsia="Calibri" w:hAnsi="Times New Roman" w:cs="Times New Roman"/>
                <w:bCs/>
                <w:sz w:val="20"/>
                <w:szCs w:val="20"/>
                <w:lang w:val="en-US" w:bidi="en-US"/>
              </w:rPr>
            </w:pPr>
            <w:r w:rsidRPr="00A03FF8">
              <w:rPr>
                <w:rFonts w:ascii="Times New Roman" w:eastAsia="Calibri" w:hAnsi="Times New Roman" w:cs="Times New Roman"/>
                <w:bCs/>
                <w:sz w:val="20"/>
                <w:szCs w:val="20"/>
                <w:lang w:val="en-US" w:bidi="en-US"/>
              </w:rPr>
              <w:lastRenderedPageBreak/>
              <w:t>- разумевање говора;</w:t>
            </w:r>
          </w:p>
          <w:p w14:paraId="6398073B" w14:textId="77777777" w:rsidR="00A03FF8" w:rsidRPr="00A03FF8" w:rsidRDefault="00A03FF8" w:rsidP="00A03FF8">
            <w:pPr>
              <w:spacing w:after="0" w:line="360" w:lineRule="auto"/>
              <w:jc w:val="left"/>
              <w:rPr>
                <w:rFonts w:ascii="Times New Roman" w:eastAsia="Calibri" w:hAnsi="Times New Roman" w:cs="Times New Roman"/>
                <w:bCs/>
                <w:sz w:val="20"/>
                <w:szCs w:val="20"/>
                <w:lang w:val="en-US" w:bidi="en-US"/>
              </w:rPr>
            </w:pPr>
            <w:r w:rsidRPr="00A03FF8">
              <w:rPr>
                <w:rFonts w:ascii="Times New Roman" w:eastAsia="Calibri" w:hAnsi="Times New Roman" w:cs="Times New Roman"/>
                <w:bCs/>
                <w:sz w:val="20"/>
                <w:szCs w:val="20"/>
                <w:lang w:val="en-US" w:bidi="en-US"/>
              </w:rPr>
              <w:t>-комуникативна ситуација;</w:t>
            </w:r>
          </w:p>
          <w:p w14:paraId="5A5A59DE" w14:textId="77777777" w:rsidR="00A03FF8" w:rsidRPr="00A03FF8" w:rsidRDefault="00A03FF8" w:rsidP="00A03FF8">
            <w:pPr>
              <w:spacing w:after="0" w:line="360" w:lineRule="auto"/>
              <w:jc w:val="left"/>
              <w:rPr>
                <w:rFonts w:ascii="Times New Roman" w:eastAsia="Calibri" w:hAnsi="Times New Roman" w:cs="Times New Roman"/>
                <w:bCs/>
                <w:sz w:val="20"/>
                <w:szCs w:val="20"/>
                <w:lang w:val="en-US" w:bidi="en-US"/>
              </w:rPr>
            </w:pPr>
            <w:r w:rsidRPr="00A03FF8">
              <w:rPr>
                <w:rFonts w:ascii="Times New Roman" w:eastAsia="Calibri" w:hAnsi="Times New Roman" w:cs="Times New Roman"/>
                <w:bCs/>
                <w:sz w:val="20"/>
                <w:szCs w:val="20"/>
                <w:lang w:val="en-US" w:bidi="en-US"/>
              </w:rPr>
              <w:t>-монолошко и дијалошко излагање;</w:t>
            </w:r>
          </w:p>
          <w:p w14:paraId="57368804" w14:textId="77777777" w:rsidR="00A03FF8" w:rsidRPr="00A03FF8" w:rsidRDefault="00A03FF8" w:rsidP="00A03FF8">
            <w:pPr>
              <w:spacing w:after="0" w:line="360" w:lineRule="auto"/>
              <w:jc w:val="left"/>
              <w:rPr>
                <w:rFonts w:ascii="Times New Roman" w:eastAsia="Calibri" w:hAnsi="Times New Roman" w:cs="Times New Roman"/>
                <w:bCs/>
                <w:sz w:val="20"/>
                <w:szCs w:val="20"/>
                <w:lang w:val="en-US" w:bidi="en-US"/>
              </w:rPr>
            </w:pPr>
            <w:r w:rsidRPr="00A03FF8">
              <w:rPr>
                <w:rFonts w:ascii="Times New Roman" w:eastAsia="Calibri" w:hAnsi="Times New Roman" w:cs="Times New Roman"/>
                <w:bCs/>
                <w:sz w:val="20"/>
                <w:szCs w:val="20"/>
                <w:lang w:val="en-US" w:bidi="en-US"/>
              </w:rPr>
              <w:t>- стандардни језик;</w:t>
            </w:r>
          </w:p>
          <w:p w14:paraId="620CF0A5" w14:textId="77777777" w:rsidR="00A03FF8" w:rsidRPr="00A03FF8" w:rsidRDefault="00A03FF8" w:rsidP="00A03FF8">
            <w:pPr>
              <w:spacing w:after="0" w:line="360" w:lineRule="auto"/>
              <w:jc w:val="left"/>
              <w:rPr>
                <w:rFonts w:ascii="Times New Roman" w:eastAsia="Calibri" w:hAnsi="Times New Roman" w:cs="Times New Roman"/>
                <w:bCs/>
                <w:sz w:val="20"/>
                <w:szCs w:val="20"/>
                <w:lang w:val="en-US" w:bidi="en-US"/>
              </w:rPr>
            </w:pPr>
            <w:r w:rsidRPr="00A03FF8">
              <w:rPr>
                <w:rFonts w:ascii="Times New Roman" w:eastAsia="Calibri" w:hAnsi="Times New Roman" w:cs="Times New Roman"/>
                <w:bCs/>
                <w:sz w:val="20"/>
                <w:szCs w:val="20"/>
                <w:lang w:val="en-US" w:bidi="en-US"/>
              </w:rPr>
              <w:t>- изговор;</w:t>
            </w:r>
          </w:p>
          <w:p w14:paraId="2578D910" w14:textId="77777777" w:rsidR="00A03FF8" w:rsidRPr="00A03FF8" w:rsidRDefault="00A03FF8" w:rsidP="00A03FF8">
            <w:pPr>
              <w:spacing w:after="0" w:line="360" w:lineRule="auto"/>
              <w:jc w:val="left"/>
              <w:rPr>
                <w:rFonts w:ascii="Times New Roman" w:eastAsia="Calibri" w:hAnsi="Times New Roman" w:cs="Times New Roman"/>
                <w:bCs/>
                <w:sz w:val="20"/>
                <w:szCs w:val="20"/>
                <w:lang w:val="en-US" w:bidi="en-US"/>
              </w:rPr>
            </w:pPr>
            <w:r w:rsidRPr="00A03FF8">
              <w:rPr>
                <w:rFonts w:ascii="Times New Roman" w:eastAsia="Calibri" w:hAnsi="Times New Roman" w:cs="Times New Roman"/>
                <w:bCs/>
                <w:sz w:val="20"/>
                <w:szCs w:val="20"/>
                <w:lang w:val="en-US" w:bidi="en-US"/>
              </w:rPr>
              <w:t>Информативни прилози;</w:t>
            </w:r>
          </w:p>
          <w:p w14:paraId="282BFC9A" w14:textId="77777777" w:rsidR="00A03FF8" w:rsidRPr="00A03FF8" w:rsidRDefault="00A03FF8" w:rsidP="00A03FF8">
            <w:pPr>
              <w:spacing w:after="0" w:line="360" w:lineRule="auto"/>
              <w:jc w:val="left"/>
              <w:rPr>
                <w:rFonts w:ascii="Times New Roman" w:eastAsia="Calibri" w:hAnsi="Times New Roman" w:cs="Times New Roman"/>
                <w:bCs/>
                <w:sz w:val="20"/>
                <w:szCs w:val="20"/>
                <w:lang w:val="en-US" w:bidi="en-US"/>
              </w:rPr>
            </w:pPr>
            <w:r w:rsidRPr="00A03FF8">
              <w:rPr>
                <w:rFonts w:ascii="Times New Roman" w:eastAsia="Calibri" w:hAnsi="Times New Roman" w:cs="Times New Roman"/>
                <w:bCs/>
                <w:sz w:val="20"/>
                <w:szCs w:val="20"/>
                <w:lang w:val="en-US" w:bidi="en-US"/>
              </w:rPr>
              <w:t>- размена информација;</w:t>
            </w:r>
          </w:p>
          <w:p w14:paraId="3A8665DB" w14:textId="77777777" w:rsidR="00A03FF8" w:rsidRPr="00A03FF8" w:rsidRDefault="00A03FF8" w:rsidP="00A03FF8">
            <w:pPr>
              <w:spacing w:after="0" w:line="360" w:lineRule="auto"/>
              <w:jc w:val="left"/>
              <w:rPr>
                <w:rFonts w:ascii="Times New Roman" w:eastAsia="Calibri" w:hAnsi="Times New Roman" w:cs="Times New Roman"/>
                <w:bCs/>
                <w:sz w:val="20"/>
                <w:szCs w:val="20"/>
                <w:lang w:val="en-US" w:bidi="en-US"/>
              </w:rPr>
            </w:pPr>
            <w:r w:rsidRPr="00A03FF8">
              <w:rPr>
                <w:rFonts w:ascii="Times New Roman" w:eastAsia="Calibri" w:hAnsi="Times New Roman" w:cs="Times New Roman"/>
                <w:bCs/>
                <w:sz w:val="20"/>
                <w:szCs w:val="20"/>
                <w:lang w:val="en-US" w:bidi="en-US"/>
              </w:rPr>
              <w:t>- култура и уметност;</w:t>
            </w:r>
          </w:p>
          <w:p w14:paraId="50FE4817" w14:textId="77777777" w:rsidR="00A03FF8" w:rsidRPr="00A03FF8" w:rsidRDefault="00A03FF8" w:rsidP="00A03FF8">
            <w:pPr>
              <w:spacing w:after="0" w:line="360" w:lineRule="auto"/>
              <w:jc w:val="left"/>
              <w:rPr>
                <w:rFonts w:ascii="Times New Roman" w:eastAsia="Calibri" w:hAnsi="Times New Roman" w:cs="Times New Roman"/>
                <w:bCs/>
                <w:sz w:val="20"/>
                <w:szCs w:val="20"/>
                <w:lang w:val="en-US" w:bidi="en-US"/>
              </w:rPr>
            </w:pPr>
            <w:r w:rsidRPr="00A03FF8">
              <w:rPr>
                <w:rFonts w:ascii="Times New Roman" w:eastAsia="Calibri" w:hAnsi="Times New Roman" w:cs="Times New Roman"/>
                <w:bCs/>
                <w:sz w:val="20"/>
                <w:szCs w:val="20"/>
                <w:lang w:val="en-US" w:bidi="en-US"/>
              </w:rPr>
              <w:t>- ИКТ</w:t>
            </w:r>
          </w:p>
        </w:tc>
        <w:tc>
          <w:tcPr>
            <w:tcW w:w="1890" w:type="dxa"/>
            <w:shd w:val="clear" w:color="auto" w:fill="auto"/>
          </w:tcPr>
          <w:p w14:paraId="462089C6"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 xml:space="preserve">Циљ учења Страног језика је да </w:t>
            </w:r>
            <w:r w:rsidRPr="00A03FF8">
              <w:rPr>
                <w:rFonts w:ascii="Times New Roman" w:eastAsia="Calibri" w:hAnsi="Times New Roman" w:cs="Times New Roman"/>
                <w:bCs/>
                <w:sz w:val="20"/>
                <w:szCs w:val="20"/>
                <w:lang w:bidi="en-US"/>
              </w:rPr>
              <w:lastRenderedPageBreak/>
              <w:t>ученик усвајањем функционалних знања о језичком систему и култури и унапређивањем стратегија учења страног језика развије комуникативну компетенцију, оспособи се за писмену и усмену комуникацију, интеркултурално разумевање и професионални развој.</w:t>
            </w:r>
          </w:p>
          <w:p w14:paraId="69524E96"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Разумевање порука краћих излагања, смисао различитих информативних емисија, видео записа, разумевање суштине говорниковог излагања...</w:t>
            </w:r>
          </w:p>
        </w:tc>
        <w:tc>
          <w:tcPr>
            <w:tcW w:w="2188" w:type="dxa"/>
            <w:gridSpan w:val="2"/>
            <w:shd w:val="clear" w:color="auto" w:fill="auto"/>
          </w:tcPr>
          <w:p w14:paraId="159DD2A5"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 xml:space="preserve">Фронтални, индивидуални, рад у </w:t>
            </w:r>
            <w:r w:rsidRPr="00A03FF8">
              <w:rPr>
                <w:rFonts w:ascii="Times New Roman" w:eastAsia="Calibri" w:hAnsi="Times New Roman" w:cs="Times New Roman"/>
                <w:bCs/>
                <w:sz w:val="20"/>
                <w:szCs w:val="20"/>
                <w:lang w:bidi="en-US"/>
              </w:rPr>
              <w:lastRenderedPageBreak/>
              <w:t>пару, рад у групи. Методе: монолошка, дијалошка, аудио-визуелна,</w:t>
            </w:r>
          </w:p>
          <w:p w14:paraId="62A6CAF9"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хеуристички приступ. Разумевање говора је језичка активност декодирања дословног и имплицитног значења усменог текста; поред способности да разазнаје и поима фонолошке и лексичке јединице и смисаоне целине на језику који учи, да би успешно остварио разумевање, ученик треба да поседује и следеће компетенције: дискурзивну (о врстама и карактеристикама текстова и канала преношења порука), референцијалну (о темама о којима је реч) </w:t>
            </w:r>
            <w:r w:rsidRPr="00A03FF8">
              <w:rPr>
                <w:rFonts w:ascii="Times New Roman" w:eastAsia="Calibri" w:hAnsi="Times New Roman" w:cs="Times New Roman"/>
                <w:bCs/>
                <w:sz w:val="20"/>
                <w:szCs w:val="20"/>
                <w:lang w:bidi="en-US"/>
              </w:rPr>
              <w:lastRenderedPageBreak/>
              <w:t>и социокултурну (у вези са комуникативним ситуацијама, различитим начинима формулисања одређених говорних функција и др.).</w:t>
            </w:r>
          </w:p>
          <w:p w14:paraId="33C593CA"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Тежина задатака у вези са разумевањем говора зависи од више чинилаца: од личних особина и способности онога ко слуша, укључујући и његов капацитет когнитивне обраде, од његове мотивације и разлога због којих слуша дати усмени текст, од особина онога ко говори, од намера с којима говори, од контекста и околности - повољних и неповољних - у којима се слушање и разумевање остварују, </w:t>
            </w:r>
            <w:r w:rsidRPr="00A03FF8">
              <w:rPr>
                <w:rFonts w:ascii="Times New Roman" w:eastAsia="Calibri" w:hAnsi="Times New Roman" w:cs="Times New Roman"/>
                <w:bCs/>
                <w:sz w:val="20"/>
                <w:szCs w:val="20"/>
                <w:lang w:bidi="en-US"/>
              </w:rPr>
              <w:lastRenderedPageBreak/>
              <w:t>од карактеристика и врсте текста који се слуша итд.</w:t>
            </w:r>
          </w:p>
        </w:tc>
        <w:tc>
          <w:tcPr>
            <w:tcW w:w="1350" w:type="dxa"/>
            <w:gridSpan w:val="2"/>
            <w:tcBorders>
              <w:top w:val="single" w:sz="4" w:space="0" w:color="auto"/>
              <w:left w:val="single" w:sz="4" w:space="0" w:color="auto"/>
              <w:bottom w:val="single" w:sz="4" w:space="0" w:color="auto"/>
              <w:right w:val="single" w:sz="4" w:space="0" w:color="auto"/>
            </w:tcBorders>
          </w:tcPr>
          <w:p w14:paraId="3DC38459"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sz w:val="20"/>
                <w:szCs w:val="20"/>
                <w:lang w:val="sr-Cyrl-CS" w:bidi="en-US"/>
              </w:rPr>
              <w:lastRenderedPageBreak/>
              <w:t xml:space="preserve">Реализују заједно са </w:t>
            </w:r>
            <w:r w:rsidRPr="00A03FF8">
              <w:rPr>
                <w:rFonts w:ascii="Times New Roman" w:eastAsia="Calibri" w:hAnsi="Times New Roman" w:cs="Times New Roman"/>
                <w:sz w:val="20"/>
                <w:szCs w:val="20"/>
                <w:lang w:val="sr-Cyrl-CS" w:bidi="en-US"/>
              </w:rPr>
              <w:lastRenderedPageBreak/>
              <w:t>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260" w:type="dxa"/>
            <w:tcBorders>
              <w:top w:val="single" w:sz="4" w:space="0" w:color="auto"/>
              <w:left w:val="single" w:sz="4" w:space="0" w:color="auto"/>
              <w:bottom w:val="single" w:sz="4" w:space="0" w:color="auto"/>
              <w:right w:val="single" w:sz="4" w:space="0" w:color="auto"/>
            </w:tcBorders>
          </w:tcPr>
          <w:p w14:paraId="10B92D9D" w14:textId="77777777" w:rsidR="00A03FF8" w:rsidRPr="00A03FF8" w:rsidRDefault="00A03FF8" w:rsidP="00A03FF8">
            <w:pPr>
              <w:spacing w:after="0" w:line="360" w:lineRule="auto"/>
              <w:jc w:val="both"/>
              <w:rPr>
                <w:rFonts w:ascii="Times New Roman" w:eastAsia="Calibri" w:hAnsi="Times New Roman" w:cs="Times New Roman"/>
                <w:sz w:val="20"/>
                <w:szCs w:val="20"/>
                <w:lang w:val="sr-Cyrl-CS" w:bidi="en-US"/>
              </w:rPr>
            </w:pPr>
            <w:r w:rsidRPr="00A03FF8">
              <w:rPr>
                <w:rFonts w:ascii="Times New Roman" w:eastAsia="Calibri" w:hAnsi="Times New Roman" w:cs="Times New Roman"/>
                <w:sz w:val="20"/>
                <w:szCs w:val="20"/>
                <w:lang w:val="sr-Cyrl-CS" w:bidi="en-US"/>
              </w:rPr>
              <w:lastRenderedPageBreak/>
              <w:t xml:space="preserve">Повезаност са другим </w:t>
            </w:r>
            <w:r w:rsidRPr="00A03FF8">
              <w:rPr>
                <w:rFonts w:ascii="Times New Roman" w:eastAsia="Calibri" w:hAnsi="Times New Roman" w:cs="Times New Roman"/>
                <w:sz w:val="20"/>
                <w:szCs w:val="20"/>
                <w:lang w:val="sr-Cyrl-CS" w:bidi="en-US"/>
              </w:rPr>
              <w:lastRenderedPageBreak/>
              <w:t>страним језицима(енглески немачки, шпански) размена искустава, нових метода. Корелација са Грађанским васпитањем повезаност тема и са ИТ смером, употреба модерних технологија у настави француског језика.</w:t>
            </w:r>
          </w:p>
          <w:p w14:paraId="2B17AD5D" w14:textId="77777777" w:rsidR="00A03FF8" w:rsidRPr="00A03FF8" w:rsidRDefault="00A03FF8" w:rsidP="00A03FF8">
            <w:pPr>
              <w:spacing w:after="0" w:line="360" w:lineRule="auto"/>
              <w:jc w:val="both"/>
              <w:rPr>
                <w:rFonts w:ascii="Times New Roman" w:eastAsia="Calibri" w:hAnsi="Times New Roman" w:cs="Times New Roman"/>
                <w:sz w:val="20"/>
                <w:szCs w:val="20"/>
                <w:lang w:val="sr-Cyrl-CS" w:bidi="en-US"/>
              </w:rPr>
            </w:pPr>
          </w:p>
          <w:p w14:paraId="46628DA5" w14:textId="16244FFD" w:rsidR="00A03FF8" w:rsidRPr="00A03FF8" w:rsidRDefault="00922AE6" w:rsidP="00A03FF8">
            <w:pPr>
              <w:spacing w:after="0" w:line="360" w:lineRule="auto"/>
              <w:jc w:val="both"/>
              <w:rPr>
                <w:rFonts w:ascii="Times New Roman" w:eastAsia="Calibri" w:hAnsi="Times New Roman" w:cs="Times New Roman"/>
                <w:sz w:val="20"/>
                <w:szCs w:val="20"/>
                <w:lang w:val="en-US" w:bidi="en-US"/>
              </w:rPr>
            </w:pPr>
            <w:r>
              <w:rPr>
                <w:rFonts w:ascii="Times New Roman" w:eastAsia="Calibri" w:hAnsi="Times New Roman" w:cs="Times New Roman"/>
                <w:sz w:val="20"/>
                <w:szCs w:val="20"/>
                <w:lang w:bidi="en-US"/>
              </w:rPr>
              <w:t>УМЕТНОСТ</w:t>
            </w:r>
            <w:r w:rsidR="00A03FF8" w:rsidRPr="00A03FF8">
              <w:rPr>
                <w:rFonts w:ascii="Times New Roman" w:eastAsia="Calibri" w:hAnsi="Times New Roman" w:cs="Times New Roman"/>
                <w:sz w:val="20"/>
                <w:szCs w:val="20"/>
                <w:lang w:val="sr-Cyrl-CS" w:bidi="en-US"/>
              </w:rPr>
              <w:t>-</w:t>
            </w:r>
            <w:r>
              <w:rPr>
                <w:rFonts w:ascii="Times New Roman" w:eastAsia="Calibri" w:hAnsi="Times New Roman" w:cs="Times New Roman"/>
                <w:sz w:val="20"/>
                <w:szCs w:val="20"/>
                <w:lang w:val="es-ES_tradnl" w:bidi="en-US"/>
              </w:rPr>
              <w:t>К</w:t>
            </w:r>
            <w:bookmarkStart w:id="21" w:name="_GoBack"/>
            <w:bookmarkEnd w:id="21"/>
            <w:r w:rsidR="00A03FF8" w:rsidRPr="00A03FF8">
              <w:rPr>
                <w:rFonts w:ascii="Times New Roman" w:eastAsia="Calibri" w:hAnsi="Times New Roman" w:cs="Times New Roman"/>
                <w:sz w:val="20"/>
                <w:szCs w:val="20"/>
                <w:lang w:val="es-ES_tradnl" w:bidi="en-US"/>
              </w:rPr>
              <w:t>o</w:t>
            </w:r>
            <w:r w:rsidR="00A03FF8" w:rsidRPr="00A03FF8">
              <w:rPr>
                <w:rFonts w:ascii="Times New Roman" w:eastAsia="Calibri" w:hAnsi="Times New Roman" w:cs="Times New Roman"/>
                <w:sz w:val="20"/>
                <w:szCs w:val="20"/>
                <w:lang w:bidi="en-US"/>
              </w:rPr>
              <w:t xml:space="preserve">релација са енглеским </w:t>
            </w:r>
            <w:r w:rsidR="00A03FF8" w:rsidRPr="00A03FF8">
              <w:rPr>
                <w:rFonts w:ascii="Times New Roman" w:eastAsia="Calibri" w:hAnsi="Times New Roman" w:cs="Times New Roman"/>
                <w:sz w:val="20"/>
                <w:szCs w:val="20"/>
                <w:lang w:bidi="en-US"/>
              </w:rPr>
              <w:lastRenderedPageBreak/>
              <w:t xml:space="preserve">језиком-тема </w:t>
            </w:r>
            <w:r w:rsidR="00A03FF8" w:rsidRPr="00A03FF8">
              <w:rPr>
                <w:rFonts w:ascii="Times New Roman" w:eastAsia="Calibri" w:hAnsi="Times New Roman" w:cs="Times New Roman"/>
                <w:sz w:val="20"/>
                <w:szCs w:val="20"/>
                <w:lang w:val="en-US" w:bidi="en-US"/>
              </w:rPr>
              <w:t>ARTISTS</w:t>
            </w:r>
          </w:p>
          <w:p w14:paraId="4DE0CA02" w14:textId="77777777" w:rsidR="00A03FF8" w:rsidRPr="00A03FF8" w:rsidRDefault="00A03FF8" w:rsidP="00A03FF8">
            <w:pPr>
              <w:spacing w:after="0" w:line="360" w:lineRule="auto"/>
              <w:jc w:val="both"/>
              <w:rPr>
                <w:rFonts w:ascii="Times New Roman" w:eastAsia="Calibri" w:hAnsi="Times New Roman" w:cs="Times New Roman"/>
                <w:sz w:val="20"/>
                <w:szCs w:val="20"/>
                <w:lang w:val="en-US" w:bidi="en-US"/>
              </w:rPr>
            </w:pPr>
          </w:p>
          <w:p w14:paraId="43B28B1D" w14:textId="77777777" w:rsidR="00A03FF8" w:rsidRPr="00A03FF8" w:rsidRDefault="00A03FF8" w:rsidP="00A03FF8">
            <w:pPr>
              <w:spacing w:after="0" w:line="360" w:lineRule="auto"/>
              <w:jc w:val="both"/>
              <w:rPr>
                <w:rFonts w:ascii="Times New Roman" w:eastAsia="Calibri" w:hAnsi="Times New Roman" w:cs="Times New Roman"/>
                <w:b/>
                <w:sz w:val="18"/>
                <w:szCs w:val="18"/>
                <w:lang w:val="en-US" w:bidi="en-US"/>
              </w:rPr>
            </w:pPr>
            <w:r w:rsidRPr="00A03FF8">
              <w:rPr>
                <w:rFonts w:ascii="Times New Roman" w:eastAsia="Calibri" w:hAnsi="Times New Roman" w:cs="Times New Roman"/>
                <w:sz w:val="20"/>
                <w:szCs w:val="20"/>
                <w:lang w:bidi="en-US"/>
              </w:rPr>
              <w:t>НОВЕ ТЕХНОЛОГИЈЕ-корелација са енглеским језиком тема-</w:t>
            </w:r>
            <w:r w:rsidRPr="00A03FF8">
              <w:rPr>
                <w:rFonts w:ascii="Times New Roman" w:eastAsia="Calibri" w:hAnsi="Times New Roman" w:cs="Times New Roman"/>
                <w:sz w:val="20"/>
                <w:szCs w:val="20"/>
                <w:lang w:val="en-US" w:bidi="en-US"/>
              </w:rPr>
              <w:t>COMPUTING</w:t>
            </w:r>
          </w:p>
        </w:tc>
        <w:tc>
          <w:tcPr>
            <w:tcW w:w="4562" w:type="dxa"/>
            <w:shd w:val="clear" w:color="auto" w:fill="auto"/>
          </w:tcPr>
          <w:p w14:paraId="338FAFF4"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Основни ниво</w:t>
            </w:r>
          </w:p>
          <w:p w14:paraId="2A5DE401"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Област језичке вештине - СЛУШАЊЕ</w:t>
            </w:r>
          </w:p>
          <w:p w14:paraId="6F00D553"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2.СТ.1.1.1. Разуме краће поруке, обавештења и упутства која се саопштавају разговетно и полако.</w:t>
            </w:r>
          </w:p>
          <w:p w14:paraId="0E04BEA0"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2.СТ.1.1.2. Схвата смисао краће спонтане интеракције између двоје или више са/говорникау личном, образовном и јавном контексту.</w:t>
            </w:r>
          </w:p>
          <w:p w14:paraId="6711C223"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2.СТ.1.1.3. Схвата општи смисао информације или краћих монолошких излагања уобразовном и јавном контексту.</w:t>
            </w:r>
          </w:p>
          <w:p w14:paraId="2F519387"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2.СТ.1.1.4. Схвата смисао прилагођеног аудио и видео записа у вези с темама из свакодневног живота (стандардни говор, разговетни изговор и спор ритам излагања).</w:t>
            </w:r>
          </w:p>
          <w:p w14:paraId="67958193"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 Област језичке вештине - ЧИТАЊЕ</w:t>
            </w:r>
          </w:p>
          <w:p w14:paraId="6D98D4F1"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2.СТ.1.2.1. Разуме општи смисао једноставних краћих текстова у вези с блиским темама, у којима преовлађују фреквентне речи и интернационализми.</w:t>
            </w:r>
          </w:p>
          <w:p w14:paraId="1B2E1B03"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2.СТ.1.2.2. Проналази потребне информације у једноставним текстовима (нпр. огласи,брошуре, обавештења, кратке новинске вести).</w:t>
            </w:r>
          </w:p>
          <w:p w14:paraId="52CF0680"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2.СТ.1.2.3. Разуме једноставне личне поруке и писма.</w:t>
            </w:r>
          </w:p>
          <w:p w14:paraId="6B39301E"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2.СТ.1.2.4. Уочава потребне детаље у текстовима из свакодневног живота (натписи најавним местима,</w:t>
            </w:r>
          </w:p>
          <w:p w14:paraId="0BF7E404"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упутства о руковању, етикете на производима, јеловник и сл.).</w:t>
            </w:r>
          </w:p>
          <w:p w14:paraId="3FF31D55"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2.СТ.1.2.5. Разуме кратке адаптиране одломке књижевних дела, и друге поједностављене текстове који се односе на цивилизацијске тековине, културу и обичаје свог и другихнарода.</w:t>
            </w:r>
          </w:p>
          <w:p w14:paraId="6CB92257"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3. Област језичке вештине - ГОВОР</w:t>
            </w:r>
          </w:p>
          <w:p w14:paraId="156742FE"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2.СТ.1.3.1. Уме да оствари друштвени контакт (нпр. поздрављање, представљање, захваљивање).</w:t>
            </w:r>
          </w:p>
          <w:p w14:paraId="3581C697"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2.СТ.1.3.2. Изражава слагање/неслагање, предлаже, прихвата или упућује понуду или позив.</w:t>
            </w:r>
          </w:p>
          <w:p w14:paraId="4EAC7129"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2.СТ.1.3.3. Тражи и даје једноставне информације, у приватном, јавном и образовном контексту.</w:t>
            </w:r>
          </w:p>
          <w:p w14:paraId="487E17B9"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2.СТ.1.3.4. Описује блиско окружење (особе, предмете, места, активности, догађаје).</w:t>
            </w:r>
          </w:p>
          <w:p w14:paraId="2860E847"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2.СТ.1.3.5. Излаже већ припремљену кратку презентацију о блиским темама.</w:t>
            </w:r>
          </w:p>
          <w:p w14:paraId="28BBBDFE"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2.СТ.1.3.6. Преноси или интерпретира кратке поруке, изјаве, упутства или питања.</w:t>
            </w:r>
          </w:p>
          <w:p w14:paraId="457476B7"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2.СТ.1.3.7. Излаже једноставне, блиске садржаје у вези сa културом и традицијом свог идругих народа.</w:t>
            </w:r>
          </w:p>
          <w:p w14:paraId="1FFB2239"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4. Област језичке вештине - ПИСАЊЕ</w:t>
            </w:r>
          </w:p>
          <w:p w14:paraId="005CB316"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2.СТ.1.4.1. Пише кратке белешкe и једноставне порукe (нпр. изражава захвалност, извињење, упозорење).</w:t>
            </w:r>
          </w:p>
          <w:p w14:paraId="7F4F0651"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2.СТ.1.4.2. Пише приватно писмо о аспектима из свакодневног живота (нпр. описује људе, догађаје, места, осећања).</w:t>
            </w:r>
          </w:p>
          <w:p w14:paraId="15B23B87"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2.СТ.1.4.3. Попуњава образац/упитник, наводећи личне податке, образовање, интересовања и сл.</w:t>
            </w:r>
          </w:p>
          <w:p w14:paraId="71A273B2"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2.СТ.1.4.4. Пише једноставне текстове према моделу, уз помоћ илустрација, табела, слика, графикона, детаљних упутстава.</w:t>
            </w:r>
          </w:p>
          <w:p w14:paraId="003D62B6"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2.СТ.1.4.5. Преводи или интерпретира информације из једноставних порука, бележака или образаца.</w:t>
            </w:r>
          </w:p>
          <w:p w14:paraId="4E009B16"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5. Област ЗНАЊЕ О ЈЕЗИКУ</w:t>
            </w:r>
          </w:p>
          <w:p w14:paraId="084A72F7"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2.СТ.1.5.1. Користи задовољавајући број фреквентних речи и израза које му омогућавају изражавање основних комуникативних функција у свакодневним ситуацијама.</w:t>
            </w:r>
          </w:p>
          <w:p w14:paraId="2B2912AC"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2.СТ.1.5.2. Саставља кратке, разумљиве реченице користећи једноставне језичке структуре.</w:t>
            </w:r>
          </w:p>
          <w:p w14:paraId="61BE1903"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2.СТ.1.5.3. Има углавном јасан и разумљив изговор.</w:t>
            </w:r>
          </w:p>
          <w:p w14:paraId="54D281B3"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2.СТ.1.5.4. Пише с одговарајућом ортографском тачношћу уобичајене речи које користи у говору.</w:t>
            </w:r>
          </w:p>
          <w:p w14:paraId="2AC6824D"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2.СТ.1.5.5. Примењује основну правописну норму.</w:t>
            </w:r>
          </w:p>
          <w:p w14:paraId="1C818862"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2.СТ.1.5.6. Користи неутралан језички регистар.</w:t>
            </w:r>
          </w:p>
          <w:p w14:paraId="3059EB39"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Средњи ниво</w:t>
            </w:r>
          </w:p>
          <w:p w14:paraId="04A1B876"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1. Област језичке вештине - СЛУШАЊЕ</w:t>
            </w:r>
          </w:p>
          <w:p w14:paraId="4B2E36AC"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2.СТ.2.1.1. Разуме суштину и битне појединости порука, упутстава и обавештења о темама из свакодневног живота и делатности.</w:t>
            </w:r>
          </w:p>
          <w:p w14:paraId="46F439FA"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2.СТ.2.1.2. Разуме суштину и битне појединости разговора или расправе између двоје или више </w:t>
            </w:r>
            <w:r w:rsidRPr="00A03FF8">
              <w:rPr>
                <w:rFonts w:ascii="Times New Roman" w:eastAsia="Calibri" w:hAnsi="Times New Roman" w:cs="Times New Roman"/>
                <w:bCs/>
                <w:sz w:val="20"/>
                <w:szCs w:val="20"/>
                <w:lang w:bidi="en-US"/>
              </w:rPr>
              <w:lastRenderedPageBreak/>
              <w:t>са/говорника у приватном, образовном и јавном контексту.</w:t>
            </w:r>
          </w:p>
          <w:p w14:paraId="22610F54"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2.СТ.2.1.3. Разуме суштину и битне појединости монолошког излагања у образовном и јавном контексту уколико је излагање јасно и добро структурирано.</w:t>
            </w:r>
          </w:p>
          <w:p w14:paraId="0095C563"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2.СТ.2.1.4. Разуме суштину аутентичног тонског записа (аудио и видео запис) о познатим темама, представљених јасно и стандaрдним језиком.</w:t>
            </w:r>
          </w:p>
          <w:p w14:paraId="0CC21F77"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 Област језичке вештине - ЧИТАЊЕ</w:t>
            </w:r>
          </w:p>
          <w:p w14:paraId="0E3DCA10"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2.СТ.2.2.1. Разуме општи смисао и релевантне информације у текстовима о блиским темама из образовног и јавног контекста.</w:t>
            </w:r>
          </w:p>
          <w:p w14:paraId="737D7EC5"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2.СТ.2.2.2. Открива значење непознатих речи на основу контекста који му је близак.</w:t>
            </w:r>
          </w:p>
        </w:tc>
        <w:tc>
          <w:tcPr>
            <w:tcW w:w="2700" w:type="dxa"/>
            <w:shd w:val="clear" w:color="auto" w:fill="auto"/>
          </w:tcPr>
          <w:p w14:paraId="3075418B"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 xml:space="preserve">- разуме и реагује на одговарајући начин усмене </w:t>
            </w:r>
            <w:r w:rsidRPr="00A03FF8">
              <w:rPr>
                <w:rFonts w:ascii="Times New Roman" w:eastAsia="Calibri" w:hAnsi="Times New Roman" w:cs="Times New Roman"/>
                <w:bCs/>
                <w:sz w:val="20"/>
                <w:szCs w:val="20"/>
                <w:lang w:bidi="en-US"/>
              </w:rPr>
              <w:lastRenderedPageBreak/>
              <w:t>на поруке у вези са активностима у образовном контексту;</w:t>
            </w:r>
          </w:p>
          <w:p w14:paraId="1D603802"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разуме основну поруку краћих излагања о познатим темама у којима се користи стандардни језик и разговетан изговор;</w:t>
            </w:r>
          </w:p>
          <w:p w14:paraId="0F515549"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разуме информације о релативно познатим и блиским садржајима и једноставна упутства у приватном, јавном и образовном контексту;</w:t>
            </w:r>
          </w:p>
          <w:p w14:paraId="3E41799B"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разуме општи смисао информативних радијских и телевизијских емисија о блиским темама, у којима се користи стандардни говор и разговетан изговор;</w:t>
            </w:r>
          </w:p>
          <w:p w14:paraId="70E30FF7"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разуме основне елементе радње у краћим видео-записима у којима се обрађују релативно блиске теме, ослањајући се и на визуелне елементе;</w:t>
            </w:r>
          </w:p>
          <w:p w14:paraId="51E85CB5"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 разуме суштину исказа (са)говорника који </w:t>
            </w:r>
            <w:r w:rsidRPr="00A03FF8">
              <w:rPr>
                <w:rFonts w:ascii="Times New Roman" w:eastAsia="Calibri" w:hAnsi="Times New Roman" w:cs="Times New Roman"/>
                <w:bCs/>
                <w:sz w:val="20"/>
                <w:szCs w:val="20"/>
                <w:lang w:bidi="en-US"/>
              </w:rPr>
              <w:lastRenderedPageBreak/>
              <w:t>разговарају о блиским темама, уз евентуална понављања и појашњавања;</w:t>
            </w:r>
          </w:p>
          <w:p w14:paraId="5A396DD5"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изводи закључке после слушања непознатог текста у вези са врстом текста, бројем саговорника, њиховим међусобним односима и намерама, као и у вези са општим садржајем;</w:t>
            </w:r>
          </w:p>
          <w:p w14:paraId="68377BAA"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ослањајући се на општа знања, искуства и контекст поруке, увиђа значење њених непознатих елемената;</w:t>
            </w:r>
          </w:p>
          <w:p w14:paraId="33900931"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памти и контекстуализује битне елементе поруке.</w:t>
            </w:r>
          </w:p>
          <w:p w14:paraId="37BD6DE0"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p>
        </w:tc>
      </w:tr>
      <w:tr w:rsidR="00A03FF8" w:rsidRPr="00A03FF8" w14:paraId="4B68BA18" w14:textId="77777777" w:rsidTr="00882D93">
        <w:trPr>
          <w:jc w:val="center"/>
        </w:trPr>
        <w:tc>
          <w:tcPr>
            <w:tcW w:w="2155" w:type="dxa"/>
            <w:gridSpan w:val="2"/>
            <w:shd w:val="clear" w:color="auto" w:fill="auto"/>
          </w:tcPr>
          <w:p w14:paraId="4C5B626E"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РАЗУМЕВАЊЕ ПРОЧИТАНОГ ТЕКСТА</w:t>
            </w:r>
          </w:p>
          <w:p w14:paraId="68DC0514"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разумевање прочитаног текста;</w:t>
            </w:r>
          </w:p>
          <w:p w14:paraId="5BBBB86A"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врсте текстова;</w:t>
            </w:r>
          </w:p>
          <w:p w14:paraId="4B9EA6C7"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издвајање поруке и суштинских информација;</w:t>
            </w:r>
          </w:p>
          <w:p w14:paraId="20710C31"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препознавање основне аргументације;</w:t>
            </w:r>
          </w:p>
          <w:p w14:paraId="2BED7CDB"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непознате речи;</w:t>
            </w:r>
          </w:p>
          <w:p w14:paraId="50DBBB38" w14:textId="77777777" w:rsidR="00A03FF8" w:rsidRPr="00A03FF8" w:rsidRDefault="00A03FF8" w:rsidP="00A03FF8">
            <w:pPr>
              <w:spacing w:after="0" w:line="360" w:lineRule="auto"/>
              <w:jc w:val="left"/>
              <w:rPr>
                <w:rFonts w:ascii="Times New Roman" w:eastAsia="Calibri" w:hAnsi="Times New Roman" w:cs="Times New Roman"/>
                <w:bCs/>
                <w:sz w:val="20"/>
                <w:szCs w:val="20"/>
                <w:lang w:val="en-US" w:bidi="en-US"/>
              </w:rPr>
            </w:pPr>
            <w:r w:rsidRPr="00A03FF8">
              <w:rPr>
                <w:rFonts w:ascii="Times New Roman" w:eastAsia="Calibri" w:hAnsi="Times New Roman" w:cs="Times New Roman"/>
                <w:bCs/>
                <w:sz w:val="20"/>
                <w:szCs w:val="20"/>
                <w:lang w:val="en-US" w:bidi="en-US"/>
              </w:rPr>
              <w:lastRenderedPageBreak/>
              <w:t>- ИКТ;</w:t>
            </w:r>
          </w:p>
        </w:tc>
        <w:tc>
          <w:tcPr>
            <w:tcW w:w="1890" w:type="dxa"/>
            <w:shd w:val="clear" w:color="auto" w:fill="auto"/>
          </w:tcPr>
          <w:p w14:paraId="18AA2F22"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 xml:space="preserve">Разумевање суштине прочитаног текста, конкретне теме из истих које се тичу свакодневног живота, осећања, жеље...Разумевање упутстава, обавештења,упозорења, схватање суштине огласа, </w:t>
            </w:r>
            <w:r w:rsidRPr="00A03FF8">
              <w:rPr>
                <w:rFonts w:ascii="Times New Roman" w:eastAsia="Calibri" w:hAnsi="Times New Roman" w:cs="Times New Roman"/>
                <w:bCs/>
                <w:sz w:val="20"/>
                <w:szCs w:val="20"/>
                <w:lang w:bidi="en-US"/>
              </w:rPr>
              <w:lastRenderedPageBreak/>
              <w:t>репортажа, блогова...</w:t>
            </w:r>
          </w:p>
        </w:tc>
        <w:tc>
          <w:tcPr>
            <w:tcW w:w="2188" w:type="dxa"/>
            <w:gridSpan w:val="2"/>
            <w:shd w:val="clear" w:color="auto" w:fill="auto"/>
          </w:tcPr>
          <w:p w14:paraId="53DEF262"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Фронтални, индивидуални, рад у пару, рад у групи. Методе: монолошка, дијалошка, аудио-визуелна,</w:t>
            </w:r>
          </w:p>
          <w:p w14:paraId="2B057AEF"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хеуристички приступ. Читање или разумевање писаног текста спада у тзв. визуелне рецептивне језичке вештине. Том приликом читалац </w:t>
            </w:r>
            <w:r w:rsidRPr="00A03FF8">
              <w:rPr>
                <w:rFonts w:ascii="Times New Roman" w:eastAsia="Calibri" w:hAnsi="Times New Roman" w:cs="Times New Roman"/>
                <w:bCs/>
                <w:sz w:val="20"/>
                <w:szCs w:val="20"/>
                <w:lang w:bidi="en-US"/>
              </w:rPr>
              <w:lastRenderedPageBreak/>
              <w:t xml:space="preserve">прима и обрађује тј. декодира писани текст једног или више аутора и проналази његово значење. Током читања неопходно је узети у обзир одређене факторе који утичу на процес читања, а то су карактеристике читалаца, њихови интереси и мотивација, као и намере, карактеристике текста који се чита, стратегије које читаоци користе, као и захтеви ситуације у којој се чита. </w:t>
            </w:r>
          </w:p>
          <w:p w14:paraId="0C49FACB"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На основу намере читаоца разликујемо следеће врсте визуелне рецепције: </w:t>
            </w:r>
          </w:p>
          <w:p w14:paraId="0D26FAAB"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 читање ради усмеравања; </w:t>
            </w:r>
          </w:p>
          <w:p w14:paraId="2B6B1916"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 читање ради информисаности; </w:t>
            </w:r>
          </w:p>
          <w:p w14:paraId="46AE25DA"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 читање ради праћења упутстава</w:t>
            </w:r>
          </w:p>
        </w:tc>
        <w:tc>
          <w:tcPr>
            <w:tcW w:w="1350" w:type="dxa"/>
            <w:gridSpan w:val="2"/>
            <w:tcBorders>
              <w:top w:val="single" w:sz="4" w:space="0" w:color="auto"/>
              <w:left w:val="single" w:sz="4" w:space="0" w:color="auto"/>
              <w:bottom w:val="single" w:sz="4" w:space="0" w:color="auto"/>
              <w:right w:val="single" w:sz="4" w:space="0" w:color="auto"/>
            </w:tcBorders>
          </w:tcPr>
          <w:p w14:paraId="21EEF344"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sz w:val="20"/>
                <w:szCs w:val="20"/>
                <w:lang w:val="sr-Cyrl-CS" w:bidi="en-US"/>
              </w:rPr>
              <w:lastRenderedPageBreak/>
              <w:t xml:space="preserve">Реализују заједно са наставником циљеве часа, слушају, понављају, читају, учествују у разговору, усвајају нову лексику, записују, посматрају, </w:t>
            </w:r>
            <w:r w:rsidRPr="00A03FF8">
              <w:rPr>
                <w:rFonts w:ascii="Times New Roman" w:eastAsia="Calibri" w:hAnsi="Times New Roman" w:cs="Times New Roman"/>
                <w:sz w:val="20"/>
                <w:szCs w:val="20"/>
                <w:lang w:val="sr-Cyrl-CS" w:bidi="en-US"/>
              </w:rPr>
              <w:lastRenderedPageBreak/>
              <w:t>анализирају, закључују, дискутују, драматизују, пишу краће садржаје, одговарају на питања и постављају их</w:t>
            </w:r>
          </w:p>
        </w:tc>
        <w:tc>
          <w:tcPr>
            <w:tcW w:w="1260" w:type="dxa"/>
            <w:tcBorders>
              <w:top w:val="single" w:sz="4" w:space="0" w:color="auto"/>
              <w:left w:val="single" w:sz="4" w:space="0" w:color="auto"/>
              <w:bottom w:val="single" w:sz="4" w:space="0" w:color="auto"/>
              <w:right w:val="single" w:sz="4" w:space="0" w:color="auto"/>
            </w:tcBorders>
          </w:tcPr>
          <w:p w14:paraId="66F72DB9" w14:textId="77777777" w:rsidR="00A03FF8" w:rsidRPr="00A03FF8" w:rsidRDefault="00A03FF8" w:rsidP="00A03FF8">
            <w:pPr>
              <w:spacing w:after="0" w:line="360" w:lineRule="auto"/>
              <w:jc w:val="both"/>
              <w:rPr>
                <w:rFonts w:ascii="Times New Roman" w:eastAsia="Calibri" w:hAnsi="Times New Roman" w:cs="Times New Roman"/>
                <w:b/>
                <w:sz w:val="20"/>
                <w:szCs w:val="20"/>
                <w:lang w:bidi="en-US"/>
              </w:rPr>
            </w:pPr>
            <w:r w:rsidRPr="00A03FF8">
              <w:rPr>
                <w:rFonts w:ascii="Times New Roman" w:eastAsia="Calibri" w:hAnsi="Times New Roman" w:cs="Times New Roman"/>
                <w:sz w:val="20"/>
                <w:szCs w:val="20"/>
                <w:lang w:val="sr-Cyrl-CS" w:bidi="en-US"/>
              </w:rPr>
              <w:lastRenderedPageBreak/>
              <w:t xml:space="preserve">Повезаност са другим страним језицима(енглески немачки, шпански) размена искустава, нових метода. Корелација са </w:t>
            </w:r>
            <w:r w:rsidRPr="00A03FF8">
              <w:rPr>
                <w:rFonts w:ascii="Times New Roman" w:eastAsia="Calibri" w:hAnsi="Times New Roman" w:cs="Times New Roman"/>
                <w:sz w:val="20"/>
                <w:szCs w:val="20"/>
                <w:lang w:val="sr-Cyrl-CS" w:bidi="en-US"/>
              </w:rPr>
              <w:lastRenderedPageBreak/>
              <w:t>Грађанским васпитањем повезаност тема и са ИТ смером, употреба модерних технологија у настави француског језика.</w:t>
            </w:r>
          </w:p>
        </w:tc>
        <w:tc>
          <w:tcPr>
            <w:tcW w:w="4562" w:type="dxa"/>
            <w:shd w:val="clear" w:color="auto" w:fill="auto"/>
          </w:tcPr>
          <w:p w14:paraId="33A210FD"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p>
        </w:tc>
        <w:tc>
          <w:tcPr>
            <w:tcW w:w="2700" w:type="dxa"/>
            <w:shd w:val="clear" w:color="auto" w:fill="auto"/>
          </w:tcPr>
          <w:p w14:paraId="6B727A45"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разликује најучесталије врсте текстова, познајући њихове основне карактеристике, сврху и улогу;</w:t>
            </w:r>
          </w:p>
          <w:p w14:paraId="21C9AA65"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разуме краће текстове о конкретним темама из свакодневног живота, као и језички прилагођене и адаптиране текстове утемељене на чињеницама, везане за домене општих интересовања;</w:t>
            </w:r>
          </w:p>
          <w:p w14:paraId="509AABF3"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 разуме осећања, жеље, потребе исказане у краћим текстовима;</w:t>
            </w:r>
          </w:p>
          <w:p w14:paraId="58C35926"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разуме једноставна упутства и саветодавне текстове, обавештења и упозорења на јавним местима;</w:t>
            </w:r>
          </w:p>
          <w:p w14:paraId="593FF8C5"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разуме краће литерарне форме у којима</w:t>
            </w:r>
          </w:p>
          <w:p w14:paraId="063781F9"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доминира конкретна, фреквентна и позната лексика (конкретна поезија, кратке приче, анегдоте, скечеви, стрипови);</w:t>
            </w:r>
          </w:p>
          <w:p w14:paraId="1A81F039"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проналази, издваја и разуме у информативном тексту о познатој теми основну поруку и суштинске информације;</w:t>
            </w:r>
          </w:p>
          <w:p w14:paraId="05E9681E"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идентификује и разуме релевантне информације у мејловима, проспектима, новинским вестима, репортажама , огласима, реду вожње, блоговима;</w:t>
            </w:r>
          </w:p>
          <w:p w14:paraId="664BFD38"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 препознаје основну аргументацију у </w:t>
            </w:r>
            <w:r w:rsidRPr="00A03FF8">
              <w:rPr>
                <w:rFonts w:ascii="Times New Roman" w:eastAsia="Calibri" w:hAnsi="Times New Roman" w:cs="Times New Roman"/>
                <w:bCs/>
                <w:sz w:val="20"/>
                <w:szCs w:val="20"/>
                <w:lang w:bidi="en-US"/>
              </w:rPr>
              <w:lastRenderedPageBreak/>
              <w:t>једноставнијим текстовима (нпр. новинским чланцима или писмима читалаца, као и другим врстама коментара);</w:t>
            </w:r>
          </w:p>
          <w:p w14:paraId="0C3E41A3"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наслућује значење непознатих речи на основу контекста.</w:t>
            </w:r>
          </w:p>
        </w:tc>
      </w:tr>
      <w:tr w:rsidR="00A03FF8" w:rsidRPr="00A03FF8" w14:paraId="3D4C8D87" w14:textId="77777777" w:rsidTr="00882D93">
        <w:trPr>
          <w:jc w:val="center"/>
        </w:trPr>
        <w:tc>
          <w:tcPr>
            <w:tcW w:w="2155" w:type="dxa"/>
            <w:gridSpan w:val="2"/>
            <w:shd w:val="clear" w:color="auto" w:fill="auto"/>
          </w:tcPr>
          <w:p w14:paraId="0BB8072F"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УСМЕНО ИЗРАЖАВАЊЕ</w:t>
            </w:r>
          </w:p>
          <w:p w14:paraId="2DF84F19"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усмено изражавање;</w:t>
            </w:r>
          </w:p>
          <w:p w14:paraId="29FF2E53"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неформални разговор;</w:t>
            </w:r>
          </w:p>
          <w:p w14:paraId="3DA1017E"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формална дискусија;</w:t>
            </w:r>
          </w:p>
          <w:p w14:paraId="64C3025B"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функционална сарадња;</w:t>
            </w:r>
          </w:p>
          <w:p w14:paraId="283E571E"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интервјуисање;</w:t>
            </w:r>
          </w:p>
          <w:p w14:paraId="7AA0EF9D"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интонација;</w:t>
            </w:r>
          </w:p>
          <w:p w14:paraId="0B155273"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дијалог;</w:t>
            </w:r>
          </w:p>
        </w:tc>
        <w:tc>
          <w:tcPr>
            <w:tcW w:w="1890" w:type="dxa"/>
            <w:shd w:val="clear" w:color="auto" w:fill="auto"/>
          </w:tcPr>
          <w:p w14:paraId="4C08B55B"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Да се ученик оспособи за краће дијалоге на различите теме, комуницира са представницима друге културе, да описује себе и друге у окружењу, да изрази своје утиске, осећања, мишљења, запажања.</w:t>
            </w:r>
          </w:p>
        </w:tc>
        <w:tc>
          <w:tcPr>
            <w:tcW w:w="2188" w:type="dxa"/>
            <w:gridSpan w:val="2"/>
            <w:shd w:val="clear" w:color="auto" w:fill="auto"/>
          </w:tcPr>
          <w:p w14:paraId="05224B04"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Фронтални, индивидуални, рад у пару, рад у групи. Методе: монолошка, дијалошка, аудио-визуелна,</w:t>
            </w:r>
          </w:p>
          <w:p w14:paraId="0FA47B99"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хеуристички приступ. Усмено изражавање као продуктивна вештина посматра се са два аспекта, и то у зависности од тога да ли је у функцији монолошког излагања текста, при чему говорник саопштава, обавештава, презентује или држи предавање једној или више особа, или је у функцији интеракције, </w:t>
            </w:r>
            <w:r w:rsidRPr="00A03FF8">
              <w:rPr>
                <w:rFonts w:ascii="Times New Roman" w:eastAsia="Calibri" w:hAnsi="Times New Roman" w:cs="Times New Roman"/>
                <w:bCs/>
                <w:sz w:val="20"/>
                <w:szCs w:val="20"/>
                <w:lang w:bidi="en-US"/>
              </w:rPr>
              <w:lastRenderedPageBreak/>
              <w:t>када се размењују информације између два или више саговорника са одређеним циљем, поштујући принцип сарадње током дијалога.</w:t>
            </w:r>
          </w:p>
          <w:p w14:paraId="34265754"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Активности монолошке говорне продукције су:</w:t>
            </w:r>
          </w:p>
          <w:p w14:paraId="3DF0F494"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јавно обраћање путем разгласа (саопштења, давање упутстава и информација);</w:t>
            </w:r>
          </w:p>
          <w:p w14:paraId="5FE39B0B"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излагање пред публиком (јавни говори, предавања, презентације разних производа, репортаже, извештавање и коментари о неким културним догађајима и сл.).</w:t>
            </w:r>
          </w:p>
        </w:tc>
        <w:tc>
          <w:tcPr>
            <w:tcW w:w="1350" w:type="dxa"/>
            <w:gridSpan w:val="2"/>
            <w:tcBorders>
              <w:top w:val="single" w:sz="4" w:space="0" w:color="auto"/>
              <w:left w:val="single" w:sz="4" w:space="0" w:color="auto"/>
              <w:bottom w:val="single" w:sz="4" w:space="0" w:color="auto"/>
              <w:right w:val="single" w:sz="4" w:space="0" w:color="auto"/>
            </w:tcBorders>
          </w:tcPr>
          <w:p w14:paraId="39BFE790"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sz w:val="20"/>
                <w:szCs w:val="20"/>
                <w:lang w:val="sr-Cyrl-CS" w:bidi="en-US"/>
              </w:rPr>
              <w:lastRenderedPageBreak/>
              <w:t xml:space="preserve">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w:t>
            </w:r>
            <w:r w:rsidRPr="00A03FF8">
              <w:rPr>
                <w:rFonts w:ascii="Times New Roman" w:eastAsia="Calibri" w:hAnsi="Times New Roman" w:cs="Times New Roman"/>
                <w:sz w:val="20"/>
                <w:szCs w:val="20"/>
                <w:lang w:val="sr-Cyrl-CS" w:bidi="en-US"/>
              </w:rPr>
              <w:lastRenderedPageBreak/>
              <w:t>постављају их</w:t>
            </w:r>
          </w:p>
        </w:tc>
        <w:tc>
          <w:tcPr>
            <w:tcW w:w="1260" w:type="dxa"/>
            <w:tcBorders>
              <w:top w:val="single" w:sz="4" w:space="0" w:color="auto"/>
              <w:left w:val="single" w:sz="4" w:space="0" w:color="auto"/>
              <w:bottom w:val="single" w:sz="4" w:space="0" w:color="auto"/>
              <w:right w:val="single" w:sz="4" w:space="0" w:color="auto"/>
            </w:tcBorders>
          </w:tcPr>
          <w:p w14:paraId="12234EBD" w14:textId="77777777" w:rsidR="00A03FF8" w:rsidRPr="00A03FF8" w:rsidRDefault="00A03FF8" w:rsidP="00A03FF8">
            <w:pPr>
              <w:spacing w:after="0" w:line="360" w:lineRule="auto"/>
              <w:jc w:val="both"/>
              <w:rPr>
                <w:rFonts w:ascii="Times New Roman" w:eastAsia="Calibri" w:hAnsi="Times New Roman" w:cs="Times New Roman"/>
                <w:b/>
                <w:sz w:val="20"/>
                <w:szCs w:val="20"/>
                <w:lang w:bidi="en-US"/>
              </w:rPr>
            </w:pPr>
            <w:r w:rsidRPr="00A03FF8">
              <w:rPr>
                <w:rFonts w:ascii="Times New Roman" w:eastAsia="Calibri" w:hAnsi="Times New Roman" w:cs="Times New Roman"/>
                <w:sz w:val="20"/>
                <w:szCs w:val="20"/>
                <w:lang w:val="sr-Cyrl-CS" w:bidi="en-US"/>
              </w:rPr>
              <w:lastRenderedPageBreak/>
              <w:t xml:space="preserve">Повезаност са другим страним језицима(енглески немачки, шпански) размена искустава, нових метода. Корелација са Грађанским васпитањем повезаност тема и са ИТ смером, употреба модерних технологија </w:t>
            </w:r>
            <w:r w:rsidRPr="00A03FF8">
              <w:rPr>
                <w:rFonts w:ascii="Times New Roman" w:eastAsia="Calibri" w:hAnsi="Times New Roman" w:cs="Times New Roman"/>
                <w:sz w:val="20"/>
                <w:szCs w:val="20"/>
                <w:lang w:val="sr-Cyrl-CS" w:bidi="en-US"/>
              </w:rPr>
              <w:lastRenderedPageBreak/>
              <w:t>у настави француског језика.</w:t>
            </w:r>
          </w:p>
        </w:tc>
        <w:tc>
          <w:tcPr>
            <w:tcW w:w="4562" w:type="dxa"/>
            <w:shd w:val="clear" w:color="auto" w:fill="auto"/>
          </w:tcPr>
          <w:p w14:paraId="6F9070D0"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2.СТ.2.2.3. Разуме описе догађаја, осећања и жеља у личној преписци.</w:t>
            </w:r>
          </w:p>
          <w:p w14:paraId="1344D8B2"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2.СТ.2.2.4. Проналази потребне информације у уобичајеним писаним документима (нпр. пословна преписка, проспекти, формулари).</w:t>
            </w:r>
          </w:p>
          <w:p w14:paraId="5339E554"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2.СТ.2.2.5. Проналази специфичне појединости у дужем тексту са претежно сложенимструктурама, у комe се износе мишљења, аргументи и критике (нпр. новински чланци и стручни текстови).</w:t>
            </w:r>
          </w:p>
          <w:p w14:paraId="6F1F97FC"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2.СТ.2.2.6. Разуме адаптиране књижевне текстове и прилагођене текстове који се односе на цивилизацијске тековине, културу и обичаје свог и других народа.</w:t>
            </w:r>
          </w:p>
          <w:p w14:paraId="2A16A1E6"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3. Област језичке вештине - ГОВОР</w:t>
            </w:r>
          </w:p>
          <w:p w14:paraId="414DB811"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2.СТ.2.3.1. Започиње, води и завршава једноставан разговор и укључује се у дискусију на теме како од личног интереса, тако и оне о свакодневном животу.</w:t>
            </w:r>
          </w:p>
          <w:p w14:paraId="5D9B30E7"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2.СТ.2.3.2. Износи лични став, уверења, очекивања, искуства, планове као и коментаре омишљењима других учесника у разговору.</w:t>
            </w:r>
          </w:p>
          <w:p w14:paraId="25AFE7C2"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2.СТ.2.3.3. Размењује, проверава, потврђује информације о познатим темама у формалним ситуацијама (нпр. у установама и на јавним местима).</w:t>
            </w:r>
          </w:p>
          <w:p w14:paraId="685ACF25"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2.СТ.2.3.4. Описује или препричава стварне или измишљене догађаје, осећања, искуства.</w:t>
            </w:r>
          </w:p>
          <w:p w14:paraId="7EC9BE31"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2.СТ.2.3.5. Излаже већ припремљену презентацију о темама из свог окружења или струке.</w:t>
            </w:r>
          </w:p>
          <w:p w14:paraId="1C925264"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2.СТ.2.3.6. Извештава о догађају, разговору или садржају нпр. књиге, филма и сл.</w:t>
            </w:r>
          </w:p>
          <w:p w14:paraId="346F9215"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2.СТ.2.3.7. Излаже садржаје и износи своје мишљење у вези сa културом, традицијом и обичајима свог и других народа.</w:t>
            </w:r>
          </w:p>
          <w:p w14:paraId="3743FB9B"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4. Област језичке вештине - ПИСАЊЕ</w:t>
            </w:r>
          </w:p>
          <w:p w14:paraId="46184A31"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2.СТ.2.4.1. Пише белешке или одговара на поруке, истичући битне детаље.</w:t>
            </w:r>
          </w:p>
          <w:p w14:paraId="2CE30E52"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2.СТ.2.4.2. У приватној преписци, тражи или преноси информације, износи лични став и аргументе.</w:t>
            </w:r>
          </w:p>
          <w:p w14:paraId="1DA9356F"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2.СТ.2.4.3. Пише, према упутству, дескриптивне и наративне текстове о разноврснимтемама из области личних интересовања и искустава.</w:t>
            </w:r>
          </w:p>
          <w:p w14:paraId="7F73AE66"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2.СТ.2.4.4. Пише кратке, једноставне есеје о различитим темама из личног искуства, приватног, образовног и јавног контекста.</w:t>
            </w:r>
          </w:p>
          <w:p w14:paraId="13F67F69"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2.СТ.2.4.5. Пише извештај или прослеђује вести (преводи, интерпретира, резимира, сажима) у вези </w:t>
            </w:r>
            <w:r w:rsidRPr="00A03FF8">
              <w:rPr>
                <w:rFonts w:ascii="Times New Roman" w:eastAsia="Calibri" w:hAnsi="Times New Roman" w:cs="Times New Roman"/>
                <w:bCs/>
                <w:sz w:val="20"/>
                <w:szCs w:val="20"/>
                <w:lang w:bidi="en-US"/>
              </w:rPr>
              <w:lastRenderedPageBreak/>
              <w:t>са кратким и/или једноставним текстом из познатих области који чита или слуша.</w:t>
            </w:r>
          </w:p>
          <w:p w14:paraId="72829876"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5. Област ЗНАЊЕ О ЈЕЗИКУ</w:t>
            </w:r>
          </w:p>
          <w:p w14:paraId="171FE559"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2.СТ.2.5.1. Користи речи и изразе који муомогућавају успешну комуникацију у предвидивим/свакодневним ситуацијама, актуелним догађајима и сл.</w:t>
            </w:r>
          </w:p>
          <w:p w14:paraId="3DAE5230"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2.СТ.2.5.2. Правилно разуме и користи већи број сложенијих језичких структура.</w:t>
            </w:r>
          </w:p>
          <w:p w14:paraId="6393C085"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2.СТ.2.5.3. Има сасвим разумљив изговор.</w:t>
            </w:r>
          </w:p>
          <w:p w14:paraId="364D9A4A"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2.СТ.2.5.4. Пише прегледан и разумљив текст у коме су правопис, интерпункција и организација углавном добри.</w:t>
            </w:r>
          </w:p>
          <w:p w14:paraId="5A24D8E8"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2.СТ.2.5.5. Препознаје формални и неформални регистар; познаје правила понашања иразлике у култури, обичајима и веровањима своје земље и земље чији језик учи.</w:t>
            </w:r>
          </w:p>
          <w:p w14:paraId="52A215D2"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Напредни ниво</w:t>
            </w:r>
          </w:p>
          <w:p w14:paraId="2F2BF574"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1. Област језичке вештине - СЛУШАЊЕ</w:t>
            </w:r>
          </w:p>
          <w:p w14:paraId="447426A7"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2.СТ.3.1.1. Разуме појединости значајне за разговор или расправу са сложеном аргументацијом у којoj се износе лични ставови једног или више са/говорника, уприватном, образовном, јавном и професионалном контексту.</w:t>
            </w:r>
          </w:p>
          <w:p w14:paraId="36FBA165"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2.СТ.3.1.2. Разуме презентацију или предавање са сложеном аргументацијом уз помоћ пропратног материјала.</w:t>
            </w:r>
          </w:p>
          <w:p w14:paraId="6E6B7987"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2.СТ.3.1.3. Разуме аутентични аудио и видео запис у коме се износе ставови на теме из друштвеног или професионалног живота.</w:t>
            </w:r>
          </w:p>
          <w:p w14:paraId="2C222814"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 Област језичке вештине - ЧИТАЊЕ</w:t>
            </w:r>
          </w:p>
          <w:p w14:paraId="356860CE"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2.СТ.3.2.1. Препознаје тему и схвата садржај разноврсних текстова, примењујућиодговарајуће технике/врсте читања.</w:t>
            </w:r>
          </w:p>
          <w:p w14:paraId="00569B00"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2.СТ.3.2.2. Из различитих писаних извора, уз одговарајућу технику читања, долази до потребних информација из области личног интересовања.</w:t>
            </w:r>
          </w:p>
          <w:p w14:paraId="15851283"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2.СТ.3.2.3. Разуме формалну кореспонденцију у вези са струком или личниминтересовањима.</w:t>
            </w:r>
          </w:p>
          <w:p w14:paraId="2D23F852"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2.СТ.3.2.4. Разуме општи смисао и појединости у стручним текстовима на основусопственог предзнања (нпр. специјализовани чланци, приручници, сложена упутства).</w:t>
            </w:r>
          </w:p>
          <w:p w14:paraId="57FA23A2"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2.СТ.3.2.5. Разуме садржај извештаја и/или чланка о конкретним или апстрактним темамау коме аутор износи нарочите ставове и гледишта.</w:t>
            </w:r>
          </w:p>
          <w:p w14:paraId="3235D299"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2.СТ.3.2.6. Разуме одломке оригиналних књижевних дела и текстове који се односе нацивилизацијске тековине, културу и обичаје свог и других народа.</w:t>
            </w:r>
          </w:p>
          <w:p w14:paraId="55DCFBC4"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3. Област језичке вештине - ГОВОР</w:t>
            </w:r>
          </w:p>
          <w:p w14:paraId="19B37349"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2.СТ.3.3.1. Активно учествује у формалним и неформалним разговорима/дискусијама о општим и стручним темама, с једним или више саговорника.</w:t>
            </w:r>
          </w:p>
          <w:p w14:paraId="145A6C46"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2.СТ.3.3.2. Размењује ставове и мишљења уз изношење детаљних објашњења, аргумената и коментара.</w:t>
            </w:r>
          </w:p>
          <w:p w14:paraId="6BF8681C"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2.СТ.3.3.3. Методично и јасно излаже о разноврсним темама; објашњава своје становиштеизносећи преднoсти и недостатке различитих тачака гледишта и одговара на питањаслушалаца.</w:t>
            </w:r>
          </w:p>
          <w:p w14:paraId="33BEDA3B"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2.СТ.3.3.4. Извештава о информацијама из нпр. новинског чланка, документарног програма, дискусија, излагања и вести (препричава, резимира, преводи).</w:t>
            </w:r>
          </w:p>
          <w:p w14:paraId="3BC6DE2E"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2.СТ.3.3.5. Упоређује ставове и монолошки изражава мишљење у вези са културом,традицијом и обичајима свог и других народа.</w:t>
            </w:r>
          </w:p>
        </w:tc>
        <w:tc>
          <w:tcPr>
            <w:tcW w:w="2700" w:type="dxa"/>
            <w:shd w:val="clear" w:color="auto" w:fill="auto"/>
          </w:tcPr>
          <w:p w14:paraId="57464EE5"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 учествује у краћим дијалозима, размењује информације и мишљење са саговорником о блиским темама и интересовањима;</w:t>
            </w:r>
          </w:p>
          <w:p w14:paraId="3F4D8C45"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користи циљни језик као језик комуникације у образовном контексту, прилагођавајући свој говор комуникативној ситуацији, у временском трајању од два до три минута;</w:t>
            </w:r>
          </w:p>
          <w:p w14:paraId="1D0B0E2F"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описује себе и своје окружење, догађаје у садашњости, прошлости и будућности у свом окружењу и изван њега;</w:t>
            </w:r>
          </w:p>
          <w:p w14:paraId="4C2BCFC1"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 на једноставан начин/укратко изражава своје утиске и осећања и </w:t>
            </w:r>
            <w:r w:rsidRPr="00A03FF8">
              <w:rPr>
                <w:rFonts w:ascii="Times New Roman" w:eastAsia="Calibri" w:hAnsi="Times New Roman" w:cs="Times New Roman"/>
                <w:bCs/>
                <w:sz w:val="20"/>
                <w:szCs w:val="20"/>
                <w:lang w:bidi="en-US"/>
              </w:rPr>
              <w:lastRenderedPageBreak/>
              <w:t>образлаже мишљење и ставове у вези са блиским</w:t>
            </w:r>
          </w:p>
          <w:p w14:paraId="47CDFF2C"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описује догађаје и саопштава садржај неке књиге или филма, износећи своје утиске и мишљења;</w:t>
            </w:r>
          </w:p>
          <w:p w14:paraId="44C30F94"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укратко препричава краћи текст или видео-запис;</w:t>
            </w:r>
          </w:p>
          <w:p w14:paraId="0A397D61"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излаже унапред припремљену краћу презентацију на одређену тему (из домена личног интересовања);</w:t>
            </w:r>
          </w:p>
          <w:p w14:paraId="5A8BB932"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указује на значај одређених исказа и делова исказа пригодном гестикулацијом и мимиком или наглашавањем и интонацијом;</w:t>
            </w:r>
          </w:p>
        </w:tc>
      </w:tr>
      <w:tr w:rsidR="00A03FF8" w:rsidRPr="00A03FF8" w14:paraId="453A9075" w14:textId="77777777" w:rsidTr="00882D93">
        <w:trPr>
          <w:jc w:val="center"/>
        </w:trPr>
        <w:tc>
          <w:tcPr>
            <w:tcW w:w="2155" w:type="dxa"/>
            <w:gridSpan w:val="2"/>
            <w:shd w:val="clear" w:color="auto" w:fill="auto"/>
          </w:tcPr>
          <w:p w14:paraId="3CDE5021"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ПИСМЕНО ИЗРАЖАВАЊЕ</w:t>
            </w:r>
          </w:p>
          <w:p w14:paraId="37B4E4E5"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писмено изражавање;</w:t>
            </w:r>
          </w:p>
          <w:p w14:paraId="31BDF60A"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врсте текста;</w:t>
            </w:r>
          </w:p>
          <w:p w14:paraId="5F94B718"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описивање;</w:t>
            </w:r>
          </w:p>
          <w:p w14:paraId="67410F46"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стандардне формуле писаног изражавања;</w:t>
            </w:r>
          </w:p>
          <w:p w14:paraId="45F3DE6D"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лексика и комуникативне функције;</w:t>
            </w:r>
          </w:p>
          <w:p w14:paraId="37A8C7F3"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ИКТ;</w:t>
            </w:r>
          </w:p>
        </w:tc>
        <w:tc>
          <w:tcPr>
            <w:tcW w:w="1890" w:type="dxa"/>
            <w:shd w:val="clear" w:color="auto" w:fill="auto"/>
          </w:tcPr>
          <w:p w14:paraId="610B92A3"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Да ученик научи да се писмено изражава на једноставан начин о блиским темама, опише своје и туђе утиске, укратко,пише белешке, поруке, попуњава формуларе, обрасце...</w:t>
            </w:r>
          </w:p>
        </w:tc>
        <w:tc>
          <w:tcPr>
            <w:tcW w:w="2188" w:type="dxa"/>
            <w:gridSpan w:val="2"/>
            <w:shd w:val="clear" w:color="auto" w:fill="auto"/>
          </w:tcPr>
          <w:p w14:paraId="14055D7F"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Фронтални, индивидуални, рад у пару, рад у групи. Методе: монолошка, дијалошка, аудио-визуелна,</w:t>
            </w:r>
          </w:p>
          <w:p w14:paraId="2CE0824B"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хеуристички приступ. Писана продукција подразумева способност ученика да у писаном облику опише догађаје, мишљења и осећања, </w:t>
            </w:r>
            <w:r w:rsidRPr="00A03FF8">
              <w:rPr>
                <w:rFonts w:ascii="Times New Roman" w:eastAsia="Calibri" w:hAnsi="Times New Roman" w:cs="Times New Roman"/>
                <w:bCs/>
                <w:sz w:val="20"/>
                <w:szCs w:val="20"/>
                <w:lang w:bidi="en-US"/>
              </w:rPr>
              <w:lastRenderedPageBreak/>
              <w:t>пише електронске и СМС поруке, учествује у дискусијама на блогу, резимира садржај различитих порука о познатим темама (из медија, књижевних и уметничких текстова и др.), као и да сачини краће презентације и слично.</w:t>
            </w:r>
          </w:p>
          <w:p w14:paraId="3BF330B7"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Задатак писања на овом нивоу остварује се путем тзв. вођеног састава. Тежина задатака у вези са писаном продукцијом зависи од следећих чинилаца: познавања лексике и нивоа комуникативне компетенције, капацитета когнитивне обраде, мотивације, способности преношења поруке у </w:t>
            </w:r>
            <w:r w:rsidRPr="00A03FF8">
              <w:rPr>
                <w:rFonts w:ascii="Times New Roman" w:eastAsia="Calibri" w:hAnsi="Times New Roman" w:cs="Times New Roman"/>
                <w:bCs/>
                <w:sz w:val="20"/>
                <w:szCs w:val="20"/>
                <w:lang w:bidi="en-US"/>
              </w:rPr>
              <w:lastRenderedPageBreak/>
              <w:t>кохерентне и повезане целине текста.</w:t>
            </w:r>
          </w:p>
        </w:tc>
        <w:tc>
          <w:tcPr>
            <w:tcW w:w="1350" w:type="dxa"/>
            <w:gridSpan w:val="2"/>
            <w:tcBorders>
              <w:top w:val="single" w:sz="4" w:space="0" w:color="auto"/>
              <w:left w:val="single" w:sz="4" w:space="0" w:color="auto"/>
              <w:bottom w:val="single" w:sz="4" w:space="0" w:color="auto"/>
              <w:right w:val="single" w:sz="4" w:space="0" w:color="auto"/>
            </w:tcBorders>
          </w:tcPr>
          <w:p w14:paraId="7BA0C288"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sz w:val="20"/>
                <w:szCs w:val="20"/>
                <w:lang w:val="sr-Cyrl-CS" w:bidi="en-US"/>
              </w:rPr>
              <w:lastRenderedPageBreak/>
              <w:t xml:space="preserve">Реализују заједно са наставником циљеве часа, слушају, понављају, читају, учествују у разговору, усвајају нову лексику, записују, посматрају, </w:t>
            </w:r>
            <w:r w:rsidRPr="00A03FF8">
              <w:rPr>
                <w:rFonts w:ascii="Times New Roman" w:eastAsia="Calibri" w:hAnsi="Times New Roman" w:cs="Times New Roman"/>
                <w:sz w:val="20"/>
                <w:szCs w:val="20"/>
                <w:lang w:val="sr-Cyrl-CS" w:bidi="en-US"/>
              </w:rPr>
              <w:lastRenderedPageBreak/>
              <w:t>анализирају, закључују, дискутују, драматизују, пишу краће садржаје, одговарају на питања и постављају их</w:t>
            </w:r>
          </w:p>
        </w:tc>
        <w:tc>
          <w:tcPr>
            <w:tcW w:w="1260" w:type="dxa"/>
            <w:tcBorders>
              <w:top w:val="single" w:sz="4" w:space="0" w:color="auto"/>
              <w:left w:val="single" w:sz="4" w:space="0" w:color="auto"/>
              <w:bottom w:val="single" w:sz="4" w:space="0" w:color="auto"/>
              <w:right w:val="single" w:sz="4" w:space="0" w:color="auto"/>
            </w:tcBorders>
          </w:tcPr>
          <w:p w14:paraId="6153C461" w14:textId="77777777" w:rsidR="00A03FF8" w:rsidRPr="00A03FF8" w:rsidRDefault="00A03FF8" w:rsidP="00A03FF8">
            <w:pPr>
              <w:spacing w:after="0" w:line="360" w:lineRule="auto"/>
              <w:jc w:val="both"/>
              <w:rPr>
                <w:rFonts w:ascii="Times New Roman" w:eastAsia="Calibri" w:hAnsi="Times New Roman" w:cs="Times New Roman"/>
                <w:b/>
                <w:sz w:val="20"/>
                <w:szCs w:val="20"/>
                <w:lang w:bidi="en-US"/>
              </w:rPr>
            </w:pPr>
            <w:r w:rsidRPr="00A03FF8">
              <w:rPr>
                <w:rFonts w:ascii="Times New Roman" w:eastAsia="Calibri" w:hAnsi="Times New Roman" w:cs="Times New Roman"/>
                <w:sz w:val="20"/>
                <w:szCs w:val="20"/>
                <w:lang w:val="sr-Cyrl-CS" w:bidi="en-US"/>
              </w:rPr>
              <w:lastRenderedPageBreak/>
              <w:t xml:space="preserve">Повезаност са другим страним језицима(енглески немачки, шпански) размена искустава, нових метода. Корелација са </w:t>
            </w:r>
            <w:r w:rsidRPr="00A03FF8">
              <w:rPr>
                <w:rFonts w:ascii="Times New Roman" w:eastAsia="Calibri" w:hAnsi="Times New Roman" w:cs="Times New Roman"/>
                <w:sz w:val="20"/>
                <w:szCs w:val="20"/>
                <w:lang w:val="sr-Cyrl-CS" w:bidi="en-US"/>
              </w:rPr>
              <w:lastRenderedPageBreak/>
              <w:t>Грађанским васпитањем повезаност тема и са ИТ смером, употреба модерних технологија у настави француског језика.</w:t>
            </w:r>
          </w:p>
        </w:tc>
        <w:tc>
          <w:tcPr>
            <w:tcW w:w="4562" w:type="dxa"/>
            <w:shd w:val="clear" w:color="auto" w:fill="auto"/>
          </w:tcPr>
          <w:p w14:paraId="65A1A982"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p>
        </w:tc>
        <w:tc>
          <w:tcPr>
            <w:tcW w:w="2700" w:type="dxa"/>
            <w:shd w:val="clear" w:color="auto" w:fill="auto"/>
          </w:tcPr>
          <w:p w14:paraId="05F0CC21"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пише на разложан и једноставан начин о блиским темама из свог окружења и подручја интересовања;</w:t>
            </w:r>
          </w:p>
          <w:p w14:paraId="01D3B0AF"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описује особе и догађаје поштујући правила кохерентности (обима 80 - 100 речи);</w:t>
            </w:r>
          </w:p>
          <w:p w14:paraId="312DE0DF"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описује утиске, мишљења и осећања (обима 70 - 90 речи);</w:t>
            </w:r>
          </w:p>
          <w:p w14:paraId="4818A6CD"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пише белешке, поруке и лична писма/мејлове да би тражио или пренео релевантне информације;</w:t>
            </w:r>
          </w:p>
          <w:p w14:paraId="74C3E481"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једноставним језичким средствима резимира прочитани/преслушани текст о блиским темама и износи сопствено мишљење о њему;</w:t>
            </w:r>
          </w:p>
          <w:p w14:paraId="1A22277F"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попуњава формуларе, упитнике и различите обрасце у личном и образовном домену;</w:t>
            </w:r>
          </w:p>
          <w:p w14:paraId="2B51E5B7"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пише краћа формална писма (писмачиталаца, пријаве за праксе, стипендије или омладинске послове);</w:t>
            </w:r>
          </w:p>
          <w:p w14:paraId="7FE66841"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пише електронске поруке, СМС поруке, учествује у дискусијама на блогу.слика, графикона, детаљних упутстава.</w:t>
            </w:r>
          </w:p>
        </w:tc>
      </w:tr>
      <w:tr w:rsidR="00A03FF8" w:rsidRPr="00A03FF8" w14:paraId="019F45EC" w14:textId="77777777" w:rsidTr="00882D93">
        <w:trPr>
          <w:jc w:val="center"/>
        </w:trPr>
        <w:tc>
          <w:tcPr>
            <w:tcW w:w="2155" w:type="dxa"/>
            <w:gridSpan w:val="2"/>
            <w:shd w:val="clear" w:color="auto" w:fill="auto"/>
          </w:tcPr>
          <w:p w14:paraId="72C4A24E"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СОЦИОКУЛТУРНА КОМПЕТЕНЦИЈА</w:t>
            </w:r>
          </w:p>
          <w:p w14:paraId="7C938750"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интеркултурност;</w:t>
            </w:r>
          </w:p>
          <w:p w14:paraId="42BB075E"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правила понашања;</w:t>
            </w:r>
          </w:p>
          <w:p w14:paraId="1C166C01"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стереотипи;</w:t>
            </w:r>
          </w:p>
          <w:p w14:paraId="233A2773"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стилови у комуникацији на страном језику;</w:t>
            </w:r>
          </w:p>
          <w:p w14:paraId="09082C64"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ИКТ;</w:t>
            </w:r>
          </w:p>
        </w:tc>
        <w:tc>
          <w:tcPr>
            <w:tcW w:w="1890" w:type="dxa"/>
            <w:shd w:val="clear" w:color="auto" w:fill="auto"/>
          </w:tcPr>
          <w:p w14:paraId="199BA1FE"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Да</w:t>
            </w:r>
            <w:r w:rsidRPr="00A03FF8">
              <w:rPr>
                <w:rFonts w:ascii="Times New Roman" w:eastAsia="Calibri" w:hAnsi="Times New Roman" w:cs="Times New Roman"/>
                <w:bCs/>
                <w:sz w:val="20"/>
                <w:szCs w:val="20"/>
                <w:lang w:val="sr-Latn-RS" w:bidi="en-US"/>
              </w:rPr>
              <w:t xml:space="preserve"> </w:t>
            </w:r>
            <w:r w:rsidRPr="00A03FF8">
              <w:rPr>
                <w:rFonts w:ascii="Times New Roman" w:eastAsia="Calibri" w:hAnsi="Times New Roman" w:cs="Times New Roman"/>
                <w:bCs/>
                <w:sz w:val="20"/>
                <w:szCs w:val="20"/>
                <w:lang w:bidi="en-US"/>
              </w:rPr>
              <w:t>ученик препозна пожељна правила понашања, правила у култури његове и земље чији језика који  учи,  да препозна различите стилове у комуникацији, да дискутује пише електронску пошту, смс, користи друштвене мреже...</w:t>
            </w:r>
          </w:p>
        </w:tc>
        <w:tc>
          <w:tcPr>
            <w:tcW w:w="2188" w:type="dxa"/>
            <w:gridSpan w:val="2"/>
            <w:shd w:val="clear" w:color="auto" w:fill="auto"/>
          </w:tcPr>
          <w:p w14:paraId="02A24074"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Социокултурна компетенција представља скуп знања о свету уопште, као и о сличностима и разликама између властите заједнице ученика и заједница чији језик учи. Та знања се односе на све аспекте живота једне заједнице, од свакодневне културе (навике, начин исхране, радно време, разонода), услова живота (животни стандард, здравље, сигурност) и умећа живљења (тачност, конвенције и табуи у разговору и понашању), преко међуљудских односа, вредности, веровања и понашања, до </w:t>
            </w:r>
            <w:r w:rsidRPr="00A03FF8">
              <w:rPr>
                <w:rFonts w:ascii="Times New Roman" w:eastAsia="Calibri" w:hAnsi="Times New Roman" w:cs="Times New Roman"/>
                <w:bCs/>
                <w:sz w:val="20"/>
                <w:szCs w:val="20"/>
                <w:lang w:bidi="en-US"/>
              </w:rPr>
              <w:lastRenderedPageBreak/>
              <w:t xml:space="preserve">паравербалних средстава (гест, мимика, просторни односи међу саговорницима итд.). Ова знања су услов за успешну комуникацију, те чине неодвојиви део наставе страног језика. Социокултурна компетенција се развија кроз активно укључивање у аутентичну усмену и писану комуникацију (слушање песама, гледање емисија, читање аутентичних текстова, разговор, електронске поруке, СМС, друштвене мреже, дискусије на форуму или блогу итд.), као и истраживање тема које су релевантне за ученика у погледу </w:t>
            </w:r>
            <w:r w:rsidRPr="00A03FF8">
              <w:rPr>
                <w:rFonts w:ascii="Times New Roman" w:eastAsia="Calibri" w:hAnsi="Times New Roman" w:cs="Times New Roman"/>
                <w:bCs/>
                <w:sz w:val="20"/>
                <w:szCs w:val="20"/>
                <w:lang w:bidi="en-US"/>
              </w:rPr>
              <w:lastRenderedPageBreak/>
              <w:t>његовог узраста, интересовања и потреба.</w:t>
            </w:r>
          </w:p>
        </w:tc>
        <w:tc>
          <w:tcPr>
            <w:tcW w:w="1350" w:type="dxa"/>
            <w:gridSpan w:val="2"/>
            <w:tcBorders>
              <w:top w:val="single" w:sz="4" w:space="0" w:color="auto"/>
              <w:left w:val="single" w:sz="4" w:space="0" w:color="auto"/>
              <w:bottom w:val="single" w:sz="4" w:space="0" w:color="auto"/>
              <w:right w:val="single" w:sz="4" w:space="0" w:color="auto"/>
            </w:tcBorders>
          </w:tcPr>
          <w:p w14:paraId="258F57F1"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sz w:val="20"/>
                <w:szCs w:val="20"/>
                <w:lang w:val="sr-Cyrl-CS" w:bidi="en-US"/>
              </w:rPr>
              <w:lastRenderedPageBreak/>
              <w:t>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260" w:type="dxa"/>
            <w:tcBorders>
              <w:top w:val="single" w:sz="4" w:space="0" w:color="auto"/>
              <w:left w:val="single" w:sz="4" w:space="0" w:color="auto"/>
              <w:bottom w:val="single" w:sz="4" w:space="0" w:color="auto"/>
              <w:right w:val="single" w:sz="4" w:space="0" w:color="auto"/>
            </w:tcBorders>
          </w:tcPr>
          <w:p w14:paraId="072D7C11" w14:textId="77777777" w:rsidR="00A03FF8" w:rsidRPr="00A03FF8" w:rsidRDefault="00A03FF8" w:rsidP="00A03FF8">
            <w:pPr>
              <w:spacing w:after="0" w:line="360" w:lineRule="auto"/>
              <w:jc w:val="both"/>
              <w:rPr>
                <w:rFonts w:ascii="Times New Roman" w:eastAsia="Calibri" w:hAnsi="Times New Roman" w:cs="Times New Roman"/>
                <w:b/>
                <w:sz w:val="20"/>
                <w:szCs w:val="20"/>
                <w:lang w:bidi="en-US"/>
              </w:rPr>
            </w:pPr>
            <w:r w:rsidRPr="00A03FF8">
              <w:rPr>
                <w:rFonts w:ascii="Times New Roman" w:eastAsia="Calibri" w:hAnsi="Times New Roman" w:cs="Times New Roman"/>
                <w:sz w:val="20"/>
                <w:szCs w:val="20"/>
                <w:lang w:val="sr-Cyrl-CS" w:bidi="en-US"/>
              </w:rPr>
              <w:t>Повезаност са другим страним језицима(енглески немачки, шпански) размена искустава, нових метода. Корелација са Грађанским васпитањем повезаност тема и са ИТ смером, употреба модерних технологија у настави француског језика.</w:t>
            </w:r>
          </w:p>
        </w:tc>
        <w:tc>
          <w:tcPr>
            <w:tcW w:w="4562" w:type="dxa"/>
            <w:shd w:val="clear" w:color="auto" w:fill="auto"/>
          </w:tcPr>
          <w:p w14:paraId="76FD558A"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p>
        </w:tc>
        <w:tc>
          <w:tcPr>
            <w:tcW w:w="2700" w:type="dxa"/>
            <w:shd w:val="clear" w:color="auto" w:fill="auto"/>
          </w:tcPr>
          <w:p w14:paraId="6FC78644"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препознаје и разуме, у оквиру свог интересовања, знања и искуства, правила понашања, свакодневне навике, сличности и разлике у култури своје земље и земаља чији језик учи;</w:t>
            </w:r>
          </w:p>
          <w:p w14:paraId="5476D7B6"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препознаје и разуме најчешће присутне културне моделе свакодневног живота земље и земаља чији језик учи;</w:t>
            </w:r>
          </w:p>
          <w:p w14:paraId="6E3E4871"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препознаје и адекватно користи најфреквентније стилове и регистре у вези са елементима страног језика који учи, али и из осталих области школских знања и животних искустава;</w:t>
            </w:r>
          </w:p>
          <w:p w14:paraId="666E0365"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 препознаје различите стилове комуникације и најфреквентнија пратећа паравербална и невербална средстава (степен формалности, љубазности, као и паравербална </w:t>
            </w:r>
            <w:r w:rsidRPr="00A03FF8">
              <w:rPr>
                <w:rFonts w:ascii="Times New Roman" w:eastAsia="Calibri" w:hAnsi="Times New Roman" w:cs="Times New Roman"/>
                <w:bCs/>
                <w:sz w:val="20"/>
                <w:szCs w:val="20"/>
                <w:lang w:bidi="en-US"/>
              </w:rPr>
              <w:lastRenderedPageBreak/>
              <w:t>средства: гест, мимика, просторни односи међу говорницима, итд.);</w:t>
            </w:r>
          </w:p>
          <w:p w14:paraId="25852CB5"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користи знање страног језика у различитим видовима реалне комуникације (електронске поруке, СМС поруке, дискусије на блогу или форуму, друштвене мреже);</w:t>
            </w:r>
          </w:p>
          <w:p w14:paraId="0110EEA1"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користи савремене видове комуникације у откривању културе земаља чији језик учи;</w:t>
            </w:r>
          </w:p>
        </w:tc>
      </w:tr>
      <w:tr w:rsidR="00A03FF8" w:rsidRPr="00A03FF8" w14:paraId="1518B819" w14:textId="77777777" w:rsidTr="00882D93">
        <w:trPr>
          <w:jc w:val="center"/>
        </w:trPr>
        <w:tc>
          <w:tcPr>
            <w:tcW w:w="2155" w:type="dxa"/>
            <w:gridSpan w:val="2"/>
            <w:shd w:val="clear" w:color="auto" w:fill="auto"/>
          </w:tcPr>
          <w:p w14:paraId="564A2163"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МЕДИЈАЦИЈА</w:t>
            </w:r>
          </w:p>
          <w:p w14:paraId="74EFB035"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стратегије преношења поруке са матерњег на страни језик/са страног на матерњи;</w:t>
            </w:r>
          </w:p>
        </w:tc>
        <w:tc>
          <w:tcPr>
            <w:tcW w:w="1890" w:type="dxa"/>
            <w:shd w:val="clear" w:color="auto" w:fill="auto"/>
          </w:tcPr>
          <w:p w14:paraId="2A47DFA9"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Разумевање суштине порука, резимирање краћих текстова, прилагођавање саговорнику, описивање садржаја, парафразирање...</w:t>
            </w:r>
          </w:p>
        </w:tc>
        <w:tc>
          <w:tcPr>
            <w:tcW w:w="2188" w:type="dxa"/>
            <w:gridSpan w:val="2"/>
            <w:shd w:val="clear" w:color="auto" w:fill="auto"/>
          </w:tcPr>
          <w:p w14:paraId="225C1A5B"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xml:space="preserve">Медијација представља активност у оквиру које ученик не изражава сопствено мишљење већ преузима улогу посредника између особа које нису у стању или могућности да се непосредно споразумевају. На овом нивоу образовања, медијација може бити усмена, писана или комбинована, неформална или полуформална, и укључује, на Л1 или на Л2, сажимање текста, његово експликативно проширивање и превођење. Превођење се у овом програму третира као посебна </w:t>
            </w:r>
            <w:r w:rsidRPr="00A03FF8">
              <w:rPr>
                <w:rFonts w:ascii="Times New Roman" w:eastAsia="Calibri" w:hAnsi="Times New Roman" w:cs="Times New Roman"/>
                <w:bCs/>
                <w:sz w:val="20"/>
                <w:szCs w:val="20"/>
                <w:lang w:bidi="en-US"/>
              </w:rPr>
              <w:lastRenderedPageBreak/>
              <w:t xml:space="preserve">језичка активност која никако не треба да се користи као техника за усвајање било ког аспекта циљног језика предвиђеног комуникативном наставом нити као елемент за вредновање језичких постигнућа - оцењивање (нпр. за проверу разумевања говора или писаног текста). Превођење подразумева развој знања и вештина коришћења помоћних средстава (речника, приручника, информационих технологија итд.) и способност изналажења језичких и културних еквивалената између језика са којег се преводи и језика на који се преводи. Поред </w:t>
            </w:r>
            <w:r w:rsidRPr="00A03FF8">
              <w:rPr>
                <w:rFonts w:ascii="Times New Roman" w:eastAsia="Calibri" w:hAnsi="Times New Roman" w:cs="Times New Roman"/>
                <w:bCs/>
                <w:sz w:val="20"/>
                <w:szCs w:val="20"/>
                <w:lang w:bidi="en-US"/>
              </w:rPr>
              <w:lastRenderedPageBreak/>
              <w:t>поменутог, у склопу те језичке активности користе се одговарајуће компензационе стратегије ради превазилажења тешкоћа које се јављају у оквиру језичке активности медијације (на пример перифраза, парафраза и друго), о којима је такође потребно водити рачуна у настави и учењу.</w:t>
            </w:r>
          </w:p>
        </w:tc>
        <w:tc>
          <w:tcPr>
            <w:tcW w:w="1350" w:type="dxa"/>
            <w:gridSpan w:val="2"/>
            <w:tcBorders>
              <w:top w:val="single" w:sz="4" w:space="0" w:color="auto"/>
              <w:left w:val="single" w:sz="4" w:space="0" w:color="auto"/>
              <w:bottom w:val="single" w:sz="4" w:space="0" w:color="auto"/>
              <w:right w:val="single" w:sz="4" w:space="0" w:color="auto"/>
            </w:tcBorders>
          </w:tcPr>
          <w:p w14:paraId="426BE53B" w14:textId="77777777" w:rsidR="00A03FF8" w:rsidRPr="00A03FF8" w:rsidRDefault="00A03FF8" w:rsidP="00A03FF8">
            <w:pPr>
              <w:spacing w:after="0" w:line="360" w:lineRule="auto"/>
              <w:jc w:val="both"/>
              <w:rPr>
                <w:rFonts w:ascii="Times New Roman" w:eastAsia="Calibri" w:hAnsi="Times New Roman" w:cs="Times New Roman"/>
                <w:b/>
                <w:lang w:bidi="en-US"/>
              </w:rPr>
            </w:pPr>
            <w:r w:rsidRPr="00A03FF8">
              <w:rPr>
                <w:rFonts w:ascii="Times New Roman" w:eastAsia="Calibri" w:hAnsi="Times New Roman" w:cs="Times New Roman"/>
                <w:sz w:val="20"/>
                <w:szCs w:val="20"/>
                <w:lang w:val="sr-Cyrl-CS" w:bidi="en-US"/>
              </w:rPr>
              <w:lastRenderedPageBreak/>
              <w:t>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260" w:type="dxa"/>
            <w:tcBorders>
              <w:top w:val="single" w:sz="4" w:space="0" w:color="auto"/>
              <w:left w:val="single" w:sz="4" w:space="0" w:color="auto"/>
              <w:bottom w:val="single" w:sz="4" w:space="0" w:color="auto"/>
              <w:right w:val="single" w:sz="4" w:space="0" w:color="auto"/>
            </w:tcBorders>
          </w:tcPr>
          <w:p w14:paraId="4045EFE9" w14:textId="77777777" w:rsidR="00A03FF8" w:rsidRPr="00A03FF8" w:rsidRDefault="00A03FF8" w:rsidP="00A03FF8">
            <w:pPr>
              <w:spacing w:after="0" w:line="360" w:lineRule="auto"/>
              <w:jc w:val="both"/>
              <w:rPr>
                <w:rFonts w:ascii="Times New Roman" w:eastAsia="Calibri" w:hAnsi="Times New Roman" w:cs="Times New Roman"/>
                <w:b/>
                <w:sz w:val="20"/>
                <w:szCs w:val="20"/>
                <w:lang w:bidi="en-US"/>
              </w:rPr>
            </w:pPr>
            <w:r w:rsidRPr="00A03FF8">
              <w:rPr>
                <w:rFonts w:ascii="Times New Roman" w:eastAsia="Calibri" w:hAnsi="Times New Roman" w:cs="Times New Roman"/>
                <w:sz w:val="20"/>
                <w:szCs w:val="20"/>
                <w:lang w:val="sr-Cyrl-CS" w:bidi="en-US"/>
              </w:rPr>
              <w:t>Повезаност са другим страним језицима(енглески немачки, шпански) размена искустава, нових метода. Корелација са Грађанским васпитањем повезаност тема и са ИТ смером, употреба модерних технологија у настави француског језика.</w:t>
            </w:r>
          </w:p>
        </w:tc>
        <w:tc>
          <w:tcPr>
            <w:tcW w:w="4562" w:type="dxa"/>
            <w:shd w:val="clear" w:color="auto" w:fill="auto"/>
          </w:tcPr>
          <w:p w14:paraId="56119190"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4. Област језичке вештине - ПИСАЊЕ</w:t>
            </w:r>
          </w:p>
          <w:p w14:paraId="7B0A2BEF"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2.СТ.3.4.1. Пише неформална писма у којима изражава властиту емотивну реакцију, наглашавајући детаље неког догађаја или искуства и коментаришући туђе ставове.</w:t>
            </w:r>
          </w:p>
          <w:p w14:paraId="50445BDF"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2.СТ.3.4.2. Пише пословна и друга формална писма различитог садржаја за личне потребеи потребе струке.</w:t>
            </w:r>
          </w:p>
          <w:p w14:paraId="69855127"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2.СТ.3.4.3. Пише дескриптивни или наративни текст о стварним или измишљеним догађајима.</w:t>
            </w:r>
          </w:p>
          <w:p w14:paraId="3A872886"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2.СТ.3.4.4. Пише есеје, користећи информације из различитих извора и нуди аргументована решења у вези с одређеним питањима; јасно и детаљно исказује став,осећање, мишљење или реакцију.</w:t>
            </w:r>
          </w:p>
          <w:p w14:paraId="6E2A70F9"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2.СТ.3.4.5. Пише извештај/преводи садржаје и информације из дужих и сложенијихтекстова из различитих области које чита или слуша (нпр. препричава, описује, систематизује и сл.).</w:t>
            </w:r>
          </w:p>
          <w:p w14:paraId="6D3CE78E"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5. Област ЗНАЊЕ О ЈЕЗИКУ</w:t>
            </w:r>
          </w:p>
          <w:p w14:paraId="548C3064"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2.СТ.3.5.1. Разуме и користи разноврстан репертоар речи, израза и идиома, који му омогућавају да се изражава јасно, течно, прецизно и детаљно.</w:t>
            </w:r>
          </w:p>
          <w:p w14:paraId="21294545"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2.СТ.3.5.2. Разуме целокупни репертоар граматичких структура и активно користи све уобичајене граматичке структуре.</w:t>
            </w:r>
          </w:p>
          <w:p w14:paraId="475332D8"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2.СТ.3.5.3. Има јасан и природан изговор и интонацију.</w:t>
            </w:r>
          </w:p>
          <w:p w14:paraId="5DD26CF2" w14:textId="77777777" w:rsidR="00A03FF8" w:rsidRPr="00A03FF8" w:rsidRDefault="00A03FF8" w:rsidP="00A03FF8">
            <w:pPr>
              <w:spacing w:after="0" w:line="360" w:lineRule="auto"/>
              <w:jc w:val="both"/>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2.СТ.3.5.4. Пише јасне, прегледне и разумљиве текстове, доследно примењујући језичка правила, правила организације текста и правописну норму.</w:t>
            </w:r>
          </w:p>
          <w:p w14:paraId="6CAA7001" w14:textId="77777777" w:rsidR="00A03FF8" w:rsidRPr="00A03FF8" w:rsidRDefault="00A03FF8" w:rsidP="00A03FF8">
            <w:pPr>
              <w:spacing w:after="0" w:line="360" w:lineRule="auto"/>
              <w:jc w:val="both"/>
              <w:rPr>
                <w:rFonts w:ascii="Times New Roman" w:eastAsia="Calibri" w:hAnsi="Times New Roman" w:cs="Times New Roman"/>
                <w:bCs/>
                <w:sz w:val="20"/>
                <w:szCs w:val="20"/>
                <w:lang w:val="sr-Latn-RS" w:bidi="en-US"/>
              </w:rPr>
            </w:pPr>
            <w:r w:rsidRPr="00A03FF8">
              <w:rPr>
                <w:rFonts w:ascii="Times New Roman" w:eastAsia="Calibri" w:hAnsi="Times New Roman" w:cs="Times New Roman"/>
                <w:bCs/>
                <w:sz w:val="20"/>
                <w:szCs w:val="20"/>
                <w:lang w:bidi="en-US"/>
              </w:rPr>
              <w:t>2.СТ.3.5.5. Познаје и адекватно</w:t>
            </w:r>
            <w:r w:rsidRPr="00A03FF8">
              <w:rPr>
                <w:rFonts w:ascii="Times New Roman" w:eastAsia="Calibri" w:hAnsi="Times New Roman" w:cs="Times New Roman"/>
                <w:bCs/>
                <w:sz w:val="20"/>
                <w:szCs w:val="20"/>
                <w:lang w:val="sr-Latn-RS" w:bidi="en-US"/>
              </w:rPr>
              <w:t xml:space="preserve"> користи формални и неформални језички регистар.</w:t>
            </w:r>
          </w:p>
        </w:tc>
        <w:tc>
          <w:tcPr>
            <w:tcW w:w="2700" w:type="dxa"/>
            <w:shd w:val="clear" w:color="auto" w:fill="auto"/>
          </w:tcPr>
          <w:p w14:paraId="6197CC60"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lastRenderedPageBreak/>
              <w:t>- преноси суштину поруке са матерњег на страни језик/са страног на матерњи, додајући, по потреби, објашњења и обавештења, писмено и усмено;</w:t>
            </w:r>
          </w:p>
          <w:p w14:paraId="17885C03"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резимира садржај краћег текста, аудио или визуелног записа и краће интеракције;</w:t>
            </w:r>
          </w:p>
          <w:p w14:paraId="653EB076"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преноси садржај писаног или усменог текста, прилагођавајући га саговорнику;</w:t>
            </w:r>
          </w:p>
          <w:p w14:paraId="310482BF" w14:textId="77777777" w:rsidR="00A03FF8" w:rsidRPr="00A03FF8" w:rsidRDefault="00A03FF8" w:rsidP="00A03FF8">
            <w:pPr>
              <w:spacing w:after="0" w:line="360" w:lineRule="auto"/>
              <w:jc w:val="left"/>
              <w:rPr>
                <w:rFonts w:ascii="Times New Roman" w:eastAsia="Calibri" w:hAnsi="Times New Roman" w:cs="Times New Roman"/>
                <w:bCs/>
                <w:sz w:val="20"/>
                <w:szCs w:val="20"/>
                <w:lang w:bidi="en-US"/>
              </w:rPr>
            </w:pPr>
            <w:r w:rsidRPr="00A03FF8">
              <w:rPr>
                <w:rFonts w:ascii="Times New Roman" w:eastAsia="Calibri" w:hAnsi="Times New Roman" w:cs="Times New Roman"/>
                <w:bCs/>
                <w:sz w:val="20"/>
                <w:szCs w:val="20"/>
                <w:lang w:bidi="en-US"/>
              </w:rPr>
              <w:t>- користи одговарајуће компензационе стратегије ради превазилажења тешкоћа које се јављају, на пример: преводи или преноси садржај уз употребу описа, парафраза и сл.;</w:t>
            </w:r>
          </w:p>
        </w:tc>
      </w:tr>
    </w:tbl>
    <w:p w14:paraId="705B6155"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lastRenderedPageBreak/>
        <w:t>САДРЖАЈИ(у оквиру тема)</w:t>
      </w:r>
    </w:p>
    <w:p w14:paraId="7CB1FA4D"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Именичка група</w:t>
      </w:r>
    </w:p>
    <w:p w14:paraId="52DC6910"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1) Систематизација слагања рода и броја именица и придева; место придевa; поређње придева (акценат на суперлативу) ; основни и редни</w:t>
      </w:r>
    </w:p>
    <w:p w14:paraId="6CB765D9"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бројеви.</w:t>
      </w:r>
    </w:p>
    <w:p w14:paraId="52CB2A45"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2) Систематизација употребе детерминаната: одређених, неодређених и партитивних члановa и партитивног de, присвојних и показних</w:t>
      </w:r>
    </w:p>
    <w:p w14:paraId="57217D65"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придева.</w:t>
      </w:r>
    </w:p>
    <w:p w14:paraId="3AD46DD9"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3) Систематизација, присвојних, показних, упитних и релативних заменица.</w:t>
      </w:r>
    </w:p>
    <w:p w14:paraId="0286F5BA"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4) Систематизација фреквентних неодређених заменица.</w:t>
      </w:r>
    </w:p>
    <w:p w14:paraId="0E8D9686"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5) Систематизација заменица у функцији директног и индиректног објекта.</w:t>
      </w:r>
    </w:p>
    <w:p w14:paraId="68D43DC3"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Глаголска група</w:t>
      </w:r>
    </w:p>
    <w:p w14:paraId="315263B1"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lastRenderedPageBreak/>
        <w:t>1) Систематизација презента, сложеног перфека, имперфекта, футура првог индикатива.</w:t>
      </w:r>
    </w:p>
    <w:p w14:paraId="40C74ED3"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2) Плусквамперфекат.</w:t>
      </w:r>
    </w:p>
    <w:p w14:paraId="3927C01B"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3) Систематизација перифрастичних конструкција: блиског футура, прогресивног презента, блиске прошлости.</w:t>
      </w:r>
    </w:p>
    <w:p w14:paraId="4501A247"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4) Фреквентни униперсонални глаголи и изрази.</w:t>
      </w:r>
    </w:p>
    <w:p w14:paraId="6ABB48CB"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5) Униперсоналне конструкције (Il faut que, il est possible, il est nécessaire, il vaut mieux que) и глаголи жеље, осећања, наредбе, захтева, сумње</w:t>
      </w:r>
    </w:p>
    <w:p w14:paraId="2DE48D22"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и страха праћени презентом субјунктива.</w:t>
      </w:r>
    </w:p>
    <w:p w14:paraId="34070EB8"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6) Модална употреба кондиционала презента (жеља, учтив захтев, молба, савет, предлог).</w:t>
      </w:r>
    </w:p>
    <w:p w14:paraId="0DCC799F"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7) Систематизација повратних глагола.</w:t>
      </w:r>
    </w:p>
    <w:p w14:paraId="786274E4"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Предлози и предложна група</w:t>
      </w:r>
    </w:p>
    <w:p w14:paraId="742B4E81"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Систематизација предлога за време и временских одредница (depuis, ça fait … que, en, dans, pour, il y a).</w:t>
      </w:r>
    </w:p>
    <w:p w14:paraId="3C6F987C"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Прилози</w:t>
      </w:r>
    </w:p>
    <w:p w14:paraId="20399CFF"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1) Систематизација прилога за место, време, начин и количину (интензитет).</w:t>
      </w:r>
    </w:p>
    <w:p w14:paraId="5D48B535"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2) Место прилога у реченици.</w:t>
      </w:r>
    </w:p>
    <w:p w14:paraId="495C9289"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3) Поређење прилога.</w:t>
      </w:r>
    </w:p>
    <w:p w14:paraId="7F6E7B44"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4) Прилошка употреба придева: chanter faux; manger léger.</w:t>
      </w:r>
    </w:p>
    <w:p w14:paraId="4C7BD650"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Модалитети и форме реченице</w:t>
      </w:r>
    </w:p>
    <w:p w14:paraId="45D9A995"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1) Декларативни модалитет.</w:t>
      </w:r>
    </w:p>
    <w:p w14:paraId="4A4B8FE5"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2) Интерогативни модалитет: тотално и парцијално питање.</w:t>
      </w:r>
    </w:p>
    <w:p w14:paraId="4FDC2B11"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3) Екскламативни модалитет са quel на почетку.</w:t>
      </w:r>
    </w:p>
    <w:p w14:paraId="4C6D1413"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4) Реченице са презентативимa.</w:t>
      </w:r>
    </w:p>
    <w:p w14:paraId="0FA80222"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5) Систематизација негације.</w:t>
      </w:r>
    </w:p>
    <w:p w14:paraId="3B66950A"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6) Индиректни говор.</w:t>
      </w:r>
    </w:p>
    <w:p w14:paraId="69706D6F"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Сложене реченице</w:t>
      </w:r>
    </w:p>
    <w:p w14:paraId="19231C22"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1) Координирање реченице са везницима et, ou, mais, car, ni и прилозима/прилошким изразима c’est pourquoi, donc, puis, pourtant, parcontre,</w:t>
      </w:r>
    </w:p>
    <w:p w14:paraId="72FB11E6"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lastRenderedPageBreak/>
        <w:t>par conséquent, au contraire.</w:t>
      </w:r>
    </w:p>
    <w:p w14:paraId="24EAA4AF"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2) Погодбене реченице (I и II тип).</w:t>
      </w:r>
    </w:p>
    <w:p w14:paraId="58BC986D"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3) Зависне реченице са најфреквентнијим везницима: релативне (qui, que, où); компаративне (comme, autant .... que, plus ... que, moins ...</w:t>
      </w:r>
    </w:p>
    <w:p w14:paraId="5630790B"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que); временске (quand, chaque fois que, pendant que, depuis que); узрочне (parce que и comme); финалне (pour que/pour+инфинитив и afin</w:t>
      </w:r>
    </w:p>
    <w:p w14:paraId="1CA086F8" w14:textId="77777777" w:rsidR="00A03FF8" w:rsidRPr="00A03FF8" w:rsidRDefault="00A03FF8" w:rsidP="00A03FF8">
      <w:pPr>
        <w:spacing w:after="0" w:line="360" w:lineRule="auto"/>
        <w:jc w:val="both"/>
        <w:rPr>
          <w:rFonts w:ascii="Times New Roman" w:eastAsia="Calibri" w:hAnsi="Times New Roman" w:cs="Times New Roman"/>
          <w:lang w:bidi="en-US"/>
        </w:rPr>
      </w:pPr>
      <w:r w:rsidRPr="00A03FF8">
        <w:rPr>
          <w:rFonts w:ascii="Times New Roman" w:eastAsia="Calibri" w:hAnsi="Times New Roman" w:cs="Times New Roman"/>
          <w:lang w:bidi="en-US"/>
        </w:rPr>
        <w:t>que/afin de+инфинитив).</w:t>
      </w:r>
    </w:p>
    <w:p w14:paraId="42C6018F" w14:textId="77777777" w:rsidR="00A03FF8" w:rsidRPr="00BE344B" w:rsidRDefault="00A03FF8" w:rsidP="00A03FF8">
      <w:pPr>
        <w:jc w:val="left"/>
        <w:sectPr w:rsidR="00A03FF8" w:rsidRPr="00BE344B" w:rsidSect="003B5F8D">
          <w:pgSz w:w="16838" w:h="11906" w:orient="landscape" w:code="9"/>
          <w:pgMar w:top="720" w:right="720" w:bottom="720" w:left="720" w:header="720" w:footer="720" w:gutter="0"/>
          <w:cols w:space="720"/>
          <w:docGrid w:linePitch="360"/>
        </w:sectPr>
      </w:pPr>
    </w:p>
    <w:p w14:paraId="4136A457" w14:textId="77777777" w:rsidR="00215700" w:rsidRDefault="00215700" w:rsidP="00215700"/>
    <w:p w14:paraId="684B6BD4" w14:textId="77777777" w:rsidR="00215700" w:rsidRDefault="00215700" w:rsidP="00215700"/>
    <w:p w14:paraId="30749622" w14:textId="77777777" w:rsidR="00215700" w:rsidRDefault="00215700" w:rsidP="00215700"/>
    <w:p w14:paraId="03B06255" w14:textId="77777777" w:rsidR="00215700" w:rsidRDefault="00215700" w:rsidP="00215700"/>
    <w:p w14:paraId="20B91166" w14:textId="77777777" w:rsidR="004C2780" w:rsidRPr="00BE1C9D" w:rsidRDefault="005775F8" w:rsidP="005775F8">
      <w:pPr>
        <w:pStyle w:val="Heading1"/>
      </w:pPr>
      <w:bookmarkStart w:id="22" w:name="_Toc147042925"/>
      <w:r>
        <w:t>ГРАЂАНСКО ВАСПИТАЊЕ</w:t>
      </w:r>
      <w:bookmarkEnd w:id="5"/>
      <w:bookmarkEnd w:id="22"/>
    </w:p>
    <w:p w14:paraId="76DD4A92" w14:textId="77777777" w:rsidR="004C2780" w:rsidRPr="009E4BC9" w:rsidRDefault="004C2780" w:rsidP="004C2780">
      <w:pPr>
        <w:sectPr w:rsidR="004C2780" w:rsidRPr="009E4BC9" w:rsidSect="003B5F8D">
          <w:pgSz w:w="16838" w:h="11906" w:orient="landscape" w:code="9"/>
          <w:pgMar w:top="720" w:right="720" w:bottom="720" w:left="720" w:header="720" w:footer="720" w:gutter="0"/>
          <w:cols w:space="720"/>
          <w:docGrid w:linePitch="360"/>
        </w:sectPr>
      </w:pPr>
    </w:p>
    <w:p w14:paraId="2282BF0C" w14:textId="77777777" w:rsidR="00215700" w:rsidRDefault="00215700" w:rsidP="00215700">
      <w:pPr>
        <w:pStyle w:val="Heading2"/>
      </w:pPr>
      <w:bookmarkStart w:id="23" w:name="_Toc147042926"/>
      <w:bookmarkStart w:id="24" w:name="_Toc146799497"/>
      <w:r>
        <w:lastRenderedPageBreak/>
        <w:t>ГРАЂАНСКО ВАСПИТАЊЕ</w:t>
      </w:r>
      <w:bookmarkEnd w:id="23"/>
    </w:p>
    <w:p w14:paraId="0CE7FA84" w14:textId="77777777" w:rsidR="00215700" w:rsidRDefault="00215700" w:rsidP="00215700">
      <w:pPr>
        <w:pStyle w:val="Heading2"/>
      </w:pPr>
      <w:bookmarkStart w:id="25" w:name="_Toc147042927"/>
      <w:r>
        <w:t>а. друштвено-језички</w:t>
      </w:r>
      <w:bookmarkEnd w:id="25"/>
    </w:p>
    <w:p w14:paraId="3A82548C" w14:textId="77777777" w:rsidR="00215700" w:rsidRDefault="00215700" w:rsidP="00215700">
      <w:pPr>
        <w:pStyle w:val="Heading2"/>
      </w:pPr>
      <w:bookmarkStart w:id="26" w:name="_Toc147042928"/>
      <w:r>
        <w:t>б. природно-математички</w:t>
      </w:r>
      <w:bookmarkEnd w:id="26"/>
    </w:p>
    <w:p w14:paraId="34F25A59" w14:textId="77777777" w:rsidR="00215700" w:rsidRDefault="00215700" w:rsidP="00215700">
      <w:pPr>
        <w:pStyle w:val="Heading2"/>
      </w:pPr>
      <w:bookmarkStart w:id="27" w:name="_Toc147042929"/>
      <w:r>
        <w:t>в.општи тип</w:t>
      </w:r>
      <w:bookmarkEnd w:id="27"/>
    </w:p>
    <w:p w14:paraId="5080D9DA" w14:textId="77777777" w:rsidR="00F31274" w:rsidRPr="00F31274" w:rsidRDefault="00F31274" w:rsidP="00F31274">
      <w:pPr>
        <w:pStyle w:val="Heading2"/>
      </w:pPr>
      <w:bookmarkStart w:id="28" w:name="_Toc147042930"/>
      <w:r>
        <w:t>г. смер за ученике са посебним способностима за рачунарство и информатику</w:t>
      </w:r>
      <w:bookmarkEnd w:id="28"/>
    </w:p>
    <w:p w14:paraId="7A327202" w14:textId="77777777" w:rsidR="00215700" w:rsidRDefault="00215700" w:rsidP="00215700"/>
    <w:p w14:paraId="7A20D412" w14:textId="77777777" w:rsidR="00215700" w:rsidRDefault="00E810F9" w:rsidP="00215700">
      <w:r>
        <w:t>НЕДЕЉНИ ФОНД: 1</w:t>
      </w:r>
      <w:r w:rsidR="00215700">
        <w:tab/>
      </w:r>
      <w:r w:rsidR="00215700">
        <w:tab/>
        <w:t xml:space="preserve">ГОДИШЊИ ФОНФ: </w:t>
      </w:r>
      <w:r>
        <w:t>3</w:t>
      </w:r>
      <w:r w:rsidR="00215700">
        <w:t>7</w:t>
      </w:r>
    </w:p>
    <w:p w14:paraId="1073CA1F" w14:textId="77777777" w:rsidR="000F0D6E" w:rsidRDefault="000F0D6E" w:rsidP="00215700"/>
    <w:tbl>
      <w:tblPr>
        <w:tblW w:w="155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4"/>
        <w:gridCol w:w="3958"/>
        <w:gridCol w:w="1987"/>
        <w:gridCol w:w="2069"/>
        <w:gridCol w:w="1889"/>
        <w:gridCol w:w="2690"/>
        <w:gridCol w:w="548"/>
      </w:tblGrid>
      <w:tr w:rsidR="000F0D6E" w:rsidRPr="000F0D6E" w14:paraId="5776B02C" w14:textId="77777777" w:rsidTr="00882D93">
        <w:trPr>
          <w:jc w:val="center"/>
        </w:trPr>
        <w:tc>
          <w:tcPr>
            <w:tcW w:w="2425" w:type="dxa"/>
            <w:vMerge w:val="restart"/>
            <w:shd w:val="clear" w:color="auto" w:fill="D9D9D9"/>
          </w:tcPr>
          <w:p w14:paraId="15A4667E" w14:textId="77777777" w:rsidR="000F0D6E" w:rsidRPr="000F0D6E" w:rsidRDefault="000F0D6E" w:rsidP="000F0D6E">
            <w:pPr>
              <w:spacing w:after="0" w:line="360" w:lineRule="auto"/>
              <w:jc w:val="both"/>
              <w:rPr>
                <w:rFonts w:ascii="Times New Roman" w:eastAsia="Calibri" w:hAnsi="Times New Roman" w:cs="Times New Roman"/>
                <w:b/>
                <w:lang w:bidi="en-US"/>
              </w:rPr>
            </w:pPr>
            <w:r w:rsidRPr="000F0D6E">
              <w:rPr>
                <w:rFonts w:ascii="Times New Roman" w:eastAsia="Calibri" w:hAnsi="Times New Roman" w:cs="Times New Roman"/>
                <w:b/>
                <w:lang w:bidi="en-US"/>
              </w:rPr>
              <w:t xml:space="preserve">Предмет:                                                                                                      </w:t>
            </w:r>
          </w:p>
        </w:tc>
        <w:tc>
          <w:tcPr>
            <w:tcW w:w="5948" w:type="dxa"/>
            <w:gridSpan w:val="2"/>
            <w:vMerge w:val="restart"/>
            <w:shd w:val="clear" w:color="auto" w:fill="D9D9D9"/>
          </w:tcPr>
          <w:p w14:paraId="5EFCB322" w14:textId="77777777" w:rsidR="000F0D6E" w:rsidRPr="000F0D6E" w:rsidRDefault="000F0D6E" w:rsidP="000F0D6E">
            <w:pPr>
              <w:spacing w:after="0" w:line="360" w:lineRule="auto"/>
              <w:rPr>
                <w:rFonts w:ascii="Times New Roman" w:eastAsia="Calibri" w:hAnsi="Times New Roman" w:cs="Times New Roman"/>
                <w:b/>
                <w:lang w:bidi="en-US"/>
              </w:rPr>
            </w:pPr>
            <w:r w:rsidRPr="000F0D6E">
              <w:rPr>
                <w:rFonts w:ascii="Times New Roman" w:eastAsia="Calibri" w:hAnsi="Times New Roman" w:cs="Times New Roman"/>
                <w:b/>
                <w:lang w:bidi="en-US"/>
              </w:rPr>
              <w:t>Грађанско васпитање</w:t>
            </w:r>
          </w:p>
        </w:tc>
        <w:tc>
          <w:tcPr>
            <w:tcW w:w="2070" w:type="dxa"/>
            <w:shd w:val="clear" w:color="auto" w:fill="D9D9D9"/>
          </w:tcPr>
          <w:p w14:paraId="1F710482" w14:textId="77777777" w:rsidR="000F0D6E" w:rsidRPr="000F0D6E" w:rsidRDefault="000F0D6E" w:rsidP="000F0D6E">
            <w:pPr>
              <w:spacing w:after="0" w:line="360" w:lineRule="auto"/>
              <w:jc w:val="both"/>
              <w:rPr>
                <w:rFonts w:ascii="Times New Roman" w:eastAsia="Calibri" w:hAnsi="Times New Roman" w:cs="Times New Roman"/>
                <w:b/>
                <w:lang w:bidi="en-US"/>
              </w:rPr>
            </w:pPr>
            <w:r w:rsidRPr="000F0D6E">
              <w:rPr>
                <w:rFonts w:ascii="Times New Roman" w:eastAsia="Calibri" w:hAnsi="Times New Roman" w:cs="Times New Roman"/>
                <w:b/>
                <w:lang w:bidi="en-US"/>
              </w:rPr>
              <w:t>Разред:</w:t>
            </w:r>
          </w:p>
        </w:tc>
        <w:tc>
          <w:tcPr>
            <w:tcW w:w="4582" w:type="dxa"/>
            <w:gridSpan w:val="2"/>
            <w:shd w:val="clear" w:color="auto" w:fill="D9D9D9"/>
          </w:tcPr>
          <w:p w14:paraId="4DC6AAF2" w14:textId="77777777" w:rsidR="000F0D6E" w:rsidRPr="000F0D6E" w:rsidRDefault="000F0D6E" w:rsidP="000F0D6E">
            <w:pPr>
              <w:spacing w:after="0" w:line="360" w:lineRule="auto"/>
              <w:rPr>
                <w:rFonts w:ascii="Times New Roman" w:eastAsia="Calibri" w:hAnsi="Times New Roman" w:cs="Times New Roman"/>
                <w:b/>
                <w:lang w:bidi="en-US"/>
              </w:rPr>
            </w:pPr>
            <w:r w:rsidRPr="000F0D6E">
              <w:rPr>
                <w:rFonts w:ascii="Times New Roman" w:eastAsia="Calibri" w:hAnsi="Times New Roman" w:cs="Times New Roman"/>
                <w:b/>
                <w:lang w:bidi="en-US"/>
              </w:rPr>
              <w:t>2.</w:t>
            </w:r>
          </w:p>
        </w:tc>
        <w:tc>
          <w:tcPr>
            <w:tcW w:w="540" w:type="dxa"/>
            <w:shd w:val="clear" w:color="auto" w:fill="D9D9D9"/>
          </w:tcPr>
          <w:p w14:paraId="5998D6D6" w14:textId="77777777" w:rsidR="000F0D6E" w:rsidRPr="000F0D6E" w:rsidRDefault="000F0D6E" w:rsidP="000F0D6E">
            <w:pPr>
              <w:spacing w:after="0" w:line="360" w:lineRule="auto"/>
              <w:rPr>
                <w:rFonts w:ascii="Times New Roman" w:eastAsia="Calibri" w:hAnsi="Times New Roman" w:cs="Times New Roman"/>
                <w:b/>
                <w:lang w:bidi="en-US"/>
              </w:rPr>
            </w:pPr>
          </w:p>
        </w:tc>
      </w:tr>
      <w:tr w:rsidR="000F0D6E" w:rsidRPr="000F0D6E" w14:paraId="40F6B3EA" w14:textId="77777777" w:rsidTr="00882D93">
        <w:trPr>
          <w:jc w:val="center"/>
        </w:trPr>
        <w:tc>
          <w:tcPr>
            <w:tcW w:w="2425" w:type="dxa"/>
            <w:vMerge/>
            <w:shd w:val="clear" w:color="auto" w:fill="D9D9D9"/>
          </w:tcPr>
          <w:p w14:paraId="7F517F6B" w14:textId="77777777" w:rsidR="000F0D6E" w:rsidRPr="000F0D6E" w:rsidRDefault="000F0D6E" w:rsidP="000F0D6E">
            <w:pPr>
              <w:widowControl w:val="0"/>
              <w:pBdr>
                <w:top w:val="nil"/>
                <w:left w:val="nil"/>
                <w:bottom w:val="nil"/>
                <w:right w:val="nil"/>
                <w:between w:val="nil"/>
              </w:pBdr>
              <w:spacing w:after="0" w:line="276" w:lineRule="auto"/>
              <w:jc w:val="left"/>
              <w:rPr>
                <w:rFonts w:ascii="Times New Roman" w:eastAsia="Calibri" w:hAnsi="Times New Roman" w:cs="Times New Roman"/>
                <w:b/>
                <w:lang w:bidi="en-US"/>
              </w:rPr>
            </w:pPr>
          </w:p>
        </w:tc>
        <w:tc>
          <w:tcPr>
            <w:tcW w:w="5948" w:type="dxa"/>
            <w:gridSpan w:val="2"/>
            <w:vMerge/>
            <w:shd w:val="clear" w:color="auto" w:fill="D9D9D9"/>
          </w:tcPr>
          <w:p w14:paraId="74921A3D" w14:textId="77777777" w:rsidR="000F0D6E" w:rsidRPr="000F0D6E" w:rsidRDefault="000F0D6E" w:rsidP="000F0D6E">
            <w:pPr>
              <w:widowControl w:val="0"/>
              <w:pBdr>
                <w:top w:val="nil"/>
                <w:left w:val="nil"/>
                <w:bottom w:val="nil"/>
                <w:right w:val="nil"/>
                <w:between w:val="nil"/>
              </w:pBdr>
              <w:spacing w:after="0" w:line="276" w:lineRule="auto"/>
              <w:jc w:val="left"/>
              <w:rPr>
                <w:rFonts w:ascii="Times New Roman" w:eastAsia="Calibri" w:hAnsi="Times New Roman" w:cs="Times New Roman"/>
                <w:b/>
                <w:lang w:bidi="en-US"/>
              </w:rPr>
            </w:pPr>
          </w:p>
        </w:tc>
        <w:tc>
          <w:tcPr>
            <w:tcW w:w="2070" w:type="dxa"/>
            <w:shd w:val="clear" w:color="auto" w:fill="D9D9D9"/>
          </w:tcPr>
          <w:p w14:paraId="2405856E" w14:textId="77777777" w:rsidR="000F0D6E" w:rsidRPr="000F0D6E" w:rsidRDefault="000F0D6E" w:rsidP="000F0D6E">
            <w:pPr>
              <w:spacing w:after="0" w:line="360" w:lineRule="auto"/>
              <w:jc w:val="both"/>
              <w:rPr>
                <w:rFonts w:ascii="Times New Roman" w:eastAsia="Calibri" w:hAnsi="Times New Roman" w:cs="Times New Roman"/>
                <w:b/>
                <w:lang w:bidi="en-US"/>
              </w:rPr>
            </w:pPr>
            <w:r w:rsidRPr="000F0D6E">
              <w:rPr>
                <w:rFonts w:ascii="Times New Roman" w:eastAsia="Calibri" w:hAnsi="Times New Roman" w:cs="Times New Roman"/>
                <w:b/>
                <w:lang w:bidi="en-US"/>
              </w:rPr>
              <w:t>Смер/смерови:</w:t>
            </w:r>
          </w:p>
        </w:tc>
        <w:tc>
          <w:tcPr>
            <w:tcW w:w="4582" w:type="dxa"/>
            <w:gridSpan w:val="2"/>
            <w:shd w:val="clear" w:color="auto" w:fill="D9D9D9"/>
          </w:tcPr>
          <w:p w14:paraId="02DC9CC3" w14:textId="77777777" w:rsidR="000F0D6E" w:rsidRPr="000F0D6E" w:rsidRDefault="000F0D6E" w:rsidP="000F0D6E">
            <w:pPr>
              <w:spacing w:after="0" w:line="360" w:lineRule="auto"/>
              <w:rPr>
                <w:rFonts w:ascii="Times New Roman" w:eastAsia="Calibri" w:hAnsi="Times New Roman" w:cs="Times New Roman"/>
                <w:b/>
                <w:lang w:bidi="en-US"/>
              </w:rPr>
            </w:pPr>
            <w:r w:rsidRPr="000F0D6E">
              <w:rPr>
                <w:rFonts w:ascii="Times New Roman" w:eastAsia="Calibri" w:hAnsi="Times New Roman" w:cs="Times New Roman"/>
                <w:b/>
                <w:lang w:bidi="en-US"/>
              </w:rPr>
              <w:t xml:space="preserve">Друштвено-језички, </w:t>
            </w:r>
          </w:p>
          <w:p w14:paraId="6476A979" w14:textId="77777777" w:rsidR="000F0D6E" w:rsidRPr="000F0D6E" w:rsidRDefault="000F0D6E" w:rsidP="000F0D6E">
            <w:pPr>
              <w:spacing w:after="0" w:line="360" w:lineRule="auto"/>
              <w:rPr>
                <w:rFonts w:ascii="Times New Roman" w:eastAsia="Calibri" w:hAnsi="Times New Roman" w:cs="Times New Roman"/>
                <w:b/>
                <w:lang w:val="sr-Latn-RS" w:bidi="en-US"/>
              </w:rPr>
            </w:pPr>
            <w:r w:rsidRPr="000F0D6E">
              <w:rPr>
                <w:rFonts w:ascii="Times New Roman" w:eastAsia="Calibri" w:hAnsi="Times New Roman" w:cs="Times New Roman"/>
                <w:b/>
                <w:lang w:bidi="en-US"/>
              </w:rPr>
              <w:t>природно-математички</w:t>
            </w:r>
            <w:r w:rsidRPr="000F0D6E">
              <w:rPr>
                <w:rFonts w:ascii="Times New Roman" w:eastAsia="Calibri" w:hAnsi="Times New Roman" w:cs="Times New Roman"/>
                <w:b/>
                <w:lang w:val="sr-Latn-RS" w:bidi="en-US"/>
              </w:rPr>
              <w:t>,</w:t>
            </w:r>
          </w:p>
          <w:p w14:paraId="37506F7C" w14:textId="77777777" w:rsidR="000F0D6E" w:rsidRPr="000F0D6E" w:rsidRDefault="000F0D6E" w:rsidP="000F0D6E">
            <w:pPr>
              <w:spacing w:after="0" w:line="360" w:lineRule="auto"/>
              <w:rPr>
                <w:rFonts w:ascii="Times New Roman" w:eastAsia="Calibri" w:hAnsi="Times New Roman" w:cs="Times New Roman"/>
                <w:b/>
                <w:lang w:bidi="en-US"/>
              </w:rPr>
            </w:pPr>
            <w:r w:rsidRPr="000F0D6E">
              <w:rPr>
                <w:rFonts w:ascii="Times New Roman" w:eastAsia="Calibri" w:hAnsi="Times New Roman" w:cs="Times New Roman"/>
                <w:b/>
                <w:lang w:bidi="en-US"/>
              </w:rPr>
              <w:t xml:space="preserve"> општи, ИТ</w:t>
            </w:r>
          </w:p>
        </w:tc>
        <w:tc>
          <w:tcPr>
            <w:tcW w:w="540" w:type="dxa"/>
            <w:shd w:val="clear" w:color="auto" w:fill="D9D9D9"/>
          </w:tcPr>
          <w:p w14:paraId="23D1C170" w14:textId="77777777" w:rsidR="000F0D6E" w:rsidRPr="000F0D6E" w:rsidRDefault="000F0D6E" w:rsidP="000F0D6E">
            <w:pPr>
              <w:spacing w:after="0" w:line="360" w:lineRule="auto"/>
              <w:rPr>
                <w:rFonts w:ascii="Times New Roman" w:eastAsia="Calibri" w:hAnsi="Times New Roman" w:cs="Times New Roman"/>
                <w:b/>
                <w:lang w:bidi="en-US"/>
              </w:rPr>
            </w:pPr>
          </w:p>
        </w:tc>
      </w:tr>
      <w:tr w:rsidR="000F0D6E" w:rsidRPr="000F0D6E" w14:paraId="0F1C147E" w14:textId="77777777" w:rsidTr="00882D93">
        <w:trPr>
          <w:jc w:val="center"/>
        </w:trPr>
        <w:tc>
          <w:tcPr>
            <w:tcW w:w="2425" w:type="dxa"/>
            <w:tcBorders>
              <w:bottom w:val="single" w:sz="4" w:space="0" w:color="000000"/>
            </w:tcBorders>
            <w:shd w:val="clear" w:color="auto" w:fill="D9D9D9"/>
          </w:tcPr>
          <w:p w14:paraId="5360E3C2" w14:textId="77777777" w:rsidR="000F0D6E" w:rsidRPr="000F0D6E" w:rsidRDefault="000F0D6E" w:rsidP="000F0D6E">
            <w:pPr>
              <w:spacing w:after="0" w:line="360" w:lineRule="auto"/>
              <w:jc w:val="both"/>
              <w:rPr>
                <w:rFonts w:ascii="Times New Roman" w:eastAsia="Calibri" w:hAnsi="Times New Roman" w:cs="Times New Roman"/>
                <w:b/>
                <w:lang w:bidi="en-US"/>
              </w:rPr>
            </w:pPr>
            <w:r w:rsidRPr="000F0D6E">
              <w:rPr>
                <w:rFonts w:ascii="Times New Roman" w:eastAsia="Calibri" w:hAnsi="Times New Roman" w:cs="Times New Roman"/>
                <w:b/>
                <w:lang w:bidi="en-US"/>
              </w:rPr>
              <w:t>Недељни фонд часова:</w:t>
            </w:r>
          </w:p>
        </w:tc>
        <w:tc>
          <w:tcPr>
            <w:tcW w:w="5948" w:type="dxa"/>
            <w:gridSpan w:val="2"/>
            <w:tcBorders>
              <w:bottom w:val="single" w:sz="4" w:space="0" w:color="000000"/>
            </w:tcBorders>
            <w:shd w:val="clear" w:color="auto" w:fill="D9D9D9"/>
          </w:tcPr>
          <w:p w14:paraId="470E7BD1" w14:textId="77777777" w:rsidR="000F0D6E" w:rsidRPr="000F0D6E" w:rsidRDefault="000F0D6E" w:rsidP="000F0D6E">
            <w:pPr>
              <w:spacing w:after="0" w:line="360" w:lineRule="auto"/>
              <w:rPr>
                <w:rFonts w:ascii="Times New Roman" w:eastAsia="Calibri" w:hAnsi="Times New Roman" w:cs="Times New Roman"/>
                <w:b/>
                <w:lang w:bidi="en-US"/>
              </w:rPr>
            </w:pPr>
            <w:r w:rsidRPr="000F0D6E">
              <w:rPr>
                <w:rFonts w:ascii="Times New Roman" w:eastAsia="Calibri" w:hAnsi="Times New Roman" w:cs="Times New Roman"/>
                <w:b/>
                <w:lang w:bidi="en-US"/>
              </w:rPr>
              <w:t>1</w:t>
            </w:r>
          </w:p>
        </w:tc>
        <w:tc>
          <w:tcPr>
            <w:tcW w:w="2070" w:type="dxa"/>
            <w:tcBorders>
              <w:bottom w:val="single" w:sz="4" w:space="0" w:color="000000"/>
            </w:tcBorders>
            <w:shd w:val="clear" w:color="auto" w:fill="D9D9D9"/>
          </w:tcPr>
          <w:p w14:paraId="11B0E1D0" w14:textId="77777777" w:rsidR="000F0D6E" w:rsidRPr="000F0D6E" w:rsidRDefault="000F0D6E" w:rsidP="000F0D6E">
            <w:pPr>
              <w:spacing w:after="0" w:line="360" w:lineRule="auto"/>
              <w:jc w:val="both"/>
              <w:rPr>
                <w:rFonts w:ascii="Times New Roman" w:eastAsia="Calibri" w:hAnsi="Times New Roman" w:cs="Times New Roman"/>
                <w:b/>
                <w:lang w:bidi="en-US"/>
              </w:rPr>
            </w:pPr>
            <w:r w:rsidRPr="000F0D6E">
              <w:rPr>
                <w:rFonts w:ascii="Times New Roman" w:eastAsia="Calibri" w:hAnsi="Times New Roman" w:cs="Times New Roman"/>
                <w:b/>
                <w:lang w:bidi="en-US"/>
              </w:rPr>
              <w:t>Годишњи фонд часова:</w:t>
            </w:r>
          </w:p>
        </w:tc>
        <w:tc>
          <w:tcPr>
            <w:tcW w:w="4582" w:type="dxa"/>
            <w:gridSpan w:val="2"/>
            <w:tcBorders>
              <w:bottom w:val="single" w:sz="4" w:space="0" w:color="000000"/>
            </w:tcBorders>
            <w:shd w:val="clear" w:color="auto" w:fill="D9D9D9"/>
          </w:tcPr>
          <w:p w14:paraId="49D396B8" w14:textId="77777777" w:rsidR="000F0D6E" w:rsidRPr="000F0D6E" w:rsidRDefault="000F0D6E" w:rsidP="000F0D6E">
            <w:pPr>
              <w:spacing w:after="0" w:line="360" w:lineRule="auto"/>
              <w:rPr>
                <w:rFonts w:ascii="Times New Roman" w:eastAsia="Calibri" w:hAnsi="Times New Roman" w:cs="Times New Roman"/>
                <w:b/>
                <w:lang w:bidi="en-US"/>
              </w:rPr>
            </w:pPr>
            <w:r w:rsidRPr="000F0D6E">
              <w:rPr>
                <w:rFonts w:ascii="Times New Roman" w:eastAsia="Calibri" w:hAnsi="Times New Roman" w:cs="Times New Roman"/>
                <w:b/>
                <w:lang w:bidi="en-US"/>
              </w:rPr>
              <w:t>37</w:t>
            </w:r>
          </w:p>
        </w:tc>
        <w:tc>
          <w:tcPr>
            <w:tcW w:w="540" w:type="dxa"/>
            <w:tcBorders>
              <w:bottom w:val="single" w:sz="4" w:space="0" w:color="000000"/>
            </w:tcBorders>
            <w:shd w:val="clear" w:color="auto" w:fill="D9D9D9"/>
          </w:tcPr>
          <w:p w14:paraId="5549E67C" w14:textId="77777777" w:rsidR="000F0D6E" w:rsidRPr="000F0D6E" w:rsidRDefault="000F0D6E" w:rsidP="000F0D6E">
            <w:pPr>
              <w:spacing w:after="0" w:line="360" w:lineRule="auto"/>
              <w:rPr>
                <w:rFonts w:ascii="Times New Roman" w:eastAsia="Calibri" w:hAnsi="Times New Roman" w:cs="Times New Roman"/>
                <w:b/>
                <w:lang w:bidi="en-US"/>
              </w:rPr>
            </w:pPr>
          </w:p>
        </w:tc>
      </w:tr>
      <w:tr w:rsidR="000F0D6E" w:rsidRPr="000F0D6E" w14:paraId="214A33E8" w14:textId="77777777" w:rsidTr="00882D93">
        <w:trPr>
          <w:jc w:val="center"/>
        </w:trPr>
        <w:tc>
          <w:tcPr>
            <w:tcW w:w="15025" w:type="dxa"/>
            <w:gridSpan w:val="6"/>
            <w:shd w:val="clear" w:color="auto" w:fill="808080"/>
          </w:tcPr>
          <w:p w14:paraId="434AD966" w14:textId="77777777" w:rsidR="000F0D6E" w:rsidRPr="000F0D6E" w:rsidRDefault="000F0D6E" w:rsidP="000F0D6E">
            <w:pPr>
              <w:spacing w:after="0" w:line="360" w:lineRule="auto"/>
              <w:rPr>
                <w:rFonts w:ascii="Times New Roman" w:eastAsia="Calibri" w:hAnsi="Times New Roman" w:cs="Times New Roman"/>
                <w:b/>
                <w:lang w:bidi="en-US"/>
              </w:rPr>
            </w:pPr>
          </w:p>
        </w:tc>
        <w:tc>
          <w:tcPr>
            <w:tcW w:w="540" w:type="dxa"/>
            <w:shd w:val="clear" w:color="auto" w:fill="808080"/>
          </w:tcPr>
          <w:p w14:paraId="2982FDAA" w14:textId="77777777" w:rsidR="000F0D6E" w:rsidRPr="000F0D6E" w:rsidRDefault="000F0D6E" w:rsidP="000F0D6E">
            <w:pPr>
              <w:spacing w:after="0" w:line="360" w:lineRule="auto"/>
              <w:rPr>
                <w:rFonts w:ascii="Times New Roman" w:eastAsia="Calibri" w:hAnsi="Times New Roman" w:cs="Times New Roman"/>
                <w:b/>
                <w:lang w:bidi="en-US"/>
              </w:rPr>
            </w:pPr>
          </w:p>
        </w:tc>
      </w:tr>
      <w:tr w:rsidR="000F0D6E" w:rsidRPr="000F0D6E" w14:paraId="0690FE50" w14:textId="77777777" w:rsidTr="00882D93">
        <w:trPr>
          <w:jc w:val="center"/>
        </w:trPr>
        <w:tc>
          <w:tcPr>
            <w:tcW w:w="2425" w:type="dxa"/>
            <w:shd w:val="clear" w:color="auto" w:fill="D9D9D9"/>
          </w:tcPr>
          <w:p w14:paraId="36B61A42" w14:textId="77777777" w:rsidR="000F0D6E" w:rsidRPr="000F0D6E" w:rsidRDefault="000F0D6E" w:rsidP="000F0D6E">
            <w:pPr>
              <w:spacing w:after="0" w:line="360" w:lineRule="auto"/>
              <w:jc w:val="both"/>
              <w:rPr>
                <w:rFonts w:ascii="Times New Roman" w:eastAsia="Calibri" w:hAnsi="Times New Roman" w:cs="Times New Roman"/>
                <w:sz w:val="20"/>
                <w:szCs w:val="20"/>
                <w:lang w:bidi="en-US"/>
              </w:rPr>
            </w:pPr>
            <w:r w:rsidRPr="000F0D6E">
              <w:rPr>
                <w:rFonts w:ascii="Times New Roman" w:eastAsia="Calibri" w:hAnsi="Times New Roman" w:cs="Times New Roman"/>
                <w:b/>
                <w:lang w:bidi="en-US"/>
              </w:rPr>
              <w:t>Тема/Садржај</w:t>
            </w:r>
          </w:p>
        </w:tc>
        <w:tc>
          <w:tcPr>
            <w:tcW w:w="3960" w:type="dxa"/>
            <w:shd w:val="clear" w:color="auto" w:fill="D9D9D9"/>
          </w:tcPr>
          <w:p w14:paraId="031A1AB1" w14:textId="77777777" w:rsidR="000F0D6E" w:rsidRPr="000F0D6E" w:rsidRDefault="000F0D6E" w:rsidP="000F0D6E">
            <w:pPr>
              <w:spacing w:after="0" w:line="360" w:lineRule="auto"/>
              <w:jc w:val="both"/>
              <w:rPr>
                <w:rFonts w:ascii="Times New Roman" w:eastAsia="Calibri" w:hAnsi="Times New Roman" w:cs="Times New Roman"/>
                <w:lang w:bidi="en-US"/>
              </w:rPr>
            </w:pPr>
            <w:r w:rsidRPr="000F0D6E">
              <w:rPr>
                <w:rFonts w:ascii="Times New Roman" w:eastAsia="Calibri" w:hAnsi="Times New Roman" w:cs="Times New Roman"/>
                <w:b/>
                <w:lang w:bidi="en-US"/>
              </w:rPr>
              <w:t>Циљеви</w:t>
            </w:r>
          </w:p>
        </w:tc>
        <w:tc>
          <w:tcPr>
            <w:tcW w:w="1980" w:type="dxa"/>
            <w:shd w:val="clear" w:color="auto" w:fill="D9D9D9"/>
          </w:tcPr>
          <w:p w14:paraId="1B7E9B12" w14:textId="77777777" w:rsidR="000F0D6E" w:rsidRPr="000F0D6E" w:rsidRDefault="000F0D6E" w:rsidP="000F0D6E">
            <w:pPr>
              <w:spacing w:after="0" w:line="360" w:lineRule="auto"/>
              <w:jc w:val="both"/>
              <w:rPr>
                <w:rFonts w:ascii="Times New Roman" w:eastAsia="Calibri" w:hAnsi="Times New Roman" w:cs="Times New Roman"/>
                <w:lang w:bidi="en-US"/>
              </w:rPr>
            </w:pPr>
            <w:r w:rsidRPr="000F0D6E">
              <w:rPr>
                <w:rFonts w:ascii="Times New Roman" w:eastAsia="Calibri" w:hAnsi="Times New Roman" w:cs="Times New Roman"/>
                <w:b/>
                <w:lang w:bidi="en-US"/>
              </w:rPr>
              <w:t xml:space="preserve">Начин остваривања садржаја </w:t>
            </w:r>
          </w:p>
        </w:tc>
        <w:tc>
          <w:tcPr>
            <w:tcW w:w="2070" w:type="dxa"/>
            <w:shd w:val="clear" w:color="auto" w:fill="D9D9D9"/>
          </w:tcPr>
          <w:p w14:paraId="630FBFCE" w14:textId="77777777" w:rsidR="000F0D6E" w:rsidRPr="000F0D6E" w:rsidRDefault="000F0D6E" w:rsidP="000F0D6E">
            <w:pPr>
              <w:spacing w:after="0" w:line="360" w:lineRule="auto"/>
              <w:jc w:val="both"/>
              <w:rPr>
                <w:rFonts w:ascii="Times New Roman" w:eastAsia="Calibri" w:hAnsi="Times New Roman" w:cs="Times New Roman"/>
                <w:b/>
                <w:lang w:bidi="en-US"/>
              </w:rPr>
            </w:pPr>
            <w:r w:rsidRPr="000F0D6E">
              <w:rPr>
                <w:rFonts w:ascii="Times New Roman" w:eastAsia="Calibri" w:hAnsi="Times New Roman" w:cs="Times New Roman"/>
                <w:b/>
                <w:lang w:bidi="en-US"/>
              </w:rPr>
              <w:t>Активности ученика</w:t>
            </w:r>
          </w:p>
        </w:tc>
        <w:tc>
          <w:tcPr>
            <w:tcW w:w="1890" w:type="dxa"/>
            <w:shd w:val="clear" w:color="auto" w:fill="D9D9D9"/>
          </w:tcPr>
          <w:p w14:paraId="6E3E3081" w14:textId="77777777" w:rsidR="000F0D6E" w:rsidRPr="000F0D6E" w:rsidRDefault="000F0D6E" w:rsidP="000F0D6E">
            <w:pPr>
              <w:spacing w:after="0" w:line="360" w:lineRule="auto"/>
              <w:jc w:val="both"/>
              <w:rPr>
                <w:rFonts w:ascii="Times New Roman" w:eastAsia="Calibri" w:hAnsi="Times New Roman" w:cs="Times New Roman"/>
                <w:sz w:val="20"/>
                <w:szCs w:val="20"/>
                <w:lang w:bidi="en-US"/>
              </w:rPr>
            </w:pPr>
            <w:r w:rsidRPr="000F0D6E">
              <w:rPr>
                <w:rFonts w:ascii="Times New Roman" w:eastAsia="Calibri" w:hAnsi="Times New Roman" w:cs="Times New Roman"/>
                <w:b/>
                <w:sz w:val="20"/>
                <w:szCs w:val="20"/>
                <w:lang w:bidi="en-US"/>
              </w:rPr>
              <w:t>Међупредметна повезаност исхода/садржаја</w:t>
            </w:r>
          </w:p>
        </w:tc>
        <w:tc>
          <w:tcPr>
            <w:tcW w:w="3240" w:type="dxa"/>
            <w:gridSpan w:val="2"/>
            <w:shd w:val="clear" w:color="auto" w:fill="D9D9D9"/>
          </w:tcPr>
          <w:p w14:paraId="62D7A991" w14:textId="77777777" w:rsidR="000F0D6E" w:rsidRPr="000F0D6E" w:rsidRDefault="000F0D6E" w:rsidP="000F0D6E">
            <w:pPr>
              <w:spacing w:after="0" w:line="360" w:lineRule="auto"/>
              <w:jc w:val="both"/>
              <w:rPr>
                <w:rFonts w:ascii="Times New Roman" w:eastAsia="Calibri" w:hAnsi="Times New Roman" w:cs="Times New Roman"/>
                <w:b/>
                <w:lang w:bidi="en-US"/>
              </w:rPr>
            </w:pPr>
            <w:r w:rsidRPr="000F0D6E">
              <w:rPr>
                <w:rFonts w:ascii="Times New Roman" w:eastAsia="Calibri" w:hAnsi="Times New Roman" w:cs="Times New Roman"/>
                <w:b/>
                <w:lang w:bidi="en-US"/>
              </w:rPr>
              <w:t>Исходи</w:t>
            </w:r>
          </w:p>
        </w:tc>
      </w:tr>
      <w:tr w:rsidR="000F0D6E" w:rsidRPr="000F0D6E" w14:paraId="35DA2D07" w14:textId="77777777" w:rsidTr="00882D93">
        <w:trPr>
          <w:jc w:val="center"/>
        </w:trPr>
        <w:tc>
          <w:tcPr>
            <w:tcW w:w="2425" w:type="dxa"/>
            <w:shd w:val="clear" w:color="auto" w:fill="auto"/>
          </w:tcPr>
          <w:p w14:paraId="0379065A"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lastRenderedPageBreak/>
              <w:t>СВИ РАЗЛИЧИТИ, А СВИ РАВНОПРАВНИ</w:t>
            </w:r>
          </w:p>
        </w:tc>
        <w:tc>
          <w:tcPr>
            <w:tcW w:w="3960" w:type="dxa"/>
            <w:shd w:val="clear" w:color="auto" w:fill="auto"/>
          </w:tcPr>
          <w:p w14:paraId="54F56284"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исказује поштовање, брани и афирмише људска права, демократију и владавину закона;</w:t>
            </w:r>
          </w:p>
          <w:p w14:paraId="64D14827"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критички разматра питања о различитости међу људима и утицају медија и доводи их у везу са поштовањем људских права и равноправности;</w:t>
            </w:r>
          </w:p>
          <w:p w14:paraId="4BC9F714"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својим понашањем показује толеранцију на различитост и не дискриминише друге људе ни по ком основу;</w:t>
            </w:r>
          </w:p>
          <w:p w14:paraId="1E189E39"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препознаје ситуације и облике дискриминације , угрожености нечијих права, манипулације информацијама и проактивно делује;</w:t>
            </w:r>
          </w:p>
          <w:p w14:paraId="317AB006"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критички разматра утицај медија на развој демократије у друштву;</w:t>
            </w:r>
          </w:p>
          <w:p w14:paraId="4ABF9C50"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проналази релевантне и поуздане изворе информација на којима заснива своје ставове о уважавању различитости међу људима; интеркултуралности, родној равноправности и слободи медија;</w:t>
            </w:r>
          </w:p>
          <w:p w14:paraId="33DC8381"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у комуникацији активно слуша друге и дискутује аргументовано.ни и друштвени идентитет. Развој идентитета деце која одрастају одвојена од породице, дома, отаџбине.</w:t>
            </w:r>
          </w:p>
          <w:p w14:paraId="2DADA88F"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lastRenderedPageBreak/>
              <w:t>Социјална дистанца. Личне особине као димензије различитости и основ за дискриминацију.</w:t>
            </w:r>
          </w:p>
          <w:p w14:paraId="7A282E5E"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Осетљиве друштвене групе и њихова осујећења. Индикатори за одређивање ко припада овим групама.</w:t>
            </w:r>
          </w:p>
          <w:p w14:paraId="7287C3BB"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Искљученост наспрам укључености/инклузије у друштвени живот заједнице. Страх да нећемо бити прихваћени онакви какви јесмо. Имитација и идентификација као покушај да будемо као други како бисмо били прихваћени.</w:t>
            </w:r>
          </w:p>
          <w:p w14:paraId="5D6CD93D"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Толеранција различитости наспрам дискриминације засноване на различитости.</w:t>
            </w:r>
          </w:p>
        </w:tc>
        <w:tc>
          <w:tcPr>
            <w:tcW w:w="1980" w:type="dxa"/>
            <w:shd w:val="clear" w:color="auto" w:fill="auto"/>
          </w:tcPr>
          <w:p w14:paraId="33D6E030"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lastRenderedPageBreak/>
              <w:t>Фронтални, индивидуални, рад у пару, рад у групи. Методе: монолошка, дијалошка, аудио-визуелна,</w:t>
            </w:r>
          </w:p>
          <w:p w14:paraId="556361E9" w14:textId="77777777" w:rsidR="000F0D6E" w:rsidRPr="000F0D6E" w:rsidRDefault="000F0D6E" w:rsidP="000F0D6E">
            <w:pPr>
              <w:spacing w:after="0" w:line="360" w:lineRule="auto"/>
              <w:jc w:val="left"/>
              <w:rPr>
                <w:rFonts w:ascii="Times New Roman" w:eastAsia="Calibri" w:hAnsi="Times New Roman" w:cs="Times New Roman"/>
                <w:b/>
                <w:lang w:bidi="en-US"/>
              </w:rPr>
            </w:pPr>
            <w:r w:rsidRPr="000F0D6E">
              <w:rPr>
                <w:rFonts w:ascii="Times New Roman" w:eastAsia="Calibri" w:hAnsi="Times New Roman" w:cs="Times New Roman"/>
                <w:sz w:val="20"/>
                <w:szCs w:val="20"/>
                <w:lang w:bidi="en-US"/>
              </w:rPr>
              <w:t>хеуристички приступ.</w:t>
            </w:r>
          </w:p>
        </w:tc>
        <w:tc>
          <w:tcPr>
            <w:tcW w:w="2070" w:type="dxa"/>
            <w:shd w:val="clear" w:color="auto" w:fill="auto"/>
          </w:tcPr>
          <w:p w14:paraId="60B004A1"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890" w:type="dxa"/>
            <w:shd w:val="clear" w:color="auto" w:fill="auto"/>
          </w:tcPr>
          <w:p w14:paraId="5BAE7E49"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xml:space="preserve">Корелација са Верском наставом, Физичком културом и Географијом-Шетњом против насиља , </w:t>
            </w:r>
          </w:p>
          <w:p w14:paraId="502FA2A4"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одлазак на Букуљу.</w:t>
            </w:r>
          </w:p>
          <w:p w14:paraId="4E7F4B8A"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Шпнски језик- сличности и разлике међу људима</w:t>
            </w:r>
          </w:p>
        </w:tc>
        <w:tc>
          <w:tcPr>
            <w:tcW w:w="3240" w:type="dxa"/>
            <w:gridSpan w:val="2"/>
            <w:shd w:val="clear" w:color="auto" w:fill="auto"/>
          </w:tcPr>
          <w:p w14:paraId="0481BE6F"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испољава у свом понашању толеранцију према различитости;</w:t>
            </w:r>
          </w:p>
          <w:p w14:paraId="00735EE0"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доведе у везу личне особине као димензије различитости и дискриминацију;</w:t>
            </w:r>
          </w:p>
          <w:p w14:paraId="650B73D7"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превиђа последице одрастања деце миграната у условима одвојености од породице, дома, отаџбине;</w:t>
            </w:r>
          </w:p>
          <w:p w14:paraId="0367EF5A"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наведе облике дискриминације;</w:t>
            </w:r>
          </w:p>
          <w:p w14:paraId="45561262"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разликује ситуације укључености наспрам искључености у друштвени живот заједнице;</w:t>
            </w:r>
          </w:p>
          <w:p w14:paraId="120C0668"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аргументује значај супротстављања различитим врстама стереотипа и предрасуда;</w:t>
            </w:r>
          </w:p>
          <w:p w14:paraId="725E7E39"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разликује интеркултуралност од мултикултуралности;</w:t>
            </w:r>
          </w:p>
          <w:p w14:paraId="2E1D449F"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аргументовано дискутује о родној равноправности и родно заснованом насиљу у свету и Србији;</w:t>
            </w:r>
          </w:p>
          <w:p w14:paraId="33DE619A"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наведе неколико невладиних организација које се баве питањима заштите људских права и циљеве њихових активности;</w:t>
            </w:r>
          </w:p>
          <w:p w14:paraId="7553229D"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xml:space="preserve">- наведе најзначајније институције и документа у Србији и Европској </w:t>
            </w:r>
            <w:r w:rsidRPr="000F0D6E">
              <w:rPr>
                <w:rFonts w:ascii="Times New Roman" w:eastAsia="Calibri" w:hAnsi="Times New Roman" w:cs="Times New Roman"/>
                <w:sz w:val="20"/>
                <w:szCs w:val="20"/>
                <w:lang w:bidi="en-US"/>
              </w:rPr>
              <w:lastRenderedPageBreak/>
              <w:t>унији које се баве заштитом равноправности;</w:t>
            </w:r>
          </w:p>
          <w:p w14:paraId="1163E0CB"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доводи у везу слободу медија и развој демократије;</w:t>
            </w:r>
          </w:p>
          <w:p w14:paraId="3FB373AF"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препознаје примере говора мржње у медијима;</w:t>
            </w:r>
          </w:p>
          <w:p w14:paraId="6269D34B"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критички разматра питање цензуре и сензационализма у медијима, границе између права на информисање и права на заштиту приватности;</w:t>
            </w:r>
          </w:p>
          <w:p w14:paraId="10DBD278"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наведе принципе новинарске етике;</w:t>
            </w:r>
          </w:p>
          <w:p w14:paraId="5C26007C"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критички се односи према комерцијалним програмима у медијима;</w:t>
            </w:r>
          </w:p>
          <w:p w14:paraId="38ED8C69"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препозна примере манипулације информацијама у медијима;</w:t>
            </w:r>
          </w:p>
          <w:p w14:paraId="0C305930"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предвиђа у ком правцу ће се медији у будућности развијати.</w:t>
            </w:r>
          </w:p>
        </w:tc>
      </w:tr>
      <w:tr w:rsidR="000F0D6E" w:rsidRPr="000F0D6E" w14:paraId="6FB7A8B3" w14:textId="77777777" w:rsidTr="00882D93">
        <w:trPr>
          <w:jc w:val="center"/>
        </w:trPr>
        <w:tc>
          <w:tcPr>
            <w:tcW w:w="2425" w:type="dxa"/>
            <w:shd w:val="clear" w:color="auto" w:fill="auto"/>
          </w:tcPr>
          <w:p w14:paraId="0DFE2DED"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lastRenderedPageBreak/>
              <w:t>Лични и друштвени идентитет.</w:t>
            </w:r>
          </w:p>
          <w:p w14:paraId="6B34A267"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Социјална дистанца</w:t>
            </w:r>
          </w:p>
          <w:p w14:paraId="5D474A4B"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Осетљиве друштвене групе.</w:t>
            </w:r>
          </w:p>
          <w:p w14:paraId="12FA0946"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Искљученост наспрам укључености у друштво.</w:t>
            </w:r>
          </w:p>
          <w:p w14:paraId="1D4276BB"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Дискриминација.</w:t>
            </w:r>
          </w:p>
          <w:p w14:paraId="19D1B588"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lastRenderedPageBreak/>
              <w:t>Родно засновано насиље.</w:t>
            </w:r>
          </w:p>
          <w:p w14:paraId="1D2DF4D4"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Борба жена за равноправност. Повереник за заштиту равноправности.</w:t>
            </w:r>
          </w:p>
          <w:p w14:paraId="07163B5E"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Стереотипи, аутостеротипи, хетеростереотипи, предрасуде,</w:t>
            </w:r>
          </w:p>
          <w:p w14:paraId="7AF02A29"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стигматизације, сегрегација.</w:t>
            </w:r>
          </w:p>
          <w:p w14:paraId="6A8E5CC1"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Ејџизам.</w:t>
            </w:r>
          </w:p>
          <w:p w14:paraId="72894DAC"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Особе другачије сексуалне оријентације и њихова права.</w:t>
            </w:r>
          </w:p>
          <w:p w14:paraId="1875BF77"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Особе са инвалидитетом.</w:t>
            </w:r>
          </w:p>
          <w:p w14:paraId="783EF4FF"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Националне мањине. Интеркултуралност и мултикултуралност.</w:t>
            </w:r>
          </w:p>
          <w:p w14:paraId="2249C064"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Невладине организације.</w:t>
            </w:r>
          </w:p>
        </w:tc>
        <w:tc>
          <w:tcPr>
            <w:tcW w:w="3960" w:type="dxa"/>
            <w:shd w:val="clear" w:color="auto" w:fill="auto"/>
          </w:tcPr>
          <w:p w14:paraId="02668995"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lastRenderedPageBreak/>
              <w:t>- исказује поштовање, брани и афирмише људска права, демократију и владавину закона;</w:t>
            </w:r>
          </w:p>
          <w:p w14:paraId="32B8D705"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критички разматра питања о различитости међу људима и утицају медија и доводи их у везу са поштовањем људских права и равноправности;</w:t>
            </w:r>
          </w:p>
          <w:p w14:paraId="781DB601"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lastRenderedPageBreak/>
              <w:t>- својим понашањем показује толеранцију на различитост и не дискриминише друге људе ни по ком основу;</w:t>
            </w:r>
          </w:p>
          <w:p w14:paraId="26DC3761"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препознаје ситуације и облике дискриминације , угрожености нечијих права, манипулације информацијама и проактивно делује;</w:t>
            </w:r>
          </w:p>
          <w:p w14:paraId="6945572F"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критички разматра утицај медија на развој демократије у друштву;</w:t>
            </w:r>
          </w:p>
          <w:p w14:paraId="242E82D6"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проналази релевантне и поуздане изворе информација на којима заснива своје ставове о уважавању различитости међу људима; интеркултуралности, родној равноправности и слободи медија;</w:t>
            </w:r>
          </w:p>
          <w:p w14:paraId="275E20A3"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у комуникацији активно слуша друге и дискутује аргументовано. У нашој земљи поред Срба, живе многобројне етничке заједнице различите у погледу историјског, социо-културног и демографског развитка, религије и језика.</w:t>
            </w:r>
          </w:p>
          <w:p w14:paraId="6116DF56"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xml:space="preserve">Жене су још увек ретко на позицијама извршне власти. Број министарки у Влади од 2001. године варирао је од две до четири. У многим извршним одборима општина и градова нема ниједне жене. Само је 5% жена на положају председнице општина. Жене су упадљиво одсутне и на позицијама руковођења одборима Народне </w:t>
            </w:r>
            <w:r w:rsidRPr="000F0D6E">
              <w:rPr>
                <w:rFonts w:ascii="Times New Roman" w:eastAsia="Calibri" w:hAnsi="Times New Roman" w:cs="Times New Roman"/>
                <w:sz w:val="20"/>
                <w:szCs w:val="20"/>
                <w:lang w:bidi="en-US"/>
              </w:rPr>
              <w:lastRenderedPageBreak/>
              <w:t>скупштине (10%), у посланичким групама (10%) и органима државне управе, као и у секторима као што су безбедност, економија, енергетика, спољна политика и спорт. Жена нема у управним одборима јавних агенција и завода, а ретко се нађу на позицијама руковођења у јавним предузећима и правним субјектима са великом финансијском моћи и профитабилним делатностима.</w:t>
            </w:r>
          </w:p>
        </w:tc>
        <w:tc>
          <w:tcPr>
            <w:tcW w:w="1980" w:type="dxa"/>
            <w:shd w:val="clear" w:color="auto" w:fill="auto"/>
          </w:tcPr>
          <w:p w14:paraId="4582C314"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lastRenderedPageBreak/>
              <w:t>Фронтални, индивидуални, рад у пару, рад у групи. Методе: монолошка, дијалошка, аудио-визуелна,</w:t>
            </w:r>
          </w:p>
          <w:p w14:paraId="4482B221" w14:textId="77777777" w:rsidR="000F0D6E" w:rsidRPr="000F0D6E" w:rsidRDefault="000F0D6E" w:rsidP="000F0D6E">
            <w:pPr>
              <w:spacing w:after="0" w:line="360" w:lineRule="auto"/>
              <w:jc w:val="left"/>
              <w:rPr>
                <w:rFonts w:ascii="Times New Roman" w:eastAsia="Calibri" w:hAnsi="Times New Roman" w:cs="Times New Roman"/>
                <w:b/>
                <w:lang w:bidi="en-US"/>
              </w:rPr>
            </w:pPr>
            <w:r w:rsidRPr="000F0D6E">
              <w:rPr>
                <w:rFonts w:ascii="Times New Roman" w:eastAsia="Calibri" w:hAnsi="Times New Roman" w:cs="Times New Roman"/>
                <w:sz w:val="20"/>
                <w:szCs w:val="20"/>
                <w:lang w:bidi="en-US"/>
              </w:rPr>
              <w:lastRenderedPageBreak/>
              <w:t>хеуристички приступ.</w:t>
            </w:r>
          </w:p>
        </w:tc>
        <w:tc>
          <w:tcPr>
            <w:tcW w:w="2070" w:type="dxa"/>
            <w:shd w:val="clear" w:color="auto" w:fill="auto"/>
          </w:tcPr>
          <w:p w14:paraId="64F869FD" w14:textId="77777777" w:rsidR="000F0D6E" w:rsidRPr="000F0D6E" w:rsidRDefault="000F0D6E" w:rsidP="000F0D6E">
            <w:pPr>
              <w:spacing w:after="0" w:line="360" w:lineRule="auto"/>
              <w:jc w:val="left"/>
              <w:rPr>
                <w:rFonts w:ascii="Times New Roman" w:eastAsia="Calibri" w:hAnsi="Times New Roman" w:cs="Times New Roman"/>
                <w:b/>
                <w:lang w:bidi="en-US"/>
              </w:rPr>
            </w:pPr>
            <w:r w:rsidRPr="000F0D6E">
              <w:rPr>
                <w:rFonts w:ascii="Times New Roman" w:eastAsia="Calibri" w:hAnsi="Times New Roman" w:cs="Times New Roman"/>
                <w:sz w:val="20"/>
                <w:szCs w:val="20"/>
                <w:lang w:bidi="en-US"/>
              </w:rPr>
              <w:lastRenderedPageBreak/>
              <w:t xml:space="preserve">Реализују заједно са наставником циљеве часа, слушају, понављају, читају, учествују у разговору, усвајају нову лексику, записују, посматрају, </w:t>
            </w:r>
            <w:r w:rsidRPr="000F0D6E">
              <w:rPr>
                <w:rFonts w:ascii="Times New Roman" w:eastAsia="Calibri" w:hAnsi="Times New Roman" w:cs="Times New Roman"/>
                <w:sz w:val="20"/>
                <w:szCs w:val="20"/>
                <w:lang w:bidi="en-US"/>
              </w:rPr>
              <w:lastRenderedPageBreak/>
              <w:t>анализирају, закључују, дискутују, драматизују, пишу краће садржаје, одговарају на питања и постављају их</w:t>
            </w:r>
          </w:p>
        </w:tc>
        <w:tc>
          <w:tcPr>
            <w:tcW w:w="1890" w:type="dxa"/>
            <w:shd w:val="clear" w:color="auto" w:fill="auto"/>
          </w:tcPr>
          <w:p w14:paraId="2906EC1F" w14:textId="77777777" w:rsidR="000F0D6E" w:rsidRPr="000F0D6E" w:rsidRDefault="000F0D6E" w:rsidP="000F0D6E">
            <w:pPr>
              <w:spacing w:after="0" w:line="360" w:lineRule="auto"/>
              <w:jc w:val="left"/>
              <w:rPr>
                <w:rFonts w:ascii="Times New Roman" w:eastAsia="Calibri" w:hAnsi="Times New Roman" w:cs="Times New Roman"/>
                <w:b/>
                <w:sz w:val="20"/>
                <w:szCs w:val="20"/>
                <w:lang w:bidi="en-US"/>
              </w:rPr>
            </w:pPr>
          </w:p>
        </w:tc>
        <w:tc>
          <w:tcPr>
            <w:tcW w:w="3240" w:type="dxa"/>
            <w:gridSpan w:val="2"/>
            <w:shd w:val="clear" w:color="auto" w:fill="auto"/>
          </w:tcPr>
          <w:p w14:paraId="099D399B" w14:textId="77777777" w:rsidR="000F0D6E" w:rsidRPr="000F0D6E" w:rsidRDefault="000F0D6E" w:rsidP="000F0D6E">
            <w:pPr>
              <w:spacing w:after="0" w:line="360" w:lineRule="auto"/>
              <w:jc w:val="left"/>
              <w:rPr>
                <w:rFonts w:ascii="Times New Roman" w:eastAsia="Calibri" w:hAnsi="Times New Roman" w:cs="Times New Roman"/>
                <w:b/>
                <w:lang w:bidi="en-US"/>
              </w:rPr>
            </w:pPr>
          </w:p>
        </w:tc>
      </w:tr>
      <w:tr w:rsidR="000F0D6E" w:rsidRPr="000F0D6E" w14:paraId="2D876C0C" w14:textId="77777777" w:rsidTr="00882D93">
        <w:trPr>
          <w:jc w:val="center"/>
        </w:trPr>
        <w:tc>
          <w:tcPr>
            <w:tcW w:w="2425" w:type="dxa"/>
            <w:shd w:val="clear" w:color="auto" w:fill="auto"/>
          </w:tcPr>
          <w:p w14:paraId="73CFE079"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lastRenderedPageBreak/>
              <w:t>МЕДИЈИ ЗА ГРАЂАНЕ И ГРАЂАНИ ЗА МЕДИЈЕ</w:t>
            </w:r>
          </w:p>
          <w:p w14:paraId="08E36F22"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p>
        </w:tc>
        <w:tc>
          <w:tcPr>
            <w:tcW w:w="3960" w:type="dxa"/>
            <w:shd w:val="clear" w:color="auto" w:fill="auto"/>
          </w:tcPr>
          <w:p w14:paraId="182B117E"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исказује поштовање, брани и афирмише људска права, демократију и владавину закона;</w:t>
            </w:r>
          </w:p>
          <w:p w14:paraId="474AD3B5"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критички разматра питања о различитости међу људима и утицају медија и доводи их у везу са поштовањем људских права и равноправности;</w:t>
            </w:r>
          </w:p>
          <w:p w14:paraId="1CA8A4CB"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својим понашањем показује толеранцију на различитост и не дискриминише друге људе ни по ком основу;</w:t>
            </w:r>
          </w:p>
          <w:p w14:paraId="0CC6B1A7"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препознаје ситуације и облике дискриминације , угрожености нечијих права, манипулације информацијама и проактивно делује;</w:t>
            </w:r>
          </w:p>
          <w:p w14:paraId="3D9A0618"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критички разматра утицај медија на развој демократије у друштву;</w:t>
            </w:r>
          </w:p>
          <w:p w14:paraId="58E8A9EC"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xml:space="preserve">- проналази релевантне и поуздане изворе информација на којима заснива своје </w:t>
            </w:r>
            <w:r w:rsidRPr="000F0D6E">
              <w:rPr>
                <w:rFonts w:ascii="Times New Roman" w:eastAsia="Calibri" w:hAnsi="Times New Roman" w:cs="Times New Roman"/>
                <w:sz w:val="20"/>
                <w:szCs w:val="20"/>
                <w:lang w:bidi="en-US"/>
              </w:rPr>
              <w:lastRenderedPageBreak/>
              <w:t>ставове о уважавању различитости међу људима; интеркултуралности, родној равноправности и слободи медија;</w:t>
            </w:r>
          </w:p>
          <w:p w14:paraId="70CBAF74"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у комуникацији активно слуша друге и дискутује аргументовано.Због утицаја који медији имају на развој грађанства и демократије у једном друштву сасвим је логично што се у оквиру других тема увек налазе и садржаји који праве везу са медијима. Међутим, потребно је овој теми посветити и посебну пажњу како би се заокружено, из различитих углова, сагледале моћи медија, како у позитивном тако и у негативном смислу</w:t>
            </w:r>
          </w:p>
        </w:tc>
        <w:tc>
          <w:tcPr>
            <w:tcW w:w="1980" w:type="dxa"/>
            <w:shd w:val="clear" w:color="auto" w:fill="auto"/>
          </w:tcPr>
          <w:p w14:paraId="5116E47C"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lastRenderedPageBreak/>
              <w:t>Фронтални, индивидуални, рад у пару, рад у групи. Методе: монолошка, дијалошка, аудио-визуелна,</w:t>
            </w:r>
          </w:p>
          <w:p w14:paraId="76483FE3" w14:textId="77777777" w:rsidR="000F0D6E" w:rsidRPr="000F0D6E" w:rsidRDefault="000F0D6E" w:rsidP="000F0D6E">
            <w:pPr>
              <w:spacing w:after="0" w:line="360" w:lineRule="auto"/>
              <w:jc w:val="left"/>
              <w:rPr>
                <w:rFonts w:ascii="Times New Roman" w:eastAsia="Calibri" w:hAnsi="Times New Roman" w:cs="Times New Roman"/>
                <w:b/>
                <w:lang w:bidi="en-US"/>
              </w:rPr>
            </w:pPr>
            <w:r w:rsidRPr="000F0D6E">
              <w:rPr>
                <w:rFonts w:ascii="Times New Roman" w:eastAsia="Calibri" w:hAnsi="Times New Roman" w:cs="Times New Roman"/>
                <w:sz w:val="20"/>
                <w:szCs w:val="20"/>
                <w:lang w:bidi="en-US"/>
              </w:rPr>
              <w:t>хеуристички приступ.</w:t>
            </w:r>
          </w:p>
        </w:tc>
        <w:tc>
          <w:tcPr>
            <w:tcW w:w="2070" w:type="dxa"/>
            <w:shd w:val="clear" w:color="auto" w:fill="auto"/>
          </w:tcPr>
          <w:p w14:paraId="4CC7D54F" w14:textId="77777777" w:rsidR="000F0D6E" w:rsidRPr="000F0D6E" w:rsidRDefault="000F0D6E" w:rsidP="000F0D6E">
            <w:pPr>
              <w:spacing w:after="0" w:line="360" w:lineRule="auto"/>
              <w:jc w:val="left"/>
              <w:rPr>
                <w:rFonts w:ascii="Times New Roman" w:eastAsia="Calibri" w:hAnsi="Times New Roman" w:cs="Times New Roman"/>
                <w:b/>
                <w:lang w:bidi="en-US"/>
              </w:rPr>
            </w:pPr>
            <w:r w:rsidRPr="000F0D6E">
              <w:rPr>
                <w:rFonts w:ascii="Times New Roman" w:eastAsia="Calibri" w:hAnsi="Times New Roman" w:cs="Times New Roman"/>
                <w:sz w:val="20"/>
                <w:szCs w:val="20"/>
                <w:lang w:bidi="en-US"/>
              </w:rPr>
              <w:t>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890" w:type="dxa"/>
            <w:shd w:val="clear" w:color="auto" w:fill="auto"/>
          </w:tcPr>
          <w:p w14:paraId="294F1CA1" w14:textId="77777777" w:rsidR="000F0D6E" w:rsidRPr="000F0D6E" w:rsidRDefault="000F0D6E" w:rsidP="000F0D6E">
            <w:pPr>
              <w:spacing w:after="0" w:line="360" w:lineRule="auto"/>
              <w:jc w:val="left"/>
              <w:rPr>
                <w:rFonts w:ascii="Times New Roman" w:eastAsia="Calibri" w:hAnsi="Times New Roman" w:cs="Times New Roman"/>
                <w:b/>
                <w:sz w:val="20"/>
                <w:szCs w:val="20"/>
                <w:lang w:bidi="en-US"/>
              </w:rPr>
            </w:pPr>
          </w:p>
        </w:tc>
        <w:tc>
          <w:tcPr>
            <w:tcW w:w="3240" w:type="dxa"/>
            <w:gridSpan w:val="2"/>
            <w:shd w:val="clear" w:color="auto" w:fill="auto"/>
          </w:tcPr>
          <w:p w14:paraId="5B0A19AA" w14:textId="77777777" w:rsidR="000F0D6E" w:rsidRPr="000F0D6E" w:rsidRDefault="000F0D6E" w:rsidP="000F0D6E">
            <w:pPr>
              <w:spacing w:after="0" w:line="360" w:lineRule="auto"/>
              <w:jc w:val="left"/>
              <w:rPr>
                <w:rFonts w:ascii="Times New Roman" w:eastAsia="Calibri" w:hAnsi="Times New Roman" w:cs="Times New Roman"/>
                <w:b/>
                <w:lang w:bidi="en-US"/>
              </w:rPr>
            </w:pPr>
          </w:p>
        </w:tc>
      </w:tr>
      <w:tr w:rsidR="000F0D6E" w:rsidRPr="000F0D6E" w14:paraId="79F3DD53" w14:textId="77777777" w:rsidTr="00882D93">
        <w:trPr>
          <w:jc w:val="center"/>
        </w:trPr>
        <w:tc>
          <w:tcPr>
            <w:tcW w:w="2425" w:type="dxa"/>
            <w:shd w:val="clear" w:color="auto" w:fill="auto"/>
          </w:tcPr>
          <w:p w14:paraId="3F48C14E"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Слобода и одговорност медија. Професионална етика новинара.</w:t>
            </w:r>
          </w:p>
          <w:p w14:paraId="652CA8F9"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Говор мржње у медијима.</w:t>
            </w:r>
          </w:p>
          <w:p w14:paraId="7D5B37EA"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Цензура медија.</w:t>
            </w:r>
          </w:p>
          <w:p w14:paraId="2F7CF595"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Стереотипи у медијима.</w:t>
            </w:r>
          </w:p>
          <w:p w14:paraId="67E62C6B"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Информације од јавног значаја.</w:t>
            </w:r>
          </w:p>
          <w:p w14:paraId="0442F62B"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РТС медијски јавни сервис Србије.</w:t>
            </w:r>
          </w:p>
          <w:p w14:paraId="17EA7550"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Он лајн медији.</w:t>
            </w:r>
          </w:p>
          <w:p w14:paraId="18A33F8D"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lastRenderedPageBreak/>
              <w:t>Заступљеност осетљивих друштвених група у медијима.</w:t>
            </w:r>
          </w:p>
          <w:p w14:paraId="49C9D49F"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Истраживачко новинарство.</w:t>
            </w:r>
          </w:p>
          <w:p w14:paraId="5EEEADC7"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Сензационализам у медијима.</w:t>
            </w:r>
          </w:p>
          <w:p w14:paraId="058D9937"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Комерцијални програми у медијима.</w:t>
            </w:r>
          </w:p>
          <w:p w14:paraId="243B985E"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Будућност медија.</w:t>
            </w:r>
          </w:p>
        </w:tc>
        <w:tc>
          <w:tcPr>
            <w:tcW w:w="3960" w:type="dxa"/>
            <w:shd w:val="clear" w:color="auto" w:fill="auto"/>
          </w:tcPr>
          <w:p w14:paraId="1D510945"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lastRenderedPageBreak/>
              <w:t>- исказује поштовање, брани и афирмише људска права, демократију и владавину закона;</w:t>
            </w:r>
          </w:p>
          <w:p w14:paraId="48DD5B9B"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критички разматра питања о различитости међу људима и утицају медија и доводи их у везу са поштовањем људских права и равноправности;</w:t>
            </w:r>
          </w:p>
          <w:p w14:paraId="6F102458"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својим понашањем показује толеранцију на различитост и не дискриминише друге људе ни по ком основу;</w:t>
            </w:r>
          </w:p>
          <w:p w14:paraId="594F3868"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препознаје ситуације и облике дискриминације , угрожености нечијих права, манипулације информацијама и проактивно делује;</w:t>
            </w:r>
          </w:p>
          <w:p w14:paraId="4F33D21C"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lastRenderedPageBreak/>
              <w:t>- критички разматра утицај медија на развој демократије у друштву;</w:t>
            </w:r>
          </w:p>
          <w:p w14:paraId="12105E55"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проналази релевантне и поуздане изворе информација на којима заснива своје ставове о уважавању различитости међу људима; интеркултуралности, родној равноправности и слободи медија;</w:t>
            </w:r>
          </w:p>
          <w:p w14:paraId="18FF9469"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 у комуникацији активно слуша друге и дискутује аргументовано.Значај међународних организација и стандарда за слободу изражавања и остваривања права на информације.</w:t>
            </w:r>
          </w:p>
          <w:p w14:paraId="1FED3618"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Слобода и одговорност медија. Професионална етика новинара. Манипулације информацијама. Притисци на новинаре.</w:t>
            </w:r>
          </w:p>
          <w:p w14:paraId="6A41082A"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Граница између права на информисање и права на заштиту приватности.</w:t>
            </w:r>
          </w:p>
          <w:p w14:paraId="5BE31E1B"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Говор мржње у медијима - улога регулаторних и независних тела и правосуђа.</w:t>
            </w:r>
          </w:p>
          <w:p w14:paraId="3306CC66"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Цензура медија - потреба или опасност за демократију.</w:t>
            </w:r>
          </w:p>
          <w:p w14:paraId="26DC2FAF"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Стереотипи у медијима.</w:t>
            </w:r>
          </w:p>
        </w:tc>
        <w:tc>
          <w:tcPr>
            <w:tcW w:w="1980" w:type="dxa"/>
            <w:shd w:val="clear" w:color="auto" w:fill="auto"/>
          </w:tcPr>
          <w:p w14:paraId="681E231D"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lastRenderedPageBreak/>
              <w:t>Фронтални, индивидуални, рад у пару, рад у групи. Методе: монолошка, дијалошка, аудио-визуелна,</w:t>
            </w:r>
          </w:p>
          <w:p w14:paraId="673607DE" w14:textId="77777777" w:rsidR="000F0D6E" w:rsidRPr="000F0D6E" w:rsidRDefault="000F0D6E" w:rsidP="000F0D6E">
            <w:pPr>
              <w:spacing w:after="0" w:line="360" w:lineRule="auto"/>
              <w:jc w:val="left"/>
              <w:rPr>
                <w:rFonts w:ascii="Times New Roman" w:eastAsia="Calibri" w:hAnsi="Times New Roman" w:cs="Times New Roman"/>
                <w:b/>
                <w:lang w:bidi="en-US"/>
              </w:rPr>
            </w:pPr>
            <w:r w:rsidRPr="000F0D6E">
              <w:rPr>
                <w:rFonts w:ascii="Times New Roman" w:eastAsia="Calibri" w:hAnsi="Times New Roman" w:cs="Times New Roman"/>
                <w:sz w:val="20"/>
                <w:szCs w:val="20"/>
                <w:lang w:bidi="en-US"/>
              </w:rPr>
              <w:t>хеуристички приступ.</w:t>
            </w:r>
          </w:p>
        </w:tc>
        <w:tc>
          <w:tcPr>
            <w:tcW w:w="2070" w:type="dxa"/>
            <w:shd w:val="clear" w:color="auto" w:fill="auto"/>
          </w:tcPr>
          <w:p w14:paraId="1ED8C4EA" w14:textId="77777777" w:rsidR="000F0D6E" w:rsidRPr="000F0D6E" w:rsidRDefault="000F0D6E" w:rsidP="000F0D6E">
            <w:pPr>
              <w:spacing w:after="0" w:line="360" w:lineRule="auto"/>
              <w:jc w:val="left"/>
              <w:rPr>
                <w:rFonts w:ascii="Times New Roman" w:eastAsia="Calibri" w:hAnsi="Times New Roman" w:cs="Times New Roman"/>
                <w:b/>
                <w:lang w:bidi="en-US"/>
              </w:rPr>
            </w:pPr>
            <w:r w:rsidRPr="000F0D6E">
              <w:rPr>
                <w:rFonts w:ascii="Times New Roman" w:eastAsia="Calibri" w:hAnsi="Times New Roman" w:cs="Times New Roman"/>
                <w:sz w:val="20"/>
                <w:szCs w:val="20"/>
                <w:lang w:bidi="en-US"/>
              </w:rPr>
              <w:t xml:space="preserve">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w:t>
            </w:r>
            <w:r w:rsidRPr="000F0D6E">
              <w:rPr>
                <w:rFonts w:ascii="Times New Roman" w:eastAsia="Calibri" w:hAnsi="Times New Roman" w:cs="Times New Roman"/>
                <w:sz w:val="20"/>
                <w:szCs w:val="20"/>
                <w:lang w:bidi="en-US"/>
              </w:rPr>
              <w:lastRenderedPageBreak/>
              <w:t>одговарају на питања и постављају их</w:t>
            </w:r>
          </w:p>
        </w:tc>
        <w:tc>
          <w:tcPr>
            <w:tcW w:w="1890" w:type="dxa"/>
            <w:shd w:val="clear" w:color="auto" w:fill="auto"/>
          </w:tcPr>
          <w:p w14:paraId="7D0702BF" w14:textId="77777777" w:rsidR="000F0D6E" w:rsidRPr="000F0D6E" w:rsidRDefault="000F0D6E" w:rsidP="000F0D6E">
            <w:pPr>
              <w:spacing w:after="0" w:line="360" w:lineRule="auto"/>
              <w:jc w:val="left"/>
              <w:rPr>
                <w:rFonts w:ascii="Times New Roman" w:eastAsia="Calibri" w:hAnsi="Times New Roman" w:cs="Times New Roman"/>
                <w:b/>
                <w:sz w:val="20"/>
                <w:szCs w:val="20"/>
                <w:lang w:bidi="en-US"/>
              </w:rPr>
            </w:pPr>
          </w:p>
        </w:tc>
        <w:tc>
          <w:tcPr>
            <w:tcW w:w="3240" w:type="dxa"/>
            <w:gridSpan w:val="2"/>
            <w:shd w:val="clear" w:color="auto" w:fill="auto"/>
          </w:tcPr>
          <w:p w14:paraId="11014D01" w14:textId="77777777" w:rsidR="000F0D6E" w:rsidRPr="000F0D6E" w:rsidRDefault="000F0D6E" w:rsidP="000F0D6E">
            <w:pPr>
              <w:spacing w:after="0" w:line="360" w:lineRule="auto"/>
              <w:jc w:val="left"/>
              <w:rPr>
                <w:rFonts w:ascii="Times New Roman" w:eastAsia="Calibri" w:hAnsi="Times New Roman" w:cs="Times New Roman"/>
                <w:b/>
                <w:lang w:bidi="en-US"/>
              </w:rPr>
            </w:pPr>
          </w:p>
        </w:tc>
      </w:tr>
      <w:tr w:rsidR="000F0D6E" w:rsidRPr="000F0D6E" w14:paraId="10DFE918" w14:textId="77777777" w:rsidTr="00882D93">
        <w:trPr>
          <w:jc w:val="center"/>
        </w:trPr>
        <w:tc>
          <w:tcPr>
            <w:tcW w:w="2425" w:type="dxa"/>
            <w:shd w:val="clear" w:color="auto" w:fill="auto"/>
          </w:tcPr>
          <w:p w14:paraId="1B7EC1AD" w14:textId="77777777" w:rsidR="000F0D6E" w:rsidRPr="000F0D6E" w:rsidRDefault="000F0D6E" w:rsidP="000F0D6E">
            <w:pPr>
              <w:spacing w:after="0" w:line="360" w:lineRule="auto"/>
              <w:jc w:val="left"/>
              <w:rPr>
                <w:rFonts w:ascii="Times New Roman" w:eastAsia="Calibri" w:hAnsi="Times New Roman" w:cs="Times New Roman"/>
                <w:sz w:val="20"/>
                <w:szCs w:val="20"/>
                <w:lang w:bidi="en-US"/>
              </w:rPr>
            </w:pPr>
          </w:p>
        </w:tc>
        <w:tc>
          <w:tcPr>
            <w:tcW w:w="3960" w:type="dxa"/>
            <w:shd w:val="clear" w:color="auto" w:fill="auto"/>
          </w:tcPr>
          <w:p w14:paraId="68D8BB86" w14:textId="77777777" w:rsidR="000F0D6E" w:rsidRPr="000F0D6E" w:rsidRDefault="000F0D6E" w:rsidP="000F0D6E">
            <w:pPr>
              <w:spacing w:after="0" w:line="360" w:lineRule="auto"/>
              <w:jc w:val="left"/>
              <w:rPr>
                <w:rFonts w:ascii="Times New Roman" w:eastAsia="Calibri" w:hAnsi="Times New Roman" w:cs="Times New Roman"/>
                <w:b/>
                <w:lang w:bidi="en-US"/>
              </w:rPr>
            </w:pPr>
          </w:p>
        </w:tc>
        <w:tc>
          <w:tcPr>
            <w:tcW w:w="1980" w:type="dxa"/>
            <w:shd w:val="clear" w:color="auto" w:fill="auto"/>
          </w:tcPr>
          <w:p w14:paraId="5D9EEDED" w14:textId="77777777" w:rsidR="000F0D6E" w:rsidRPr="000F0D6E" w:rsidRDefault="000F0D6E" w:rsidP="000F0D6E">
            <w:pPr>
              <w:spacing w:after="0" w:line="360" w:lineRule="auto"/>
              <w:jc w:val="left"/>
              <w:rPr>
                <w:rFonts w:ascii="Times New Roman" w:eastAsia="Calibri" w:hAnsi="Times New Roman" w:cs="Times New Roman"/>
                <w:b/>
                <w:lang w:bidi="en-US"/>
              </w:rPr>
            </w:pPr>
          </w:p>
        </w:tc>
        <w:tc>
          <w:tcPr>
            <w:tcW w:w="2070" w:type="dxa"/>
            <w:shd w:val="clear" w:color="auto" w:fill="auto"/>
          </w:tcPr>
          <w:p w14:paraId="351A8CAB" w14:textId="77777777" w:rsidR="000F0D6E" w:rsidRPr="000F0D6E" w:rsidRDefault="000F0D6E" w:rsidP="000F0D6E">
            <w:pPr>
              <w:spacing w:after="0" w:line="360" w:lineRule="auto"/>
              <w:jc w:val="left"/>
              <w:rPr>
                <w:rFonts w:ascii="Times New Roman" w:eastAsia="Calibri" w:hAnsi="Times New Roman" w:cs="Times New Roman"/>
                <w:b/>
                <w:lang w:bidi="en-US"/>
              </w:rPr>
            </w:pPr>
          </w:p>
        </w:tc>
        <w:tc>
          <w:tcPr>
            <w:tcW w:w="1890" w:type="dxa"/>
            <w:shd w:val="clear" w:color="auto" w:fill="auto"/>
          </w:tcPr>
          <w:p w14:paraId="5693415B" w14:textId="77777777" w:rsidR="000F0D6E" w:rsidRPr="000F0D6E" w:rsidRDefault="000F0D6E" w:rsidP="000F0D6E">
            <w:pPr>
              <w:spacing w:after="0" w:line="360" w:lineRule="auto"/>
              <w:jc w:val="left"/>
              <w:rPr>
                <w:rFonts w:ascii="Times New Roman" w:eastAsia="Calibri" w:hAnsi="Times New Roman" w:cs="Times New Roman"/>
                <w:b/>
                <w:sz w:val="20"/>
                <w:szCs w:val="20"/>
                <w:lang w:bidi="en-US"/>
              </w:rPr>
            </w:pPr>
          </w:p>
        </w:tc>
        <w:tc>
          <w:tcPr>
            <w:tcW w:w="3240" w:type="dxa"/>
            <w:gridSpan w:val="2"/>
            <w:shd w:val="clear" w:color="auto" w:fill="auto"/>
          </w:tcPr>
          <w:p w14:paraId="6A3F139A" w14:textId="77777777" w:rsidR="000F0D6E" w:rsidRPr="000F0D6E" w:rsidRDefault="000F0D6E" w:rsidP="000F0D6E">
            <w:pPr>
              <w:spacing w:after="0" w:line="360" w:lineRule="auto"/>
              <w:jc w:val="left"/>
              <w:rPr>
                <w:rFonts w:ascii="Times New Roman" w:eastAsia="Calibri" w:hAnsi="Times New Roman" w:cs="Times New Roman"/>
                <w:b/>
                <w:lang w:bidi="en-US"/>
              </w:rPr>
            </w:pPr>
          </w:p>
        </w:tc>
      </w:tr>
    </w:tbl>
    <w:p w14:paraId="78FDF1A4" w14:textId="77777777" w:rsidR="000F0D6E" w:rsidRPr="000F0D6E" w:rsidRDefault="000F0D6E" w:rsidP="000F0D6E">
      <w:pPr>
        <w:spacing w:after="0" w:line="360" w:lineRule="auto"/>
        <w:jc w:val="both"/>
        <w:rPr>
          <w:rFonts w:ascii="Times New Roman" w:eastAsia="Calibri" w:hAnsi="Times New Roman" w:cs="Times New Roman"/>
          <w:lang w:bidi="en-US"/>
        </w:rPr>
      </w:pPr>
    </w:p>
    <w:p w14:paraId="4E5BCAEF" w14:textId="77777777" w:rsidR="000F0D6E" w:rsidRDefault="000F0D6E" w:rsidP="000F0D6E">
      <w:pPr>
        <w:jc w:val="left"/>
      </w:pPr>
    </w:p>
    <w:p w14:paraId="218BCB15" w14:textId="77777777" w:rsidR="000F0D6E" w:rsidRDefault="000F0D6E" w:rsidP="000F0D6E">
      <w:pPr>
        <w:jc w:val="left"/>
      </w:pPr>
    </w:p>
    <w:p w14:paraId="7C4CB38E" w14:textId="77777777" w:rsidR="000F0D6E" w:rsidRPr="00BE344B" w:rsidRDefault="000F0D6E" w:rsidP="000F0D6E">
      <w:pPr>
        <w:jc w:val="left"/>
        <w:sectPr w:rsidR="000F0D6E" w:rsidRPr="00BE344B" w:rsidSect="003B5F8D">
          <w:pgSz w:w="16838" w:h="11906" w:orient="landscape" w:code="9"/>
          <w:pgMar w:top="720" w:right="720" w:bottom="720" w:left="720" w:header="720" w:footer="720" w:gutter="0"/>
          <w:cols w:space="720"/>
          <w:docGrid w:linePitch="360"/>
        </w:sectPr>
      </w:pPr>
    </w:p>
    <w:p w14:paraId="2591401B" w14:textId="77777777" w:rsidR="003B5F8D" w:rsidRDefault="003B5F8D" w:rsidP="00F31274">
      <w:pPr>
        <w:pStyle w:val="Heading1"/>
      </w:pPr>
    </w:p>
    <w:p w14:paraId="5055067A" w14:textId="77777777" w:rsidR="00F31274" w:rsidRPr="00F31274" w:rsidRDefault="00F31274" w:rsidP="00F31274">
      <w:pPr>
        <w:pStyle w:val="Heading1"/>
        <w:sectPr w:rsidR="00F31274" w:rsidRPr="00F31274" w:rsidSect="003B5F8D">
          <w:pgSz w:w="16838" w:h="11906" w:orient="landscape" w:code="9"/>
          <w:pgMar w:top="720" w:right="720" w:bottom="720" w:left="720" w:header="720" w:footer="720" w:gutter="0"/>
          <w:cols w:space="720"/>
          <w:docGrid w:linePitch="360"/>
        </w:sectPr>
      </w:pPr>
      <w:bookmarkStart w:id="29" w:name="_Toc147042931"/>
      <w:r>
        <w:t>ВЕРСКА НАСТАВА</w:t>
      </w:r>
      <w:bookmarkEnd w:id="29"/>
    </w:p>
    <w:p w14:paraId="68E658C6" w14:textId="77777777" w:rsidR="00F31274" w:rsidRDefault="00F31274" w:rsidP="00F31274">
      <w:pPr>
        <w:pStyle w:val="Heading2"/>
      </w:pPr>
      <w:bookmarkStart w:id="30" w:name="_Toc147042932"/>
      <w:r>
        <w:lastRenderedPageBreak/>
        <w:t>ВЕРСКА НАСТАВА</w:t>
      </w:r>
      <w:bookmarkEnd w:id="30"/>
    </w:p>
    <w:p w14:paraId="67E897B1" w14:textId="77777777" w:rsidR="00F31274" w:rsidRDefault="00F31274" w:rsidP="00F31274">
      <w:pPr>
        <w:pStyle w:val="Heading2"/>
      </w:pPr>
      <w:bookmarkStart w:id="31" w:name="_Toc147042933"/>
      <w:r>
        <w:t>а. друштвено-језички</w:t>
      </w:r>
      <w:bookmarkEnd w:id="31"/>
    </w:p>
    <w:p w14:paraId="6110537D" w14:textId="77777777" w:rsidR="00F31274" w:rsidRDefault="00F31274" w:rsidP="00F31274">
      <w:pPr>
        <w:pStyle w:val="Heading2"/>
      </w:pPr>
      <w:bookmarkStart w:id="32" w:name="_Toc147042934"/>
      <w:r>
        <w:t>б. природно-математички</w:t>
      </w:r>
      <w:bookmarkEnd w:id="32"/>
    </w:p>
    <w:p w14:paraId="4A5FDBB8" w14:textId="77777777" w:rsidR="00F31274" w:rsidRDefault="00F31274" w:rsidP="00F31274">
      <w:pPr>
        <w:pStyle w:val="Heading2"/>
      </w:pPr>
      <w:bookmarkStart w:id="33" w:name="_Toc147042935"/>
      <w:r>
        <w:t>в.општи тип</w:t>
      </w:r>
      <w:bookmarkEnd w:id="33"/>
    </w:p>
    <w:p w14:paraId="5A7CFE9B" w14:textId="77777777" w:rsidR="00F31274" w:rsidRPr="00F31274" w:rsidRDefault="00F31274" w:rsidP="00F31274">
      <w:pPr>
        <w:pStyle w:val="Heading2"/>
      </w:pPr>
      <w:bookmarkStart w:id="34" w:name="_Toc147042936"/>
      <w:r>
        <w:t>г. смер за ученике са посебним способностима за рачунарство и информатику</w:t>
      </w:r>
      <w:bookmarkEnd w:id="34"/>
    </w:p>
    <w:p w14:paraId="08405535" w14:textId="77777777" w:rsidR="00F31274" w:rsidRDefault="00F31274" w:rsidP="00F31274"/>
    <w:p w14:paraId="27117E04" w14:textId="77777777" w:rsidR="00F31274" w:rsidRPr="00BE344B" w:rsidRDefault="00F31274" w:rsidP="00F31274">
      <w:pPr>
        <w:sectPr w:rsidR="00F31274" w:rsidRPr="00BE344B" w:rsidSect="003B5F8D">
          <w:pgSz w:w="16838" w:h="11906" w:orient="landscape" w:code="9"/>
          <w:pgMar w:top="720" w:right="720" w:bottom="720" w:left="720" w:header="720" w:footer="720" w:gutter="0"/>
          <w:cols w:space="720"/>
          <w:docGrid w:linePitch="360"/>
        </w:sectPr>
      </w:pPr>
      <w:r>
        <w:t>НЕДЕЉНИ ФОНД: 1</w:t>
      </w:r>
      <w:r>
        <w:tab/>
      </w:r>
      <w:r>
        <w:tab/>
        <w:t>ГОДИШЊИ ФОНФ: 37</w:t>
      </w:r>
    </w:p>
    <w:p w14:paraId="651C15ED" w14:textId="77777777" w:rsidR="002F1B76" w:rsidRDefault="002F1B76" w:rsidP="002F1B76">
      <w:r>
        <w:lastRenderedPageBreak/>
        <w:t xml:space="preserve">Програм верске наставе дат је у прилогу јер је само у пдф формату па није могао да буде уклопљен у јединствени документ. </w:t>
      </w:r>
    </w:p>
    <w:p w14:paraId="018200F7" w14:textId="77777777" w:rsidR="002F1B76" w:rsidRDefault="002F1B76" w:rsidP="002F1B76">
      <w:r>
        <w:t xml:space="preserve">Овде је дат само додатак: међупредметна повезаност исхода и садржаја и међупредметне компетенције. </w:t>
      </w:r>
    </w:p>
    <w:p w14:paraId="736BAB5D" w14:textId="77777777" w:rsidR="002F1B76" w:rsidRDefault="002F1B76" w:rsidP="002F1B76"/>
    <w:p w14:paraId="049A125D" w14:textId="77777777" w:rsidR="002F1B76" w:rsidRPr="002F1B76" w:rsidRDefault="002F1B76" w:rsidP="002F1B76">
      <w:pPr>
        <w:jc w:val="left"/>
        <w:rPr>
          <w:rFonts w:ascii="Calibri" w:eastAsia="Calibri" w:hAnsi="Calibri" w:cs="Times New Roman"/>
          <w:sz w:val="22"/>
          <w:szCs w:val="22"/>
          <w:lang w:val="en-GB"/>
        </w:rPr>
      </w:pPr>
    </w:p>
    <w:tbl>
      <w:tblPr>
        <w:tblStyle w:val="TableGrid1"/>
        <w:tblW w:w="0" w:type="auto"/>
        <w:tblLayout w:type="fixed"/>
        <w:tblLook w:val="06A0" w:firstRow="1" w:lastRow="0" w:firstColumn="1" w:lastColumn="0" w:noHBand="1" w:noVBand="1"/>
      </w:tblPr>
      <w:tblGrid>
        <w:gridCol w:w="2250"/>
        <w:gridCol w:w="3225"/>
        <w:gridCol w:w="9370"/>
      </w:tblGrid>
      <w:tr w:rsidR="002F1B76" w:rsidRPr="002F1B76" w14:paraId="1A707115" w14:textId="77777777" w:rsidTr="002F1B76">
        <w:tc>
          <w:tcPr>
            <w:tcW w:w="2250" w:type="dxa"/>
          </w:tcPr>
          <w:p w14:paraId="25BF374E" w14:textId="77777777" w:rsidR="002F1B76" w:rsidRPr="002F1B76" w:rsidRDefault="002F1B76" w:rsidP="002F1B76">
            <w:pPr>
              <w:jc w:val="left"/>
              <w:rPr>
                <w:rFonts w:ascii="Calibri" w:eastAsia="Calibri" w:hAnsi="Calibri" w:cs="Times New Roman"/>
                <w:b/>
                <w:bCs/>
                <w:sz w:val="22"/>
                <w:szCs w:val="22"/>
              </w:rPr>
            </w:pPr>
            <w:r w:rsidRPr="002F1B76">
              <w:rPr>
                <w:rFonts w:ascii="Calibri" w:eastAsia="Calibri" w:hAnsi="Calibri" w:cs="Times New Roman"/>
                <w:b/>
                <w:bCs/>
                <w:sz w:val="22"/>
                <w:szCs w:val="22"/>
                <w:lang w:val="en-GB"/>
              </w:rPr>
              <w:t>Разред и наставна тема</w:t>
            </w:r>
            <w:r>
              <w:rPr>
                <w:rFonts w:ascii="Calibri" w:eastAsia="Calibri" w:hAnsi="Calibri" w:cs="Times New Roman"/>
                <w:b/>
                <w:bCs/>
                <w:sz w:val="22"/>
                <w:szCs w:val="22"/>
              </w:rPr>
              <w:t xml:space="preserve"> из верске наставе </w:t>
            </w:r>
          </w:p>
        </w:tc>
        <w:tc>
          <w:tcPr>
            <w:tcW w:w="3225" w:type="dxa"/>
          </w:tcPr>
          <w:p w14:paraId="33B963AF" w14:textId="77777777" w:rsidR="002F1B76" w:rsidRPr="002F1B76" w:rsidRDefault="002F1B76" w:rsidP="002F1B76">
            <w:pPr>
              <w:jc w:val="left"/>
              <w:rPr>
                <w:rFonts w:ascii="Calibri" w:eastAsia="Calibri" w:hAnsi="Calibri" w:cs="Times New Roman"/>
                <w:b/>
                <w:bCs/>
                <w:sz w:val="22"/>
                <w:szCs w:val="22"/>
              </w:rPr>
            </w:pPr>
            <w:r w:rsidRPr="002F1B76">
              <w:rPr>
                <w:rFonts w:ascii="Calibri" w:eastAsia="Calibri" w:hAnsi="Calibri" w:cs="Times New Roman"/>
                <w:b/>
                <w:bCs/>
                <w:sz w:val="22"/>
                <w:szCs w:val="22"/>
                <w:lang w:val="en-GB"/>
              </w:rPr>
              <w:t xml:space="preserve">Разред и </w:t>
            </w:r>
            <w:r>
              <w:rPr>
                <w:rFonts w:ascii="Calibri" w:eastAsia="Calibri" w:hAnsi="Calibri" w:cs="Times New Roman"/>
                <w:b/>
                <w:bCs/>
                <w:sz w:val="22"/>
                <w:szCs w:val="22"/>
              </w:rPr>
              <w:t>међупредметна повезаност исхода/садржаја</w:t>
            </w:r>
          </w:p>
        </w:tc>
        <w:tc>
          <w:tcPr>
            <w:tcW w:w="9370" w:type="dxa"/>
          </w:tcPr>
          <w:p w14:paraId="6A31FAD3" w14:textId="77777777" w:rsidR="002F1B76" w:rsidRPr="002F1B76" w:rsidRDefault="002F1B76" w:rsidP="002F1B76">
            <w:pPr>
              <w:jc w:val="left"/>
              <w:rPr>
                <w:rFonts w:ascii="Calibri" w:eastAsia="Calibri" w:hAnsi="Calibri" w:cs="Times New Roman"/>
                <w:b/>
                <w:bCs/>
                <w:sz w:val="22"/>
                <w:szCs w:val="22"/>
                <w:lang w:val="en-GB"/>
              </w:rPr>
            </w:pPr>
            <w:r w:rsidRPr="002F1B76">
              <w:rPr>
                <w:rFonts w:ascii="Calibri" w:eastAsia="Calibri" w:hAnsi="Calibri" w:cs="Times New Roman"/>
                <w:b/>
                <w:bCs/>
                <w:sz w:val="22"/>
                <w:szCs w:val="22"/>
                <w:lang w:val="en-GB"/>
              </w:rPr>
              <w:t>Међупредметне компетенције</w:t>
            </w:r>
          </w:p>
        </w:tc>
      </w:tr>
      <w:tr w:rsidR="002F1B76" w:rsidRPr="002F1B76" w14:paraId="13620C79" w14:textId="77777777" w:rsidTr="002F1B76">
        <w:tc>
          <w:tcPr>
            <w:tcW w:w="2250" w:type="dxa"/>
          </w:tcPr>
          <w:p w14:paraId="66AEF2D7"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sz w:val="22"/>
                <w:szCs w:val="22"/>
                <w:lang w:val="en-GB"/>
              </w:rPr>
              <w:t>1. Бог Откривења</w:t>
            </w:r>
          </w:p>
        </w:tc>
        <w:tc>
          <w:tcPr>
            <w:tcW w:w="3225" w:type="dxa"/>
          </w:tcPr>
          <w:p w14:paraId="60A7157E"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sz w:val="22"/>
                <w:szCs w:val="22"/>
                <w:lang w:val="en-GB"/>
              </w:rPr>
              <w:t xml:space="preserve">1. Историја - Стари Рим </w:t>
            </w:r>
          </w:p>
        </w:tc>
        <w:tc>
          <w:tcPr>
            <w:tcW w:w="9370" w:type="dxa"/>
          </w:tcPr>
          <w:p w14:paraId="04F0787D"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b/>
                <w:bCs/>
                <w:sz w:val="22"/>
                <w:szCs w:val="22"/>
                <w:lang w:val="en-GB"/>
              </w:rPr>
              <w:t>Естетичка</w:t>
            </w:r>
            <w:r w:rsidRPr="002F1B76">
              <w:rPr>
                <w:rFonts w:ascii="Calibri" w:eastAsia="Calibri" w:hAnsi="Calibri" w:cs="Times New Roman"/>
                <w:sz w:val="22"/>
                <w:szCs w:val="22"/>
                <w:lang w:val="en-GB"/>
              </w:rPr>
              <w:t xml:space="preserve"> - позитивно вреднује допринос културе и уметности развију људске заједнице</w:t>
            </w:r>
          </w:p>
          <w:p w14:paraId="184B149A"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b/>
                <w:bCs/>
                <w:sz w:val="22"/>
                <w:szCs w:val="22"/>
                <w:lang w:val="en-GB"/>
              </w:rPr>
              <w:t>За целоживотно учењ</w:t>
            </w:r>
            <w:r w:rsidRPr="002F1B76">
              <w:rPr>
                <w:rFonts w:ascii="Calibri" w:eastAsia="Calibri" w:hAnsi="Calibri" w:cs="Times New Roman"/>
                <w:sz w:val="22"/>
                <w:szCs w:val="22"/>
                <w:lang w:val="en-GB"/>
              </w:rPr>
              <w:t xml:space="preserve">е - разликује чињенице од интерпретација, ставова, веровања и мишљења. </w:t>
            </w:r>
          </w:p>
        </w:tc>
      </w:tr>
      <w:tr w:rsidR="002F1B76" w:rsidRPr="002F1B76" w14:paraId="73EF47D3" w14:textId="77777777" w:rsidTr="002F1B76">
        <w:tc>
          <w:tcPr>
            <w:tcW w:w="2250" w:type="dxa"/>
          </w:tcPr>
          <w:p w14:paraId="33853E19"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sz w:val="22"/>
                <w:szCs w:val="22"/>
                <w:lang w:val="en-GB"/>
              </w:rPr>
              <w:t>1. Хришћански живот</w:t>
            </w:r>
          </w:p>
        </w:tc>
        <w:tc>
          <w:tcPr>
            <w:tcW w:w="3225" w:type="dxa"/>
          </w:tcPr>
          <w:p w14:paraId="19AC0B25"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sz w:val="22"/>
                <w:szCs w:val="22"/>
                <w:lang w:val="en-GB"/>
              </w:rPr>
              <w:t>1. Грађанско васпитање и Физичко и зравствено васпитање - Шетњом против насиља</w:t>
            </w:r>
          </w:p>
        </w:tc>
        <w:tc>
          <w:tcPr>
            <w:tcW w:w="9370" w:type="dxa"/>
          </w:tcPr>
          <w:p w14:paraId="7834378C"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b/>
                <w:bCs/>
                <w:sz w:val="22"/>
                <w:szCs w:val="22"/>
                <w:lang w:val="en-GB"/>
              </w:rPr>
              <w:t>Одговоран однос према здрављу</w:t>
            </w:r>
            <w:r w:rsidRPr="002F1B76">
              <w:rPr>
                <w:rFonts w:ascii="Calibri" w:eastAsia="Calibri" w:hAnsi="Calibri" w:cs="Times New Roman"/>
                <w:sz w:val="22"/>
                <w:szCs w:val="22"/>
                <w:lang w:val="en-GB"/>
              </w:rPr>
              <w:t xml:space="preserve"> - бира стил живота имајући на уму добре стране и ризике тог избора</w:t>
            </w:r>
          </w:p>
          <w:p w14:paraId="0643DD0A"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b/>
                <w:bCs/>
                <w:sz w:val="22"/>
                <w:szCs w:val="22"/>
                <w:lang w:val="en-GB"/>
              </w:rPr>
              <w:t>Одговоран однос према околини</w:t>
            </w:r>
            <w:r w:rsidRPr="002F1B76">
              <w:rPr>
                <w:rFonts w:ascii="Calibri" w:eastAsia="Calibri" w:hAnsi="Calibri" w:cs="Times New Roman"/>
                <w:sz w:val="22"/>
                <w:szCs w:val="22"/>
                <w:lang w:val="en-GB"/>
              </w:rPr>
              <w:t xml:space="preserve"> - разуме концепт здравог и безбедног окружења</w:t>
            </w:r>
          </w:p>
          <w:p w14:paraId="748380C0"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b/>
                <w:bCs/>
                <w:sz w:val="22"/>
                <w:szCs w:val="22"/>
                <w:lang w:val="en-GB"/>
              </w:rPr>
              <w:t>Сарадња</w:t>
            </w:r>
            <w:r w:rsidRPr="002F1B76">
              <w:rPr>
                <w:rFonts w:ascii="Calibri" w:eastAsia="Calibri" w:hAnsi="Calibri" w:cs="Times New Roman"/>
                <w:sz w:val="22"/>
                <w:szCs w:val="22"/>
                <w:lang w:val="en-GB"/>
              </w:rPr>
              <w:t xml:space="preserve"> - ангажује се у реализацији преузетих обавеза у оквиру групног рада на одговоран, истрајан и креативан начин. </w:t>
            </w:r>
          </w:p>
        </w:tc>
      </w:tr>
      <w:tr w:rsidR="002F1B76" w:rsidRPr="002F1B76" w14:paraId="7E5FC0D5" w14:textId="77777777" w:rsidTr="002F1B76">
        <w:tc>
          <w:tcPr>
            <w:tcW w:w="2250" w:type="dxa"/>
          </w:tcPr>
          <w:p w14:paraId="3DA35014"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sz w:val="22"/>
                <w:szCs w:val="22"/>
                <w:lang w:val="en-GB"/>
              </w:rPr>
              <w:t>2. Свештена историја спасења (од Адама до Израиља)</w:t>
            </w:r>
          </w:p>
        </w:tc>
        <w:tc>
          <w:tcPr>
            <w:tcW w:w="3225" w:type="dxa"/>
          </w:tcPr>
          <w:p w14:paraId="3D43F4CB"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sz w:val="22"/>
                <w:szCs w:val="22"/>
                <w:lang w:val="en-GB"/>
              </w:rPr>
              <w:t>1. Српски језик и књижевност - Књижевност Старог века</w:t>
            </w:r>
          </w:p>
        </w:tc>
        <w:tc>
          <w:tcPr>
            <w:tcW w:w="9370" w:type="dxa"/>
          </w:tcPr>
          <w:p w14:paraId="7312EE4E"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b/>
                <w:bCs/>
                <w:sz w:val="22"/>
                <w:szCs w:val="22"/>
                <w:lang w:val="en-GB"/>
              </w:rPr>
              <w:t>Естетичка</w:t>
            </w:r>
            <w:r w:rsidRPr="002F1B76">
              <w:rPr>
                <w:rFonts w:ascii="Calibri" w:eastAsia="Calibri" w:hAnsi="Calibri" w:cs="Times New Roman"/>
                <w:sz w:val="22"/>
                <w:szCs w:val="22"/>
                <w:lang w:val="en-GB"/>
              </w:rPr>
              <w:t xml:space="preserve"> - позитивно вреднује допринос културе и уметности развију људске заједнице</w:t>
            </w:r>
          </w:p>
          <w:p w14:paraId="384D0904"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b/>
                <w:bCs/>
                <w:sz w:val="22"/>
                <w:szCs w:val="22"/>
                <w:lang w:val="en-GB"/>
              </w:rPr>
              <w:t>Рад са подацима и информацијама</w:t>
            </w:r>
            <w:r w:rsidRPr="002F1B76">
              <w:rPr>
                <w:rFonts w:ascii="Calibri" w:eastAsia="Calibri" w:hAnsi="Calibri" w:cs="Times New Roman"/>
                <w:sz w:val="22"/>
                <w:szCs w:val="22"/>
                <w:lang w:val="en-GB"/>
              </w:rPr>
              <w:t xml:space="preserve"> - зна разлику између података и њиховог тумачења, зна да исти подаци у зависности од контекста, могу имати различита тумачења и да тумачења могу бити пристрасна.</w:t>
            </w:r>
          </w:p>
        </w:tc>
      </w:tr>
      <w:tr w:rsidR="002F1B76" w:rsidRPr="002F1B76" w14:paraId="1B206920" w14:textId="77777777" w:rsidTr="002F1B76">
        <w:tc>
          <w:tcPr>
            <w:tcW w:w="2250" w:type="dxa"/>
          </w:tcPr>
          <w:p w14:paraId="3A75982D"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sz w:val="22"/>
                <w:szCs w:val="22"/>
                <w:lang w:val="en-GB"/>
              </w:rPr>
              <w:t>2. Старозаветна ризница</w:t>
            </w:r>
          </w:p>
        </w:tc>
        <w:tc>
          <w:tcPr>
            <w:tcW w:w="3225" w:type="dxa"/>
          </w:tcPr>
          <w:p w14:paraId="4C5BC64C"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sz w:val="22"/>
                <w:szCs w:val="22"/>
                <w:lang w:val="en-GB"/>
              </w:rPr>
              <w:t>2. Грађанско васпитање и Физичко и зравствено васпитање - Шетњом против насиља</w:t>
            </w:r>
          </w:p>
        </w:tc>
        <w:tc>
          <w:tcPr>
            <w:tcW w:w="9370" w:type="dxa"/>
          </w:tcPr>
          <w:p w14:paraId="77D3242D"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b/>
                <w:bCs/>
                <w:sz w:val="22"/>
                <w:szCs w:val="22"/>
                <w:lang w:val="en-GB"/>
              </w:rPr>
              <w:t>Одговоран однос према здрављу</w:t>
            </w:r>
            <w:r w:rsidRPr="002F1B76">
              <w:rPr>
                <w:rFonts w:ascii="Calibri" w:eastAsia="Calibri" w:hAnsi="Calibri" w:cs="Times New Roman"/>
                <w:sz w:val="22"/>
                <w:szCs w:val="22"/>
                <w:lang w:val="en-GB"/>
              </w:rPr>
              <w:t xml:space="preserve"> - бира стил живота имајући на уму добре стране и ризике тог избора</w:t>
            </w:r>
          </w:p>
          <w:p w14:paraId="7A1FD8FE"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b/>
                <w:bCs/>
                <w:sz w:val="22"/>
                <w:szCs w:val="22"/>
                <w:lang w:val="en-GB"/>
              </w:rPr>
              <w:t>Одговоран однос према околини</w:t>
            </w:r>
            <w:r w:rsidRPr="002F1B76">
              <w:rPr>
                <w:rFonts w:ascii="Calibri" w:eastAsia="Calibri" w:hAnsi="Calibri" w:cs="Times New Roman"/>
                <w:sz w:val="22"/>
                <w:szCs w:val="22"/>
                <w:lang w:val="en-GB"/>
              </w:rPr>
              <w:t xml:space="preserve"> - разуме концепт здравог и безбедног окружења</w:t>
            </w:r>
          </w:p>
          <w:p w14:paraId="32D471D9"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b/>
                <w:bCs/>
                <w:sz w:val="22"/>
                <w:szCs w:val="22"/>
                <w:lang w:val="en-GB"/>
              </w:rPr>
              <w:t>Сарадња</w:t>
            </w:r>
            <w:r w:rsidRPr="002F1B76">
              <w:rPr>
                <w:rFonts w:ascii="Calibri" w:eastAsia="Calibri" w:hAnsi="Calibri" w:cs="Times New Roman"/>
                <w:sz w:val="22"/>
                <w:szCs w:val="22"/>
                <w:lang w:val="en-GB"/>
              </w:rPr>
              <w:t xml:space="preserve"> - ангажује се у реализацији преузетих обавеза у оквиру групног рада на одговоран, истрајан и креативан начин. </w:t>
            </w:r>
          </w:p>
        </w:tc>
      </w:tr>
      <w:tr w:rsidR="002F1B76" w:rsidRPr="002F1B76" w14:paraId="06C5106D" w14:textId="77777777" w:rsidTr="002F1B76">
        <w:tc>
          <w:tcPr>
            <w:tcW w:w="2250" w:type="dxa"/>
          </w:tcPr>
          <w:p w14:paraId="456DBB8E"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sz w:val="22"/>
                <w:szCs w:val="22"/>
                <w:lang w:val="en-GB"/>
              </w:rPr>
              <w:t>3. Приближило се Царство Божије</w:t>
            </w:r>
          </w:p>
        </w:tc>
        <w:tc>
          <w:tcPr>
            <w:tcW w:w="3225" w:type="dxa"/>
          </w:tcPr>
          <w:p w14:paraId="1DC102A4"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sz w:val="22"/>
                <w:szCs w:val="22"/>
                <w:lang w:val="en-GB"/>
              </w:rPr>
              <w:t xml:space="preserve">1. Српски језик и књижевност - Књижевност Старог века </w:t>
            </w:r>
          </w:p>
        </w:tc>
        <w:tc>
          <w:tcPr>
            <w:tcW w:w="9370" w:type="dxa"/>
          </w:tcPr>
          <w:p w14:paraId="108F0F12"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b/>
                <w:bCs/>
                <w:sz w:val="22"/>
                <w:szCs w:val="22"/>
                <w:lang w:val="en-GB"/>
              </w:rPr>
              <w:t>Естетичка</w:t>
            </w:r>
            <w:r w:rsidRPr="002F1B76">
              <w:rPr>
                <w:rFonts w:ascii="Calibri" w:eastAsia="Calibri" w:hAnsi="Calibri" w:cs="Times New Roman"/>
                <w:sz w:val="22"/>
                <w:szCs w:val="22"/>
                <w:lang w:val="en-GB"/>
              </w:rPr>
              <w:t xml:space="preserve"> - позитивно вреднује допринос културе и уметности развију људске заједнице</w:t>
            </w:r>
          </w:p>
          <w:p w14:paraId="5B41CF93"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b/>
                <w:bCs/>
                <w:sz w:val="22"/>
                <w:szCs w:val="22"/>
                <w:lang w:val="en-GB"/>
              </w:rPr>
              <w:t>Рад са подацима и информацијама</w:t>
            </w:r>
            <w:r w:rsidRPr="002F1B76">
              <w:rPr>
                <w:rFonts w:ascii="Calibri" w:eastAsia="Calibri" w:hAnsi="Calibri" w:cs="Times New Roman"/>
                <w:sz w:val="22"/>
                <w:szCs w:val="22"/>
                <w:lang w:val="en-GB"/>
              </w:rPr>
              <w:t xml:space="preserve"> - зна разлику између података и њиховог тумачења, зна да исти подаци у зависности од контекста, могу имати различита тумачења и да тумачења могу бити пристрасна.</w:t>
            </w:r>
          </w:p>
        </w:tc>
      </w:tr>
      <w:tr w:rsidR="002F1B76" w:rsidRPr="002F1B76" w14:paraId="4ADE8450" w14:textId="77777777" w:rsidTr="002F1B76">
        <w:tc>
          <w:tcPr>
            <w:tcW w:w="2250" w:type="dxa"/>
          </w:tcPr>
          <w:p w14:paraId="5113C6CA"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sz w:val="22"/>
                <w:szCs w:val="22"/>
                <w:lang w:val="en-GB"/>
              </w:rPr>
              <w:t>3. Новозаветна ризница</w:t>
            </w:r>
          </w:p>
        </w:tc>
        <w:tc>
          <w:tcPr>
            <w:tcW w:w="3225" w:type="dxa"/>
          </w:tcPr>
          <w:p w14:paraId="7EBE1F20"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sz w:val="22"/>
                <w:szCs w:val="22"/>
                <w:lang w:val="en-GB"/>
              </w:rPr>
              <w:t>2. Грађанско васпитање и Физичко и зравствено васпитање - Шетњом против насиља</w:t>
            </w:r>
          </w:p>
        </w:tc>
        <w:tc>
          <w:tcPr>
            <w:tcW w:w="9370" w:type="dxa"/>
          </w:tcPr>
          <w:p w14:paraId="5EBD1678"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b/>
                <w:bCs/>
                <w:sz w:val="22"/>
                <w:szCs w:val="22"/>
                <w:lang w:val="en-GB"/>
              </w:rPr>
              <w:t xml:space="preserve">Одговоран однос према здрављу </w:t>
            </w:r>
            <w:r w:rsidRPr="002F1B76">
              <w:rPr>
                <w:rFonts w:ascii="Calibri" w:eastAsia="Calibri" w:hAnsi="Calibri" w:cs="Times New Roman"/>
                <w:sz w:val="22"/>
                <w:szCs w:val="22"/>
                <w:lang w:val="en-GB"/>
              </w:rPr>
              <w:t>- бира стил живота имајући на уму добре стране и ризике тог избора</w:t>
            </w:r>
          </w:p>
          <w:p w14:paraId="1713DF93"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b/>
                <w:bCs/>
                <w:sz w:val="22"/>
                <w:szCs w:val="22"/>
                <w:lang w:val="en-GB"/>
              </w:rPr>
              <w:t>Одговоран однос према околини</w:t>
            </w:r>
            <w:r w:rsidRPr="002F1B76">
              <w:rPr>
                <w:rFonts w:ascii="Calibri" w:eastAsia="Calibri" w:hAnsi="Calibri" w:cs="Times New Roman"/>
                <w:sz w:val="22"/>
                <w:szCs w:val="22"/>
                <w:lang w:val="en-GB"/>
              </w:rPr>
              <w:t xml:space="preserve"> - разуме концепт здравог и безбедног окружења</w:t>
            </w:r>
          </w:p>
          <w:p w14:paraId="7074C60B"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b/>
                <w:bCs/>
                <w:sz w:val="22"/>
                <w:szCs w:val="22"/>
                <w:lang w:val="en-GB"/>
              </w:rPr>
              <w:t>Сарадња</w:t>
            </w:r>
            <w:r w:rsidRPr="002F1B76">
              <w:rPr>
                <w:rFonts w:ascii="Calibri" w:eastAsia="Calibri" w:hAnsi="Calibri" w:cs="Times New Roman"/>
                <w:sz w:val="22"/>
                <w:szCs w:val="22"/>
                <w:lang w:val="en-GB"/>
              </w:rPr>
              <w:t xml:space="preserve"> - ангажује се у реализацији преузетих обавеза у оквиру групног рада на одговоран, истрајан и креативан начин. </w:t>
            </w:r>
          </w:p>
        </w:tc>
      </w:tr>
      <w:tr w:rsidR="002F1B76" w:rsidRPr="002F1B76" w14:paraId="0A8FD978" w14:textId="77777777" w:rsidTr="002F1B76">
        <w:tc>
          <w:tcPr>
            <w:tcW w:w="2250" w:type="dxa"/>
          </w:tcPr>
          <w:p w14:paraId="5586D5B1"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sz w:val="22"/>
                <w:szCs w:val="22"/>
                <w:lang w:val="en-GB"/>
              </w:rPr>
              <w:lastRenderedPageBreak/>
              <w:t>4. Историја и есхатологија у Цркви</w:t>
            </w:r>
          </w:p>
        </w:tc>
        <w:tc>
          <w:tcPr>
            <w:tcW w:w="3225" w:type="dxa"/>
          </w:tcPr>
          <w:p w14:paraId="30C0BEF8"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sz w:val="22"/>
                <w:szCs w:val="22"/>
                <w:lang w:val="en-GB"/>
              </w:rPr>
              <w:t>2. Историја - Србија у доба Немањића</w:t>
            </w:r>
          </w:p>
          <w:p w14:paraId="6D6AF77F"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sz w:val="22"/>
                <w:szCs w:val="22"/>
                <w:lang w:val="en-GB"/>
              </w:rPr>
              <w:t>2. Историја - Пропаст српске државе</w:t>
            </w:r>
          </w:p>
          <w:p w14:paraId="3BA5C750"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sz w:val="22"/>
                <w:szCs w:val="22"/>
                <w:lang w:val="en-GB"/>
              </w:rPr>
              <w:t>2. Историја - Хришћанска црква у Средњем веку</w:t>
            </w:r>
          </w:p>
          <w:p w14:paraId="61DC0B6C"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sz w:val="22"/>
                <w:szCs w:val="22"/>
                <w:lang w:val="en-GB"/>
              </w:rPr>
              <w:t>2. Српски језик и књижевност - Просветитељство у српској књижевности</w:t>
            </w:r>
          </w:p>
          <w:p w14:paraId="51AF1363"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sz w:val="22"/>
                <w:szCs w:val="22"/>
                <w:lang w:val="en-GB"/>
              </w:rPr>
              <w:t>1. Српски језик и књижевност - Средњевековна књижевност</w:t>
            </w:r>
          </w:p>
        </w:tc>
        <w:tc>
          <w:tcPr>
            <w:tcW w:w="9370" w:type="dxa"/>
          </w:tcPr>
          <w:p w14:paraId="44879F0C"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b/>
                <w:bCs/>
                <w:sz w:val="22"/>
                <w:szCs w:val="22"/>
                <w:lang w:val="en-GB"/>
              </w:rPr>
              <w:t>За целоживотно учење</w:t>
            </w:r>
            <w:r w:rsidRPr="002F1B76">
              <w:rPr>
                <w:rFonts w:ascii="Calibri" w:eastAsia="Calibri" w:hAnsi="Calibri" w:cs="Times New Roman"/>
                <w:sz w:val="22"/>
                <w:szCs w:val="22"/>
                <w:lang w:val="en-GB"/>
              </w:rPr>
              <w:t xml:space="preserve"> - разликује чињенице од интерпретација, ставова, веровања и мишљења.</w:t>
            </w:r>
          </w:p>
          <w:p w14:paraId="21ED6049"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b/>
                <w:bCs/>
                <w:sz w:val="22"/>
                <w:szCs w:val="22"/>
                <w:lang w:val="en-GB"/>
              </w:rPr>
              <w:t>Одговорно учешће у демократском друштву</w:t>
            </w:r>
            <w:r w:rsidRPr="002F1B76">
              <w:rPr>
                <w:rFonts w:ascii="Calibri" w:eastAsia="Calibri" w:hAnsi="Calibri" w:cs="Times New Roman"/>
                <w:sz w:val="22"/>
                <w:szCs w:val="22"/>
                <w:lang w:val="en-GB"/>
              </w:rPr>
              <w:t xml:space="preserve"> - има осећање припадности одређеним културним заједницама, локалној заједници, региону у којем живи, ширем друштву, држави Србији и међународним организацијама у које је Србија укључена. </w:t>
            </w:r>
          </w:p>
          <w:p w14:paraId="2A938A97"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b/>
                <w:bCs/>
                <w:sz w:val="22"/>
                <w:szCs w:val="22"/>
                <w:lang w:val="en-GB"/>
              </w:rPr>
              <w:t>Естетичка</w:t>
            </w:r>
            <w:r w:rsidRPr="002F1B76">
              <w:rPr>
                <w:rFonts w:ascii="Calibri" w:eastAsia="Calibri" w:hAnsi="Calibri" w:cs="Times New Roman"/>
                <w:sz w:val="22"/>
                <w:szCs w:val="22"/>
                <w:lang w:val="en-GB"/>
              </w:rPr>
              <w:t xml:space="preserve"> - позитивно вреднује допринос културе и уметности у развоју људске заједнице.</w:t>
            </w:r>
          </w:p>
          <w:p w14:paraId="793893ED" w14:textId="77777777" w:rsidR="002F1B76" w:rsidRPr="002F1B76" w:rsidRDefault="002F1B76" w:rsidP="002F1B76">
            <w:pPr>
              <w:jc w:val="left"/>
              <w:rPr>
                <w:rFonts w:ascii="Calibri" w:eastAsia="Calibri" w:hAnsi="Calibri" w:cs="Times New Roman"/>
                <w:sz w:val="22"/>
                <w:szCs w:val="22"/>
                <w:lang w:val="en-GB"/>
              </w:rPr>
            </w:pPr>
          </w:p>
        </w:tc>
      </w:tr>
      <w:tr w:rsidR="002F1B76" w:rsidRPr="002F1B76" w14:paraId="49637A04" w14:textId="77777777" w:rsidTr="002F1B76">
        <w:tc>
          <w:tcPr>
            <w:tcW w:w="2250" w:type="dxa"/>
          </w:tcPr>
          <w:p w14:paraId="4B969980"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sz w:val="22"/>
                <w:szCs w:val="22"/>
                <w:lang w:val="en-GB"/>
              </w:rPr>
              <w:t>4. Хришћанство у савременом свету</w:t>
            </w:r>
          </w:p>
        </w:tc>
        <w:tc>
          <w:tcPr>
            <w:tcW w:w="3225" w:type="dxa"/>
          </w:tcPr>
          <w:p w14:paraId="6B8B9339"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sz w:val="22"/>
                <w:szCs w:val="22"/>
                <w:lang w:val="en-GB"/>
              </w:rPr>
              <w:t>4. Српски језик и књижевност - Савремена књижевност</w:t>
            </w:r>
          </w:p>
        </w:tc>
        <w:tc>
          <w:tcPr>
            <w:tcW w:w="9370" w:type="dxa"/>
          </w:tcPr>
          <w:p w14:paraId="649BD5BC" w14:textId="77777777" w:rsidR="002F1B76" w:rsidRPr="002F1B76" w:rsidRDefault="002F1B76" w:rsidP="002F1B76">
            <w:pPr>
              <w:jc w:val="left"/>
              <w:rPr>
                <w:rFonts w:ascii="Calibri" w:eastAsia="Calibri" w:hAnsi="Calibri" w:cs="Times New Roman"/>
                <w:sz w:val="22"/>
                <w:szCs w:val="22"/>
                <w:lang w:val="en-GB"/>
              </w:rPr>
            </w:pPr>
            <w:r w:rsidRPr="002F1B76">
              <w:rPr>
                <w:rFonts w:ascii="Calibri" w:eastAsia="Calibri" w:hAnsi="Calibri" w:cs="Times New Roman"/>
                <w:b/>
                <w:bCs/>
                <w:sz w:val="22"/>
                <w:szCs w:val="22"/>
                <w:lang w:val="en-GB"/>
              </w:rPr>
              <w:t xml:space="preserve">Комуникација </w:t>
            </w:r>
            <w:r w:rsidRPr="002F1B76">
              <w:rPr>
                <w:rFonts w:ascii="Calibri" w:eastAsia="Calibri" w:hAnsi="Calibri" w:cs="Times New Roman"/>
                <w:sz w:val="22"/>
                <w:szCs w:val="22"/>
                <w:lang w:val="en-GB"/>
              </w:rPr>
              <w:t>- у ситуацији комуникације, изражава своје ставове, мишљења, осећања, вредности и идентитете на позитиван, конструктиван и аргументован начин како би остварио своје циљеве и проширио разумевање света, других људи и заједница.</w:t>
            </w:r>
          </w:p>
        </w:tc>
      </w:tr>
    </w:tbl>
    <w:p w14:paraId="084CDACD" w14:textId="77777777" w:rsidR="002F1B76" w:rsidRDefault="002F1B76" w:rsidP="002F1B76">
      <w:pPr>
        <w:jc w:val="left"/>
        <w:rPr>
          <w:rFonts w:ascii="Calibri" w:eastAsia="Calibri" w:hAnsi="Calibri" w:cs="Times New Roman"/>
          <w:sz w:val="22"/>
          <w:szCs w:val="22"/>
          <w:lang w:val="en-GB"/>
        </w:rPr>
        <w:sectPr w:rsidR="002F1B76" w:rsidSect="003B5F8D">
          <w:pgSz w:w="16838" w:h="11906" w:orient="landscape" w:code="9"/>
          <w:pgMar w:top="720" w:right="720" w:bottom="720" w:left="720" w:header="720" w:footer="720" w:gutter="0"/>
          <w:cols w:space="720"/>
          <w:docGrid w:linePitch="360"/>
        </w:sectPr>
      </w:pPr>
    </w:p>
    <w:p w14:paraId="07729ACE" w14:textId="77777777" w:rsidR="002F1B76" w:rsidRPr="002F1B76" w:rsidRDefault="002F1B76" w:rsidP="002F1B76">
      <w:pPr>
        <w:jc w:val="left"/>
        <w:rPr>
          <w:rFonts w:ascii="Calibri" w:eastAsia="Calibri" w:hAnsi="Calibri" w:cs="Times New Roman"/>
          <w:sz w:val="22"/>
          <w:szCs w:val="22"/>
          <w:lang w:val="en-GB"/>
        </w:rPr>
      </w:pPr>
    </w:p>
    <w:bookmarkEnd w:id="24"/>
    <w:p w14:paraId="52A98A61" w14:textId="77777777" w:rsidR="002F1B76" w:rsidRDefault="002F1B76" w:rsidP="002F1B76">
      <w:pPr>
        <w:pStyle w:val="Heading1"/>
      </w:pPr>
    </w:p>
    <w:p w14:paraId="4D2E9842" w14:textId="77777777" w:rsidR="004C2780" w:rsidRPr="00BE1C9D" w:rsidRDefault="002F1B76" w:rsidP="002F1B76">
      <w:pPr>
        <w:pStyle w:val="Heading1"/>
      </w:pPr>
      <w:bookmarkStart w:id="35" w:name="_Toc147042937"/>
      <w:r>
        <w:t>ИЗБОРНИ ПРОГРАМИ</w:t>
      </w:r>
      <w:bookmarkEnd w:id="35"/>
    </w:p>
    <w:p w14:paraId="0F9400D5" w14:textId="77777777" w:rsidR="004C2780" w:rsidRDefault="004C2780" w:rsidP="004C2780">
      <w:pPr>
        <w:sectPr w:rsidR="004C2780" w:rsidSect="003B5F8D">
          <w:pgSz w:w="16838" w:h="11906" w:orient="landscape" w:code="9"/>
          <w:pgMar w:top="720" w:right="720" w:bottom="720" w:left="720" w:header="720" w:footer="720" w:gutter="0"/>
          <w:cols w:space="720"/>
          <w:docGrid w:linePitch="360"/>
        </w:sectPr>
      </w:pPr>
    </w:p>
    <w:p w14:paraId="3BF0B196" w14:textId="77777777" w:rsidR="004C2780" w:rsidRDefault="004C2780" w:rsidP="004C2780"/>
    <w:p w14:paraId="1BD9A8E7" w14:textId="77777777" w:rsidR="002F1B76" w:rsidRDefault="002F1B76" w:rsidP="004C2780"/>
    <w:p w14:paraId="08315E7E" w14:textId="77777777" w:rsidR="002F1B76" w:rsidRDefault="002F1B76" w:rsidP="004C2780"/>
    <w:p w14:paraId="6902C091" w14:textId="77777777" w:rsidR="002F1B76" w:rsidRDefault="002F1B76" w:rsidP="004C2780"/>
    <w:p w14:paraId="29A26EBE" w14:textId="77777777" w:rsidR="002F1B76" w:rsidRPr="002F1B76" w:rsidRDefault="002F1B76" w:rsidP="002F1B76">
      <w:pPr>
        <w:pStyle w:val="Heading1"/>
        <w:sectPr w:rsidR="002F1B76" w:rsidRPr="002F1B76" w:rsidSect="003B5F8D">
          <w:pgSz w:w="16838" w:h="11906" w:orient="landscape" w:code="9"/>
          <w:pgMar w:top="720" w:right="720" w:bottom="720" w:left="720" w:header="720" w:footer="720" w:gutter="0"/>
          <w:cols w:space="720"/>
          <w:docGrid w:linePitch="360"/>
        </w:sectPr>
      </w:pPr>
      <w:bookmarkStart w:id="36" w:name="_Toc147042938"/>
      <w:r>
        <w:t>ЗДРАВЉЕ И СПОРТ</w:t>
      </w:r>
      <w:bookmarkEnd w:id="36"/>
    </w:p>
    <w:p w14:paraId="577F305C" w14:textId="77777777" w:rsidR="002F1B76" w:rsidRDefault="002F1B76" w:rsidP="002F1B76">
      <w:pPr>
        <w:pStyle w:val="Heading2"/>
      </w:pPr>
      <w:bookmarkStart w:id="37" w:name="_Toc147042939"/>
      <w:bookmarkStart w:id="38" w:name="_Toc146799501"/>
      <w:r>
        <w:lastRenderedPageBreak/>
        <w:t>ЗДРАВЉЕ И СПОРТ</w:t>
      </w:r>
      <w:bookmarkEnd w:id="37"/>
    </w:p>
    <w:p w14:paraId="456F223F" w14:textId="77777777" w:rsidR="002F1B76" w:rsidRDefault="002F1B76" w:rsidP="002F1B76">
      <w:pPr>
        <w:pStyle w:val="Heading2"/>
      </w:pPr>
      <w:bookmarkStart w:id="39" w:name="_Toc147042940"/>
      <w:r>
        <w:t>а. друштвено-језички</w:t>
      </w:r>
      <w:bookmarkEnd w:id="39"/>
    </w:p>
    <w:p w14:paraId="5381A925" w14:textId="77777777" w:rsidR="002F1B76" w:rsidRDefault="002F1B76" w:rsidP="002F1B76">
      <w:pPr>
        <w:pStyle w:val="Heading2"/>
      </w:pPr>
      <w:bookmarkStart w:id="40" w:name="_Toc147042941"/>
      <w:r>
        <w:t>б. природно-математички</w:t>
      </w:r>
      <w:bookmarkEnd w:id="40"/>
    </w:p>
    <w:p w14:paraId="3042DD9D" w14:textId="77777777" w:rsidR="002F1B76" w:rsidRDefault="002F1B76" w:rsidP="002F1B76">
      <w:pPr>
        <w:pStyle w:val="Heading2"/>
      </w:pPr>
      <w:bookmarkStart w:id="41" w:name="_Toc147042942"/>
      <w:r>
        <w:t>в.општи тип</w:t>
      </w:r>
      <w:bookmarkEnd w:id="41"/>
    </w:p>
    <w:p w14:paraId="103C9C77" w14:textId="77777777" w:rsidR="002F1B76" w:rsidRDefault="002F1B76" w:rsidP="002F1B76"/>
    <w:p w14:paraId="7A176DE8" w14:textId="77777777" w:rsidR="002F1B76" w:rsidRDefault="002F1B76" w:rsidP="002F1B76">
      <w:r>
        <w:t>НЕДЕЉНИ ФОНД: 1</w:t>
      </w:r>
      <w:r>
        <w:tab/>
      </w:r>
      <w:r>
        <w:tab/>
        <w:t>ГОДИШЊИ ФОНФ: 37</w:t>
      </w:r>
    </w:p>
    <w:p w14:paraId="5ED54369" w14:textId="77777777" w:rsidR="000F0D6E" w:rsidRDefault="000F0D6E" w:rsidP="002F1B76"/>
    <w:p w14:paraId="1941DE36" w14:textId="77777777" w:rsidR="000F0D6E" w:rsidRDefault="000F0D6E" w:rsidP="000F0D6E">
      <w:pPr>
        <w:jc w:val="left"/>
      </w:pPr>
    </w:p>
    <w:tbl>
      <w:tblPr>
        <w:tblW w:w="155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
        <w:gridCol w:w="1887"/>
        <w:gridCol w:w="746"/>
        <w:gridCol w:w="2970"/>
        <w:gridCol w:w="2340"/>
        <w:gridCol w:w="2587"/>
        <w:gridCol w:w="1170"/>
        <w:gridCol w:w="2250"/>
        <w:gridCol w:w="990"/>
      </w:tblGrid>
      <w:tr w:rsidR="000F0D6E" w14:paraId="5FA06065" w14:textId="77777777" w:rsidTr="00882D93">
        <w:trPr>
          <w:trHeight w:val="334"/>
          <w:jc w:val="center"/>
        </w:trPr>
        <w:tc>
          <w:tcPr>
            <w:tcW w:w="630" w:type="dxa"/>
            <w:tcBorders>
              <w:top w:val="single" w:sz="4" w:space="0" w:color="000000"/>
              <w:left w:val="single" w:sz="4" w:space="0" w:color="000000"/>
              <w:bottom w:val="single" w:sz="4" w:space="0" w:color="000000"/>
              <w:right w:val="single" w:sz="4" w:space="0" w:color="000000"/>
            </w:tcBorders>
            <w:shd w:val="clear" w:color="auto" w:fill="D9D9D9"/>
          </w:tcPr>
          <w:p w14:paraId="189E50FC" w14:textId="77777777" w:rsidR="000F0D6E" w:rsidRDefault="000F0D6E" w:rsidP="00882D93">
            <w:pPr>
              <w:spacing w:after="0"/>
              <w:ind w:hanging="2"/>
              <w:rPr>
                <w:rFonts w:cs="Times New Roman"/>
                <w:sz w:val="20"/>
                <w:szCs w:val="20"/>
              </w:rPr>
            </w:pPr>
          </w:p>
        </w:tc>
        <w:tc>
          <w:tcPr>
            <w:tcW w:w="14940" w:type="dxa"/>
            <w:gridSpan w:val="8"/>
            <w:tcBorders>
              <w:top w:val="single" w:sz="4" w:space="0" w:color="000000"/>
              <w:left w:val="single" w:sz="4" w:space="0" w:color="000000"/>
              <w:bottom w:val="single" w:sz="4" w:space="0" w:color="000000"/>
              <w:right w:val="single" w:sz="4" w:space="0" w:color="000000"/>
            </w:tcBorders>
            <w:shd w:val="clear" w:color="auto" w:fill="D9D9D9"/>
          </w:tcPr>
          <w:p w14:paraId="0C958873" w14:textId="77777777" w:rsidR="000F0D6E" w:rsidRDefault="000F0D6E" w:rsidP="00882D93">
            <w:pPr>
              <w:spacing w:after="0"/>
              <w:ind w:hanging="2"/>
              <w:rPr>
                <w:rFonts w:cs="Times New Roman"/>
                <w:sz w:val="20"/>
                <w:szCs w:val="20"/>
              </w:rPr>
            </w:pPr>
            <w:r>
              <w:rPr>
                <w:rFonts w:cs="Times New Roman"/>
                <w:sz w:val="20"/>
                <w:szCs w:val="20"/>
              </w:rPr>
              <w:t>ОБАВЕЗНИ НАСТАВНИ ПРЕДМЕТ</w:t>
            </w:r>
            <w:r>
              <w:rPr>
                <w:rFonts w:cs="Times New Roman"/>
                <w:b/>
                <w:sz w:val="20"/>
                <w:szCs w:val="20"/>
              </w:rPr>
              <w:t xml:space="preserve">:   Здравље и спорт                                                                                      </w:t>
            </w:r>
            <w:r>
              <w:rPr>
                <w:rFonts w:cs="Times New Roman"/>
                <w:sz w:val="20"/>
                <w:szCs w:val="20"/>
              </w:rPr>
              <w:t>РАЗРЕД:</w:t>
            </w:r>
            <w:r>
              <w:rPr>
                <w:rFonts w:cs="Times New Roman"/>
                <w:b/>
                <w:sz w:val="20"/>
                <w:szCs w:val="20"/>
              </w:rPr>
              <w:t xml:space="preserve"> II</w:t>
            </w:r>
          </w:p>
        </w:tc>
      </w:tr>
      <w:tr w:rsidR="000F0D6E" w14:paraId="016AF09C" w14:textId="77777777" w:rsidTr="00882D93">
        <w:trPr>
          <w:trHeight w:val="334"/>
          <w:jc w:val="center"/>
        </w:trPr>
        <w:tc>
          <w:tcPr>
            <w:tcW w:w="630" w:type="dxa"/>
            <w:tcBorders>
              <w:top w:val="single" w:sz="4" w:space="0" w:color="000000"/>
              <w:left w:val="single" w:sz="4" w:space="0" w:color="000000"/>
              <w:bottom w:val="single" w:sz="4" w:space="0" w:color="000000"/>
              <w:right w:val="single" w:sz="4" w:space="0" w:color="000000"/>
            </w:tcBorders>
            <w:shd w:val="clear" w:color="auto" w:fill="D9D9D9"/>
          </w:tcPr>
          <w:p w14:paraId="269EDA82" w14:textId="77777777" w:rsidR="000F0D6E" w:rsidRDefault="000F0D6E" w:rsidP="00882D93">
            <w:pPr>
              <w:spacing w:after="0"/>
              <w:ind w:hanging="2"/>
              <w:rPr>
                <w:rFonts w:cs="Times New Roman"/>
                <w:sz w:val="20"/>
                <w:szCs w:val="20"/>
              </w:rPr>
            </w:pPr>
          </w:p>
        </w:tc>
        <w:tc>
          <w:tcPr>
            <w:tcW w:w="14940" w:type="dxa"/>
            <w:gridSpan w:val="8"/>
            <w:tcBorders>
              <w:top w:val="single" w:sz="4" w:space="0" w:color="000000"/>
              <w:left w:val="single" w:sz="4" w:space="0" w:color="000000"/>
              <w:bottom w:val="single" w:sz="4" w:space="0" w:color="000000"/>
              <w:right w:val="single" w:sz="4" w:space="0" w:color="000000"/>
            </w:tcBorders>
            <w:shd w:val="clear" w:color="auto" w:fill="D9D9D9"/>
          </w:tcPr>
          <w:p w14:paraId="37318292" w14:textId="77777777" w:rsidR="000F0D6E" w:rsidRDefault="000F0D6E" w:rsidP="00882D93">
            <w:pPr>
              <w:spacing w:after="0"/>
              <w:ind w:hanging="2"/>
              <w:rPr>
                <w:rFonts w:cs="Times New Roman"/>
                <w:sz w:val="20"/>
                <w:szCs w:val="20"/>
              </w:rPr>
            </w:pPr>
            <w:r>
              <w:rPr>
                <w:rFonts w:cs="Times New Roman"/>
                <w:sz w:val="20"/>
                <w:szCs w:val="20"/>
              </w:rPr>
              <w:t xml:space="preserve">НЕДЕЉНИ ФОНД ЧАСОВА:  </w:t>
            </w:r>
            <w:r>
              <w:rPr>
                <w:rFonts w:cs="Times New Roman"/>
                <w:b/>
                <w:sz w:val="20"/>
                <w:szCs w:val="20"/>
              </w:rPr>
              <w:t xml:space="preserve">  1                                                                                                                          </w:t>
            </w:r>
            <w:r>
              <w:rPr>
                <w:rFonts w:cs="Times New Roman"/>
                <w:sz w:val="20"/>
                <w:szCs w:val="20"/>
              </w:rPr>
              <w:t>ГОДИШЊИ ФОНД ЧАСОВА:   37</w:t>
            </w:r>
          </w:p>
        </w:tc>
      </w:tr>
      <w:tr w:rsidR="000F0D6E" w14:paraId="3A3437C9" w14:textId="77777777" w:rsidTr="00882D93">
        <w:trPr>
          <w:cantSplit/>
          <w:trHeight w:val="776"/>
          <w:jc w:val="center"/>
        </w:trPr>
        <w:tc>
          <w:tcPr>
            <w:tcW w:w="630" w:type="dxa"/>
            <w:tcBorders>
              <w:top w:val="single" w:sz="4" w:space="0" w:color="000000"/>
              <w:left w:val="single" w:sz="4" w:space="0" w:color="000000"/>
              <w:bottom w:val="single" w:sz="4" w:space="0" w:color="000000"/>
            </w:tcBorders>
            <w:shd w:val="clear" w:color="auto" w:fill="D9D9D9"/>
          </w:tcPr>
          <w:p w14:paraId="7E9D54C7" w14:textId="77777777" w:rsidR="000F0D6E" w:rsidRDefault="000F0D6E" w:rsidP="00882D93">
            <w:pPr>
              <w:spacing w:after="0"/>
              <w:ind w:right="113" w:hanging="2"/>
              <w:rPr>
                <w:rFonts w:cs="Times New Roman"/>
                <w:sz w:val="20"/>
                <w:szCs w:val="20"/>
              </w:rPr>
            </w:pPr>
            <w:r>
              <w:rPr>
                <w:rFonts w:cs="Times New Roman"/>
                <w:sz w:val="20"/>
                <w:szCs w:val="20"/>
              </w:rPr>
              <w:t xml:space="preserve">Време </w:t>
            </w:r>
          </w:p>
        </w:tc>
        <w:tc>
          <w:tcPr>
            <w:tcW w:w="1887" w:type="dxa"/>
            <w:tcBorders>
              <w:top w:val="single" w:sz="4" w:space="0" w:color="000000"/>
              <w:bottom w:val="single" w:sz="4" w:space="0" w:color="000000"/>
            </w:tcBorders>
            <w:shd w:val="clear" w:color="auto" w:fill="D9D9D9"/>
            <w:vAlign w:val="center"/>
          </w:tcPr>
          <w:p w14:paraId="74CA5AC4" w14:textId="77777777" w:rsidR="000F0D6E" w:rsidRDefault="000F0D6E" w:rsidP="00882D93">
            <w:pPr>
              <w:spacing w:after="0"/>
              <w:ind w:hanging="2"/>
              <w:rPr>
                <w:rFonts w:cs="Times New Roman"/>
                <w:sz w:val="20"/>
                <w:szCs w:val="20"/>
              </w:rPr>
            </w:pPr>
            <w:r>
              <w:rPr>
                <w:rFonts w:cs="Times New Roman"/>
                <w:b/>
                <w:sz w:val="20"/>
                <w:szCs w:val="20"/>
              </w:rPr>
              <w:t>Садржај</w:t>
            </w:r>
          </w:p>
        </w:tc>
        <w:tc>
          <w:tcPr>
            <w:tcW w:w="746" w:type="dxa"/>
            <w:tcBorders>
              <w:top w:val="single" w:sz="4" w:space="0" w:color="000000"/>
              <w:bottom w:val="single" w:sz="4" w:space="0" w:color="000000"/>
            </w:tcBorders>
            <w:shd w:val="clear" w:color="auto" w:fill="D9D9D9"/>
          </w:tcPr>
          <w:p w14:paraId="1208FBFB" w14:textId="77777777" w:rsidR="000F0D6E" w:rsidRDefault="000F0D6E" w:rsidP="00882D93">
            <w:pPr>
              <w:spacing w:after="0"/>
              <w:ind w:hanging="2"/>
              <w:rPr>
                <w:rFonts w:cs="Times New Roman"/>
                <w:sz w:val="16"/>
                <w:szCs w:val="16"/>
              </w:rPr>
            </w:pPr>
            <w:r>
              <w:rPr>
                <w:rFonts w:cs="Times New Roman"/>
                <w:b/>
                <w:sz w:val="16"/>
                <w:szCs w:val="16"/>
              </w:rPr>
              <w:t xml:space="preserve">Број часова </w:t>
            </w:r>
          </w:p>
        </w:tc>
        <w:tc>
          <w:tcPr>
            <w:tcW w:w="2970" w:type="dxa"/>
            <w:tcBorders>
              <w:top w:val="single" w:sz="4" w:space="0" w:color="000000"/>
              <w:bottom w:val="single" w:sz="4" w:space="0" w:color="000000"/>
              <w:right w:val="single" w:sz="4" w:space="0" w:color="000000"/>
            </w:tcBorders>
            <w:shd w:val="clear" w:color="auto" w:fill="D9D9D9"/>
            <w:vAlign w:val="center"/>
          </w:tcPr>
          <w:p w14:paraId="7DB77983" w14:textId="77777777" w:rsidR="000F0D6E" w:rsidRDefault="000F0D6E" w:rsidP="00882D93">
            <w:pPr>
              <w:spacing w:after="0"/>
              <w:ind w:hanging="2"/>
              <w:rPr>
                <w:rFonts w:cs="Times New Roman"/>
                <w:sz w:val="20"/>
                <w:szCs w:val="20"/>
              </w:rPr>
            </w:pPr>
            <w:r>
              <w:rPr>
                <w:rFonts w:cs="Times New Roman"/>
                <w:b/>
                <w:sz w:val="20"/>
                <w:szCs w:val="20"/>
              </w:rPr>
              <w:t>Циљеви у учењу</w:t>
            </w:r>
          </w:p>
        </w:tc>
        <w:tc>
          <w:tcPr>
            <w:tcW w:w="2340" w:type="dxa"/>
            <w:tcBorders>
              <w:top w:val="single" w:sz="4" w:space="0" w:color="000000"/>
              <w:left w:val="single" w:sz="4" w:space="0" w:color="000000"/>
              <w:bottom w:val="single" w:sz="4" w:space="0" w:color="000000"/>
            </w:tcBorders>
            <w:shd w:val="clear" w:color="auto" w:fill="D9D9D9"/>
            <w:vAlign w:val="center"/>
          </w:tcPr>
          <w:p w14:paraId="02BD92AD" w14:textId="77777777" w:rsidR="000F0D6E" w:rsidRDefault="000F0D6E" w:rsidP="00882D93">
            <w:pPr>
              <w:spacing w:after="0"/>
              <w:ind w:hanging="2"/>
              <w:rPr>
                <w:rFonts w:cs="Times New Roman"/>
                <w:sz w:val="20"/>
                <w:szCs w:val="20"/>
              </w:rPr>
            </w:pPr>
            <w:r>
              <w:rPr>
                <w:rFonts w:cs="Times New Roman"/>
                <w:b/>
                <w:sz w:val="20"/>
                <w:szCs w:val="20"/>
              </w:rPr>
              <w:t>Начин</w:t>
            </w:r>
          </w:p>
        </w:tc>
        <w:tc>
          <w:tcPr>
            <w:tcW w:w="2587" w:type="dxa"/>
            <w:tcBorders>
              <w:top w:val="single" w:sz="4" w:space="0" w:color="000000"/>
              <w:bottom w:val="single" w:sz="4" w:space="0" w:color="000000"/>
            </w:tcBorders>
            <w:shd w:val="clear" w:color="auto" w:fill="D9D9D9"/>
            <w:vAlign w:val="center"/>
          </w:tcPr>
          <w:p w14:paraId="3DB0A288" w14:textId="77777777" w:rsidR="000F0D6E" w:rsidRDefault="000F0D6E" w:rsidP="00882D93">
            <w:pPr>
              <w:spacing w:after="0"/>
              <w:ind w:hanging="2"/>
              <w:rPr>
                <w:rFonts w:cs="Times New Roman"/>
                <w:sz w:val="20"/>
                <w:szCs w:val="20"/>
              </w:rPr>
            </w:pPr>
            <w:r>
              <w:rPr>
                <w:rFonts w:cs="Times New Roman"/>
                <w:sz w:val="20"/>
                <w:szCs w:val="20"/>
              </w:rPr>
              <w:t>Активности ученика</w:t>
            </w:r>
          </w:p>
        </w:tc>
        <w:tc>
          <w:tcPr>
            <w:tcW w:w="1170" w:type="dxa"/>
            <w:tcBorders>
              <w:top w:val="single" w:sz="4" w:space="0" w:color="000000"/>
              <w:bottom w:val="single" w:sz="4" w:space="0" w:color="000000"/>
            </w:tcBorders>
            <w:shd w:val="clear" w:color="auto" w:fill="D9D9D9"/>
            <w:vAlign w:val="center"/>
          </w:tcPr>
          <w:p w14:paraId="3C581147" w14:textId="77777777" w:rsidR="000F0D6E" w:rsidRDefault="000F0D6E" w:rsidP="00882D93">
            <w:pPr>
              <w:spacing w:after="0"/>
              <w:ind w:hanging="2"/>
              <w:rPr>
                <w:rFonts w:cs="Times New Roman"/>
                <w:sz w:val="20"/>
                <w:szCs w:val="20"/>
              </w:rPr>
            </w:pPr>
            <w:r>
              <w:rPr>
                <w:rFonts w:cs="Times New Roman"/>
                <w:sz w:val="20"/>
                <w:szCs w:val="20"/>
              </w:rPr>
              <w:t>Корелација садржаја</w:t>
            </w:r>
          </w:p>
        </w:tc>
        <w:tc>
          <w:tcPr>
            <w:tcW w:w="2250" w:type="dxa"/>
            <w:tcBorders>
              <w:top w:val="single" w:sz="4" w:space="0" w:color="000000"/>
              <w:bottom w:val="single" w:sz="4" w:space="0" w:color="000000"/>
            </w:tcBorders>
            <w:shd w:val="clear" w:color="auto" w:fill="D9D9D9"/>
            <w:vAlign w:val="center"/>
          </w:tcPr>
          <w:p w14:paraId="199BA16B" w14:textId="77777777" w:rsidR="000F0D6E" w:rsidRDefault="000F0D6E" w:rsidP="00882D93">
            <w:pPr>
              <w:spacing w:after="0"/>
              <w:ind w:hanging="2"/>
              <w:rPr>
                <w:rFonts w:cs="Times New Roman"/>
                <w:sz w:val="20"/>
                <w:szCs w:val="20"/>
              </w:rPr>
            </w:pPr>
          </w:p>
          <w:p w14:paraId="028C4A6F" w14:textId="77777777" w:rsidR="000F0D6E" w:rsidRDefault="000F0D6E" w:rsidP="00882D93">
            <w:pPr>
              <w:spacing w:after="0"/>
              <w:ind w:hanging="2"/>
              <w:rPr>
                <w:rFonts w:cs="Times New Roman"/>
                <w:sz w:val="20"/>
                <w:szCs w:val="20"/>
              </w:rPr>
            </w:pPr>
            <w:r>
              <w:rPr>
                <w:rFonts w:cs="Times New Roman"/>
                <w:b/>
                <w:sz w:val="20"/>
                <w:szCs w:val="20"/>
              </w:rPr>
              <w:t>Исходи/образовни стандарди</w:t>
            </w:r>
          </w:p>
          <w:p w14:paraId="5B103F84" w14:textId="77777777" w:rsidR="000F0D6E" w:rsidRDefault="000F0D6E" w:rsidP="00882D93">
            <w:pPr>
              <w:spacing w:after="0"/>
              <w:ind w:hanging="2"/>
              <w:rPr>
                <w:rFonts w:cs="Times New Roman"/>
                <w:sz w:val="20"/>
                <w:szCs w:val="20"/>
              </w:rPr>
            </w:pPr>
          </w:p>
        </w:tc>
        <w:tc>
          <w:tcPr>
            <w:tcW w:w="990" w:type="dxa"/>
            <w:tcBorders>
              <w:top w:val="single" w:sz="4" w:space="0" w:color="000000"/>
              <w:bottom w:val="single" w:sz="4" w:space="0" w:color="000000"/>
              <w:right w:val="single" w:sz="4" w:space="0" w:color="000000"/>
            </w:tcBorders>
            <w:shd w:val="clear" w:color="auto" w:fill="D9D9D9"/>
            <w:vAlign w:val="center"/>
          </w:tcPr>
          <w:p w14:paraId="196197D4" w14:textId="77777777" w:rsidR="000F0D6E" w:rsidRDefault="000F0D6E" w:rsidP="00882D93">
            <w:pPr>
              <w:spacing w:after="0"/>
              <w:ind w:hanging="2"/>
              <w:rPr>
                <w:rFonts w:cs="Times New Roman"/>
                <w:sz w:val="20"/>
                <w:szCs w:val="20"/>
              </w:rPr>
            </w:pPr>
            <w:r>
              <w:rPr>
                <w:rFonts w:cs="Times New Roman"/>
                <w:sz w:val="20"/>
                <w:szCs w:val="20"/>
              </w:rPr>
              <w:t>Фонд</w:t>
            </w:r>
          </w:p>
          <w:p w14:paraId="500A6792" w14:textId="77777777" w:rsidR="000F0D6E" w:rsidRDefault="000F0D6E" w:rsidP="00882D93">
            <w:pPr>
              <w:spacing w:after="0"/>
              <w:ind w:hanging="2"/>
              <w:rPr>
                <w:rFonts w:cs="Times New Roman"/>
                <w:sz w:val="20"/>
                <w:szCs w:val="20"/>
              </w:rPr>
            </w:pPr>
            <w:r>
              <w:rPr>
                <w:rFonts w:cs="Times New Roman"/>
                <w:sz w:val="20"/>
                <w:szCs w:val="20"/>
              </w:rPr>
              <w:t>часова</w:t>
            </w:r>
          </w:p>
        </w:tc>
      </w:tr>
      <w:tr w:rsidR="000F0D6E" w14:paraId="20AC799D" w14:textId="77777777" w:rsidTr="00882D93">
        <w:trPr>
          <w:cantSplit/>
          <w:trHeight w:val="3640"/>
          <w:jc w:val="center"/>
        </w:trPr>
        <w:tc>
          <w:tcPr>
            <w:tcW w:w="630" w:type="dxa"/>
            <w:vMerge w:val="restart"/>
            <w:tcBorders>
              <w:top w:val="single" w:sz="4" w:space="0" w:color="000000"/>
            </w:tcBorders>
          </w:tcPr>
          <w:p w14:paraId="004CFB81" w14:textId="77777777" w:rsidR="000F0D6E" w:rsidRDefault="000F0D6E" w:rsidP="00882D93">
            <w:pPr>
              <w:ind w:right="113" w:hanging="2"/>
              <w:rPr>
                <w:rFonts w:cs="Times New Roman"/>
                <w:sz w:val="20"/>
                <w:szCs w:val="20"/>
              </w:rPr>
            </w:pPr>
            <w:r>
              <w:rPr>
                <w:rFonts w:cs="Times New Roman"/>
                <w:b/>
                <w:sz w:val="20"/>
                <w:szCs w:val="20"/>
              </w:rPr>
              <w:t>IX - VI</w:t>
            </w:r>
          </w:p>
        </w:tc>
        <w:tc>
          <w:tcPr>
            <w:tcW w:w="1887" w:type="dxa"/>
            <w:tcBorders>
              <w:top w:val="single" w:sz="4" w:space="0" w:color="000000"/>
              <w:bottom w:val="single" w:sz="4" w:space="0" w:color="000000"/>
            </w:tcBorders>
          </w:tcPr>
          <w:p w14:paraId="24594368" w14:textId="77777777" w:rsidR="000F0D6E" w:rsidRDefault="000F0D6E" w:rsidP="00882D93">
            <w:pPr>
              <w:spacing w:after="0"/>
              <w:ind w:hanging="2"/>
              <w:rPr>
                <w:rFonts w:cs="Times New Roman"/>
                <w:sz w:val="20"/>
                <w:szCs w:val="20"/>
              </w:rPr>
            </w:pPr>
          </w:p>
          <w:p w14:paraId="0F7BA176" w14:textId="77777777" w:rsidR="000F0D6E" w:rsidRDefault="000F0D6E" w:rsidP="000F0D6E">
            <w:pPr>
              <w:numPr>
                <w:ilvl w:val="0"/>
                <w:numId w:val="3"/>
              </w:numPr>
              <w:suppressAutoHyphens/>
              <w:spacing w:before="100" w:beforeAutospacing="1" w:after="60" w:afterAutospacing="1" w:line="240" w:lineRule="auto"/>
              <w:ind w:leftChars="-1" w:left="0" w:hangingChars="1" w:hanging="2"/>
              <w:jc w:val="left"/>
              <w:textDirection w:val="btLr"/>
              <w:textAlignment w:val="top"/>
              <w:outlineLvl w:val="0"/>
              <w:rPr>
                <w:rFonts w:cs="Times New Roman"/>
              </w:rPr>
            </w:pPr>
            <w:r>
              <w:rPr>
                <w:rFonts w:cs="Times New Roman"/>
              </w:rPr>
              <w:t>Увод у програм.</w:t>
            </w:r>
          </w:p>
          <w:p w14:paraId="14EDE1F8" w14:textId="77777777" w:rsidR="000F0D6E" w:rsidRDefault="000F0D6E" w:rsidP="00882D93">
            <w:pPr>
              <w:spacing w:after="0"/>
              <w:ind w:hanging="2"/>
              <w:rPr>
                <w:rFonts w:cs="Times New Roman"/>
                <w:sz w:val="20"/>
                <w:szCs w:val="20"/>
              </w:rPr>
            </w:pPr>
          </w:p>
        </w:tc>
        <w:tc>
          <w:tcPr>
            <w:tcW w:w="746" w:type="dxa"/>
            <w:tcBorders>
              <w:top w:val="single" w:sz="4" w:space="0" w:color="000000"/>
              <w:bottom w:val="single" w:sz="4" w:space="0" w:color="000000"/>
            </w:tcBorders>
          </w:tcPr>
          <w:p w14:paraId="0502A01E" w14:textId="77777777" w:rsidR="000F0D6E" w:rsidRDefault="000F0D6E" w:rsidP="00882D93">
            <w:pPr>
              <w:spacing w:after="0"/>
              <w:ind w:hanging="2"/>
              <w:rPr>
                <w:rFonts w:cs="Times New Roman"/>
                <w:sz w:val="20"/>
                <w:szCs w:val="20"/>
              </w:rPr>
            </w:pPr>
            <w:r>
              <w:rPr>
                <w:rFonts w:cs="Times New Roman"/>
                <w:sz w:val="20"/>
                <w:szCs w:val="20"/>
              </w:rPr>
              <w:t>1</w:t>
            </w:r>
          </w:p>
        </w:tc>
        <w:tc>
          <w:tcPr>
            <w:tcW w:w="2970" w:type="dxa"/>
            <w:tcBorders>
              <w:top w:val="single" w:sz="4" w:space="0" w:color="000000"/>
              <w:bottom w:val="single" w:sz="4" w:space="0" w:color="000000"/>
              <w:right w:val="single" w:sz="4" w:space="0" w:color="000000"/>
            </w:tcBorders>
          </w:tcPr>
          <w:p w14:paraId="50C55B24" w14:textId="77777777" w:rsidR="000F0D6E" w:rsidRDefault="000F0D6E" w:rsidP="00882D93">
            <w:pPr>
              <w:spacing w:after="0"/>
              <w:ind w:hanging="2"/>
              <w:rPr>
                <w:rFonts w:cs="Times New Roman"/>
                <w:sz w:val="20"/>
                <w:szCs w:val="20"/>
              </w:rPr>
            </w:pPr>
          </w:p>
          <w:p w14:paraId="3E464F6B" w14:textId="77777777" w:rsidR="000F0D6E" w:rsidRDefault="000F0D6E" w:rsidP="00882D93">
            <w:pPr>
              <w:spacing w:after="0"/>
              <w:ind w:hanging="2"/>
              <w:rPr>
                <w:rFonts w:cs="Times New Roman"/>
                <w:sz w:val="20"/>
                <w:szCs w:val="20"/>
              </w:rPr>
            </w:pPr>
            <w:r>
              <w:rPr>
                <w:rFonts w:cs="Times New Roman"/>
                <w:sz w:val="20"/>
                <w:szCs w:val="20"/>
              </w:rPr>
              <w:t xml:space="preserve">Унапређивање и очување здравља кроз наставу предмета здравље и спорт </w:t>
            </w:r>
          </w:p>
        </w:tc>
        <w:tc>
          <w:tcPr>
            <w:tcW w:w="2340" w:type="dxa"/>
            <w:tcBorders>
              <w:top w:val="single" w:sz="4" w:space="0" w:color="000000"/>
              <w:left w:val="single" w:sz="4" w:space="0" w:color="000000"/>
              <w:bottom w:val="single" w:sz="4" w:space="0" w:color="000000"/>
            </w:tcBorders>
          </w:tcPr>
          <w:p w14:paraId="2A617F75" w14:textId="77777777" w:rsidR="000F0D6E" w:rsidRDefault="000F0D6E" w:rsidP="00882D93">
            <w:pPr>
              <w:spacing w:after="0"/>
              <w:ind w:hanging="2"/>
              <w:rPr>
                <w:rFonts w:cs="Times New Roman"/>
                <w:sz w:val="20"/>
                <w:szCs w:val="20"/>
              </w:rPr>
            </w:pPr>
          </w:p>
          <w:p w14:paraId="79637F32" w14:textId="77777777" w:rsidR="000F0D6E" w:rsidRDefault="000F0D6E" w:rsidP="00882D93">
            <w:pPr>
              <w:spacing w:after="0"/>
              <w:ind w:hanging="2"/>
              <w:rPr>
                <w:rFonts w:cs="Times New Roman"/>
                <w:sz w:val="20"/>
                <w:szCs w:val="20"/>
              </w:rPr>
            </w:pPr>
            <w:r>
              <w:rPr>
                <w:rFonts w:cs="Times New Roman"/>
                <w:sz w:val="20"/>
                <w:szCs w:val="20"/>
              </w:rPr>
              <w:t>Упознавање ученика са садржајем и облицима рада предвиђеним за текућу годину кроз разговор.</w:t>
            </w:r>
          </w:p>
        </w:tc>
        <w:tc>
          <w:tcPr>
            <w:tcW w:w="2587" w:type="dxa"/>
            <w:vMerge w:val="restart"/>
            <w:tcBorders>
              <w:top w:val="single" w:sz="4" w:space="0" w:color="000000"/>
            </w:tcBorders>
          </w:tcPr>
          <w:p w14:paraId="79139D3E" w14:textId="77777777" w:rsidR="000F0D6E" w:rsidRDefault="000F0D6E" w:rsidP="00882D93">
            <w:pPr>
              <w:tabs>
                <w:tab w:val="left" w:pos="144"/>
                <w:tab w:val="left" w:pos="2124"/>
              </w:tabs>
              <w:spacing w:after="0"/>
              <w:ind w:hanging="2"/>
              <w:jc w:val="both"/>
              <w:rPr>
                <w:rFonts w:cs="Times New Roman"/>
                <w:sz w:val="20"/>
                <w:szCs w:val="20"/>
              </w:rPr>
            </w:pPr>
            <w:r>
              <w:rPr>
                <w:rFonts w:cs="Times New Roman"/>
                <w:sz w:val="20"/>
                <w:szCs w:val="20"/>
              </w:rPr>
              <w:t>Прате наставу и активно учествују у њој кроз: одговоре на питања професора, постављању питања, показују иницијативу у решавању задатака. Усвајају нова знања и повезују са знањима из претџодних година или других предмета повезује и примењује. Учествују у раду појединачно, у паровима или групама.</w:t>
            </w:r>
          </w:p>
          <w:p w14:paraId="00844BF0" w14:textId="77777777" w:rsidR="000F0D6E" w:rsidRDefault="000F0D6E" w:rsidP="00882D93">
            <w:pPr>
              <w:tabs>
                <w:tab w:val="left" w:pos="144"/>
                <w:tab w:val="left" w:pos="2124"/>
              </w:tabs>
              <w:spacing w:after="0"/>
              <w:ind w:hanging="2"/>
              <w:jc w:val="both"/>
              <w:rPr>
                <w:rFonts w:cs="Times New Roman"/>
                <w:sz w:val="20"/>
                <w:szCs w:val="20"/>
              </w:rPr>
            </w:pPr>
          </w:p>
          <w:p w14:paraId="6E61E5C4" w14:textId="77777777" w:rsidR="000F0D6E" w:rsidRDefault="000F0D6E" w:rsidP="00882D93">
            <w:pPr>
              <w:tabs>
                <w:tab w:val="left" w:pos="144"/>
                <w:tab w:val="left" w:pos="2124"/>
              </w:tabs>
              <w:spacing w:after="0"/>
              <w:ind w:hanging="2"/>
              <w:jc w:val="both"/>
              <w:rPr>
                <w:rFonts w:cs="Times New Roman"/>
                <w:sz w:val="20"/>
                <w:szCs w:val="20"/>
              </w:rPr>
            </w:pPr>
            <w:r>
              <w:rPr>
                <w:rFonts w:cs="Times New Roman"/>
                <w:sz w:val="20"/>
                <w:szCs w:val="20"/>
              </w:rPr>
              <w:t>Прате наставу и активно учествују у њој кроз: одговоре на питања професора, постављању питања, показују иницијативу у решавању задатака. Усвајају нова знања и повезују са знањима из претџодних година или других предмета повезује и примењује. Учествују у раду појединачно, у паровима или групама</w:t>
            </w:r>
          </w:p>
        </w:tc>
        <w:tc>
          <w:tcPr>
            <w:tcW w:w="1170" w:type="dxa"/>
            <w:tcBorders>
              <w:top w:val="single" w:sz="4" w:space="0" w:color="000000"/>
              <w:bottom w:val="single" w:sz="4" w:space="0" w:color="000000"/>
            </w:tcBorders>
          </w:tcPr>
          <w:p w14:paraId="3CB87728" w14:textId="77777777" w:rsidR="000F0D6E" w:rsidRDefault="000F0D6E" w:rsidP="00882D93">
            <w:pPr>
              <w:spacing w:after="0"/>
              <w:ind w:hanging="2"/>
              <w:jc w:val="both"/>
              <w:rPr>
                <w:rFonts w:cs="Times New Roman"/>
                <w:sz w:val="20"/>
                <w:szCs w:val="20"/>
              </w:rPr>
            </w:pPr>
          </w:p>
        </w:tc>
        <w:tc>
          <w:tcPr>
            <w:tcW w:w="2250" w:type="dxa"/>
            <w:tcBorders>
              <w:top w:val="single" w:sz="4" w:space="0" w:color="000000"/>
              <w:bottom w:val="single" w:sz="4" w:space="0" w:color="000000"/>
            </w:tcBorders>
          </w:tcPr>
          <w:p w14:paraId="0BC00E94" w14:textId="77777777" w:rsidR="000F0D6E" w:rsidRDefault="000F0D6E" w:rsidP="00882D93">
            <w:pPr>
              <w:spacing w:after="0"/>
              <w:ind w:hanging="2"/>
              <w:rPr>
                <w:rFonts w:cs="Times New Roman"/>
                <w:sz w:val="20"/>
                <w:szCs w:val="20"/>
              </w:rPr>
            </w:pPr>
            <w:r>
              <w:rPr>
                <w:rFonts w:cs="Times New Roman"/>
                <w:sz w:val="20"/>
                <w:szCs w:val="20"/>
              </w:rPr>
              <w:t>Ученик стиче знања о важности  предмета здравље и спорт за правилан развој организма, како психо-физичког, тако и моторичког и како ће на то утицати планирани садржаји.</w:t>
            </w:r>
          </w:p>
          <w:p w14:paraId="61FBFD75" w14:textId="77777777" w:rsidR="000F0D6E" w:rsidRDefault="000F0D6E" w:rsidP="00882D93">
            <w:pPr>
              <w:spacing w:after="0"/>
              <w:ind w:hanging="2"/>
              <w:rPr>
                <w:rFonts w:cs="Times New Roman"/>
                <w:sz w:val="20"/>
                <w:szCs w:val="20"/>
              </w:rPr>
            </w:pPr>
            <w:r>
              <w:rPr>
                <w:rFonts w:cs="Times New Roman"/>
                <w:sz w:val="20"/>
                <w:szCs w:val="20"/>
              </w:rPr>
              <w:t xml:space="preserve"> </w:t>
            </w:r>
          </w:p>
        </w:tc>
        <w:tc>
          <w:tcPr>
            <w:tcW w:w="990" w:type="dxa"/>
            <w:tcBorders>
              <w:top w:val="single" w:sz="4" w:space="0" w:color="000000"/>
              <w:bottom w:val="single" w:sz="4" w:space="0" w:color="000000"/>
            </w:tcBorders>
          </w:tcPr>
          <w:p w14:paraId="1B376C77" w14:textId="77777777" w:rsidR="000F0D6E" w:rsidRDefault="000F0D6E" w:rsidP="00882D93">
            <w:pPr>
              <w:spacing w:after="0"/>
              <w:ind w:hanging="2"/>
              <w:rPr>
                <w:rFonts w:cs="Times New Roman"/>
                <w:sz w:val="20"/>
                <w:szCs w:val="20"/>
              </w:rPr>
            </w:pPr>
          </w:p>
          <w:p w14:paraId="3848C77B" w14:textId="77777777" w:rsidR="000F0D6E" w:rsidRDefault="000F0D6E" w:rsidP="00882D93">
            <w:pPr>
              <w:spacing w:after="0"/>
              <w:ind w:hanging="2"/>
              <w:rPr>
                <w:rFonts w:cs="Times New Roman"/>
                <w:sz w:val="20"/>
                <w:szCs w:val="20"/>
              </w:rPr>
            </w:pPr>
          </w:p>
          <w:p w14:paraId="5B1980A4" w14:textId="77777777" w:rsidR="000F0D6E" w:rsidRDefault="000F0D6E" w:rsidP="00882D93">
            <w:pPr>
              <w:spacing w:after="0"/>
              <w:ind w:hanging="2"/>
              <w:rPr>
                <w:rFonts w:cs="Times New Roman"/>
                <w:sz w:val="20"/>
                <w:szCs w:val="20"/>
              </w:rPr>
            </w:pPr>
          </w:p>
          <w:p w14:paraId="7C68EDF0" w14:textId="77777777" w:rsidR="000F0D6E" w:rsidRDefault="000F0D6E" w:rsidP="00882D93">
            <w:pPr>
              <w:spacing w:after="0"/>
              <w:ind w:hanging="2"/>
              <w:rPr>
                <w:rFonts w:cs="Times New Roman"/>
              </w:rPr>
            </w:pPr>
            <w:r>
              <w:rPr>
                <w:rFonts w:cs="Times New Roman"/>
              </w:rPr>
              <w:t>1</w:t>
            </w:r>
          </w:p>
          <w:p w14:paraId="607D12A3" w14:textId="77777777" w:rsidR="000F0D6E" w:rsidRDefault="000F0D6E" w:rsidP="00882D93">
            <w:pPr>
              <w:spacing w:after="0"/>
              <w:ind w:hanging="2"/>
              <w:rPr>
                <w:rFonts w:cs="Times New Roman"/>
                <w:sz w:val="20"/>
                <w:szCs w:val="20"/>
              </w:rPr>
            </w:pPr>
          </w:p>
          <w:p w14:paraId="3940DA32" w14:textId="77777777" w:rsidR="000F0D6E" w:rsidRDefault="000F0D6E" w:rsidP="00882D93">
            <w:pPr>
              <w:spacing w:after="0"/>
              <w:ind w:hanging="2"/>
              <w:rPr>
                <w:rFonts w:cs="Times New Roman"/>
                <w:sz w:val="20"/>
                <w:szCs w:val="20"/>
              </w:rPr>
            </w:pPr>
          </w:p>
          <w:p w14:paraId="07FF87FC" w14:textId="77777777" w:rsidR="000F0D6E" w:rsidRDefault="000F0D6E" w:rsidP="00882D93">
            <w:pPr>
              <w:spacing w:after="0"/>
              <w:ind w:hanging="2"/>
              <w:rPr>
                <w:rFonts w:cs="Times New Roman"/>
                <w:sz w:val="20"/>
                <w:szCs w:val="20"/>
              </w:rPr>
            </w:pPr>
          </w:p>
          <w:p w14:paraId="71107D86" w14:textId="77777777" w:rsidR="000F0D6E" w:rsidRDefault="000F0D6E" w:rsidP="00882D93">
            <w:pPr>
              <w:spacing w:after="0"/>
              <w:ind w:hanging="2"/>
              <w:rPr>
                <w:rFonts w:cs="Times New Roman"/>
                <w:sz w:val="20"/>
                <w:szCs w:val="20"/>
              </w:rPr>
            </w:pPr>
          </w:p>
        </w:tc>
      </w:tr>
      <w:tr w:rsidR="000F0D6E" w14:paraId="3516617E" w14:textId="77777777" w:rsidTr="00882D93">
        <w:trPr>
          <w:cantSplit/>
          <w:trHeight w:val="919"/>
          <w:jc w:val="center"/>
        </w:trPr>
        <w:tc>
          <w:tcPr>
            <w:tcW w:w="630" w:type="dxa"/>
            <w:vMerge/>
            <w:tcBorders>
              <w:top w:val="single" w:sz="4" w:space="0" w:color="000000"/>
            </w:tcBorders>
          </w:tcPr>
          <w:p w14:paraId="13C2404C" w14:textId="77777777" w:rsidR="000F0D6E" w:rsidRDefault="000F0D6E" w:rsidP="00882D93">
            <w:pPr>
              <w:widowControl w:val="0"/>
              <w:pBdr>
                <w:top w:val="nil"/>
                <w:left w:val="nil"/>
                <w:bottom w:val="nil"/>
                <w:right w:val="nil"/>
                <w:between w:val="nil"/>
              </w:pBdr>
              <w:spacing w:after="0" w:line="276" w:lineRule="auto"/>
              <w:ind w:hanging="2"/>
              <w:rPr>
                <w:rFonts w:cs="Times New Roman"/>
                <w:sz w:val="20"/>
                <w:szCs w:val="20"/>
              </w:rPr>
            </w:pPr>
          </w:p>
        </w:tc>
        <w:tc>
          <w:tcPr>
            <w:tcW w:w="1887" w:type="dxa"/>
            <w:tcBorders>
              <w:top w:val="single" w:sz="4" w:space="0" w:color="000000"/>
              <w:bottom w:val="single" w:sz="4" w:space="0" w:color="000000"/>
            </w:tcBorders>
          </w:tcPr>
          <w:p w14:paraId="1E29694C" w14:textId="77777777" w:rsidR="000F0D6E" w:rsidRDefault="000F0D6E" w:rsidP="00882D93">
            <w:pPr>
              <w:ind w:hanging="2"/>
              <w:rPr>
                <w:rFonts w:cs="Times New Roman"/>
              </w:rPr>
            </w:pPr>
            <w:r>
              <w:rPr>
                <w:rFonts w:cs="Times New Roman"/>
              </w:rPr>
              <w:t xml:space="preserve">2.    Спорт и психоактивне супстанце </w:t>
            </w:r>
          </w:p>
          <w:p w14:paraId="35B9393D" w14:textId="77777777" w:rsidR="000F0D6E" w:rsidRDefault="000F0D6E" w:rsidP="00882D93">
            <w:pPr>
              <w:spacing w:after="60"/>
              <w:ind w:hanging="2"/>
              <w:rPr>
                <w:rFonts w:cs="Times New Roman"/>
                <w:sz w:val="20"/>
                <w:szCs w:val="20"/>
              </w:rPr>
            </w:pPr>
            <w:r>
              <w:rPr>
                <w:rFonts w:cs="Times New Roman"/>
                <w:sz w:val="20"/>
                <w:szCs w:val="20"/>
              </w:rPr>
              <w:t xml:space="preserve">- Психоактивне супстанце и њихова подела </w:t>
            </w:r>
          </w:p>
          <w:p w14:paraId="1DD5AE95" w14:textId="77777777" w:rsidR="000F0D6E" w:rsidRDefault="000F0D6E" w:rsidP="00882D93">
            <w:pPr>
              <w:spacing w:after="60"/>
              <w:ind w:hanging="2"/>
              <w:rPr>
                <w:rFonts w:cs="Times New Roman"/>
                <w:sz w:val="20"/>
                <w:szCs w:val="20"/>
              </w:rPr>
            </w:pPr>
            <w:r>
              <w:rPr>
                <w:rFonts w:cs="Times New Roman"/>
                <w:sz w:val="20"/>
                <w:szCs w:val="20"/>
              </w:rPr>
              <w:t xml:space="preserve"> - Деловање психоактивних супстанци на организам</w:t>
            </w:r>
          </w:p>
          <w:p w14:paraId="2997404E" w14:textId="77777777" w:rsidR="000F0D6E" w:rsidRDefault="000F0D6E" w:rsidP="00882D93">
            <w:pPr>
              <w:spacing w:after="60"/>
              <w:ind w:hanging="2"/>
              <w:rPr>
                <w:rFonts w:cs="Times New Roman"/>
                <w:sz w:val="20"/>
                <w:szCs w:val="20"/>
              </w:rPr>
            </w:pPr>
            <w:r>
              <w:rPr>
                <w:rFonts w:cs="Times New Roman"/>
                <w:sz w:val="20"/>
                <w:szCs w:val="20"/>
              </w:rPr>
              <w:t>- Сензитивни период за почетак коришћења психоактивних супстанци</w:t>
            </w:r>
          </w:p>
          <w:p w14:paraId="2A8AB054" w14:textId="77777777" w:rsidR="000F0D6E" w:rsidRDefault="000F0D6E" w:rsidP="00882D93">
            <w:pPr>
              <w:spacing w:after="60"/>
              <w:ind w:hanging="2"/>
              <w:rPr>
                <w:rFonts w:cs="Times New Roman"/>
                <w:sz w:val="20"/>
                <w:szCs w:val="20"/>
              </w:rPr>
            </w:pPr>
            <w:r>
              <w:rPr>
                <w:rFonts w:cs="Times New Roman"/>
                <w:sz w:val="20"/>
                <w:szCs w:val="20"/>
              </w:rPr>
              <w:t xml:space="preserve">- Отворен , вербални, прикривени, неигзговорени притисак средине (друштва) на употребу психоактивних супстанци и могући одговори </w:t>
            </w:r>
          </w:p>
          <w:p w14:paraId="259B3EA4" w14:textId="77777777" w:rsidR="000F0D6E" w:rsidRDefault="000F0D6E" w:rsidP="00882D93">
            <w:pPr>
              <w:spacing w:after="60"/>
              <w:ind w:hanging="2"/>
              <w:rPr>
                <w:rFonts w:cs="Times New Roman"/>
                <w:sz w:val="20"/>
                <w:szCs w:val="20"/>
              </w:rPr>
            </w:pPr>
            <w:r>
              <w:rPr>
                <w:rFonts w:cs="Times New Roman"/>
                <w:sz w:val="20"/>
                <w:szCs w:val="20"/>
              </w:rPr>
              <w:t xml:space="preserve">- Спортско – рекреативне активности као вид превенције злоупотребе психоактивних супстанци  и помоћ у процесу одвикавања </w:t>
            </w:r>
          </w:p>
          <w:p w14:paraId="4FBECEED" w14:textId="77777777" w:rsidR="000F0D6E" w:rsidRDefault="000F0D6E" w:rsidP="00882D93">
            <w:pPr>
              <w:spacing w:after="60"/>
              <w:ind w:hanging="2"/>
              <w:rPr>
                <w:rFonts w:cs="Times New Roman"/>
                <w:sz w:val="20"/>
                <w:szCs w:val="20"/>
              </w:rPr>
            </w:pPr>
            <w:r>
              <w:rPr>
                <w:rFonts w:cs="Times New Roman"/>
                <w:sz w:val="20"/>
                <w:szCs w:val="20"/>
              </w:rPr>
              <w:lastRenderedPageBreak/>
              <w:t xml:space="preserve">- Моћ и одговорност државе , медија у заштити младих од психоактивних супстанци . </w:t>
            </w:r>
          </w:p>
          <w:p w14:paraId="66154086" w14:textId="77777777" w:rsidR="000F0D6E" w:rsidRDefault="000F0D6E" w:rsidP="00882D93">
            <w:pPr>
              <w:spacing w:after="60"/>
              <w:ind w:hanging="2"/>
              <w:rPr>
                <w:rFonts w:cs="Times New Roman"/>
                <w:sz w:val="20"/>
                <w:szCs w:val="20"/>
              </w:rPr>
            </w:pPr>
            <w:r>
              <w:rPr>
                <w:rFonts w:cs="Times New Roman"/>
                <w:sz w:val="20"/>
                <w:szCs w:val="20"/>
              </w:rPr>
              <w:t xml:space="preserve">- Повод и разлози за почетак употребе дувана </w:t>
            </w:r>
          </w:p>
          <w:p w14:paraId="58593A22" w14:textId="77777777" w:rsidR="000F0D6E" w:rsidRDefault="000F0D6E" w:rsidP="00882D93">
            <w:pPr>
              <w:spacing w:after="60"/>
              <w:ind w:hanging="2"/>
              <w:rPr>
                <w:rFonts w:cs="Times New Roman"/>
                <w:sz w:val="20"/>
                <w:szCs w:val="20"/>
              </w:rPr>
            </w:pPr>
            <w:r>
              <w:rPr>
                <w:rFonts w:cs="Times New Roman"/>
                <w:sz w:val="20"/>
                <w:szCs w:val="20"/>
              </w:rPr>
              <w:t>- Популарне форме никотинских производа – истине и заблуде</w:t>
            </w:r>
          </w:p>
          <w:p w14:paraId="721801F1" w14:textId="77777777" w:rsidR="000F0D6E" w:rsidRDefault="000F0D6E" w:rsidP="00882D93">
            <w:pPr>
              <w:spacing w:after="60"/>
              <w:ind w:hanging="2"/>
              <w:rPr>
                <w:rFonts w:cs="Times New Roman"/>
                <w:sz w:val="20"/>
                <w:szCs w:val="20"/>
              </w:rPr>
            </w:pPr>
            <w:r>
              <w:rPr>
                <w:rFonts w:cs="Times New Roman"/>
                <w:sz w:val="20"/>
                <w:szCs w:val="20"/>
              </w:rPr>
              <w:t>- Утицај дувана на физичке способности.</w:t>
            </w:r>
          </w:p>
          <w:p w14:paraId="1E0F615B" w14:textId="77777777" w:rsidR="000F0D6E" w:rsidRDefault="000F0D6E" w:rsidP="00882D93">
            <w:pPr>
              <w:spacing w:after="60"/>
              <w:ind w:hanging="2"/>
              <w:rPr>
                <w:rFonts w:cs="Times New Roman"/>
                <w:sz w:val="20"/>
                <w:szCs w:val="20"/>
              </w:rPr>
            </w:pPr>
            <w:r>
              <w:rPr>
                <w:rFonts w:cs="Times New Roman"/>
                <w:sz w:val="20"/>
                <w:szCs w:val="20"/>
              </w:rPr>
              <w:t xml:space="preserve">- Истине и заблуде о алкохолу </w:t>
            </w:r>
          </w:p>
          <w:p w14:paraId="4F169BA0" w14:textId="77777777" w:rsidR="000F0D6E" w:rsidRDefault="000F0D6E" w:rsidP="00882D93">
            <w:pPr>
              <w:spacing w:after="60"/>
              <w:ind w:hanging="2"/>
              <w:rPr>
                <w:rFonts w:cs="Times New Roman"/>
                <w:sz w:val="20"/>
                <w:szCs w:val="20"/>
              </w:rPr>
            </w:pPr>
            <w:r>
              <w:rPr>
                <w:rFonts w:cs="Times New Roman"/>
                <w:sz w:val="20"/>
                <w:szCs w:val="20"/>
              </w:rPr>
              <w:t xml:space="preserve">- Спорт и алкохол </w:t>
            </w:r>
          </w:p>
          <w:p w14:paraId="315D327A" w14:textId="77777777" w:rsidR="000F0D6E" w:rsidRDefault="000F0D6E" w:rsidP="00882D93">
            <w:pPr>
              <w:ind w:hanging="2"/>
              <w:rPr>
                <w:rFonts w:cs="Times New Roman"/>
              </w:rPr>
            </w:pPr>
          </w:p>
        </w:tc>
        <w:tc>
          <w:tcPr>
            <w:tcW w:w="746" w:type="dxa"/>
            <w:tcBorders>
              <w:top w:val="single" w:sz="4" w:space="0" w:color="000000"/>
              <w:bottom w:val="single" w:sz="4" w:space="0" w:color="000000"/>
            </w:tcBorders>
          </w:tcPr>
          <w:p w14:paraId="5F6634A1" w14:textId="77777777" w:rsidR="000F0D6E" w:rsidRDefault="000F0D6E" w:rsidP="00882D93">
            <w:pPr>
              <w:ind w:hanging="2"/>
              <w:rPr>
                <w:rFonts w:cs="Times New Roman"/>
                <w:sz w:val="20"/>
                <w:szCs w:val="20"/>
              </w:rPr>
            </w:pPr>
          </w:p>
          <w:p w14:paraId="6EFDFB2C" w14:textId="77777777" w:rsidR="000F0D6E" w:rsidRDefault="000F0D6E" w:rsidP="00882D93">
            <w:pPr>
              <w:ind w:hanging="2"/>
              <w:rPr>
                <w:rFonts w:cs="Times New Roman"/>
                <w:sz w:val="20"/>
                <w:szCs w:val="20"/>
              </w:rPr>
            </w:pPr>
          </w:p>
          <w:p w14:paraId="2099BC66" w14:textId="77777777" w:rsidR="000F0D6E" w:rsidRDefault="000F0D6E" w:rsidP="00882D93">
            <w:pPr>
              <w:ind w:hanging="2"/>
              <w:rPr>
                <w:rFonts w:cs="Times New Roman"/>
                <w:sz w:val="20"/>
                <w:szCs w:val="20"/>
              </w:rPr>
            </w:pPr>
          </w:p>
          <w:p w14:paraId="44DD60CF" w14:textId="77777777" w:rsidR="000F0D6E" w:rsidRDefault="000F0D6E" w:rsidP="00882D93">
            <w:pPr>
              <w:ind w:hanging="2"/>
              <w:rPr>
                <w:rFonts w:cs="Times New Roman"/>
                <w:sz w:val="20"/>
                <w:szCs w:val="20"/>
              </w:rPr>
            </w:pPr>
          </w:p>
          <w:p w14:paraId="7BD7B12C" w14:textId="77777777" w:rsidR="000F0D6E" w:rsidRDefault="000F0D6E" w:rsidP="00882D93">
            <w:pPr>
              <w:ind w:hanging="2"/>
              <w:rPr>
                <w:rFonts w:cs="Times New Roman"/>
                <w:sz w:val="20"/>
                <w:szCs w:val="20"/>
              </w:rPr>
            </w:pPr>
          </w:p>
          <w:p w14:paraId="1CB4EC3C" w14:textId="77777777" w:rsidR="000F0D6E" w:rsidRDefault="000F0D6E" w:rsidP="00882D93">
            <w:pPr>
              <w:ind w:hanging="2"/>
              <w:rPr>
                <w:rFonts w:cs="Times New Roman"/>
                <w:sz w:val="20"/>
                <w:szCs w:val="20"/>
              </w:rPr>
            </w:pPr>
          </w:p>
          <w:p w14:paraId="63D76807" w14:textId="77777777" w:rsidR="000F0D6E" w:rsidRDefault="000F0D6E" w:rsidP="00882D93">
            <w:pPr>
              <w:ind w:hanging="2"/>
              <w:rPr>
                <w:rFonts w:cs="Times New Roman"/>
                <w:sz w:val="20"/>
                <w:szCs w:val="20"/>
              </w:rPr>
            </w:pPr>
          </w:p>
          <w:p w14:paraId="59BEB127" w14:textId="77777777" w:rsidR="000F0D6E" w:rsidRDefault="000F0D6E" w:rsidP="00882D93">
            <w:pPr>
              <w:ind w:hanging="2"/>
              <w:rPr>
                <w:rFonts w:cs="Times New Roman"/>
                <w:sz w:val="20"/>
                <w:szCs w:val="20"/>
              </w:rPr>
            </w:pPr>
          </w:p>
          <w:p w14:paraId="039F127E" w14:textId="77777777" w:rsidR="000F0D6E" w:rsidRDefault="000F0D6E" w:rsidP="00882D93">
            <w:pPr>
              <w:ind w:hanging="2"/>
              <w:rPr>
                <w:rFonts w:cs="Times New Roman"/>
                <w:sz w:val="20"/>
                <w:szCs w:val="20"/>
              </w:rPr>
            </w:pPr>
          </w:p>
          <w:p w14:paraId="08951FC7" w14:textId="77777777" w:rsidR="000F0D6E" w:rsidRDefault="000F0D6E" w:rsidP="00882D93">
            <w:pPr>
              <w:ind w:hanging="2"/>
              <w:rPr>
                <w:rFonts w:cs="Times New Roman"/>
                <w:sz w:val="20"/>
                <w:szCs w:val="20"/>
              </w:rPr>
            </w:pPr>
          </w:p>
          <w:p w14:paraId="5BF0CB04" w14:textId="77777777" w:rsidR="000F0D6E" w:rsidRDefault="000F0D6E" w:rsidP="00882D93">
            <w:pPr>
              <w:ind w:hanging="2"/>
              <w:rPr>
                <w:rFonts w:cs="Times New Roman"/>
                <w:sz w:val="20"/>
                <w:szCs w:val="20"/>
              </w:rPr>
            </w:pPr>
            <w:r>
              <w:rPr>
                <w:rFonts w:cs="Times New Roman"/>
                <w:sz w:val="20"/>
                <w:szCs w:val="20"/>
              </w:rPr>
              <w:t>11</w:t>
            </w:r>
          </w:p>
        </w:tc>
        <w:tc>
          <w:tcPr>
            <w:tcW w:w="2970" w:type="dxa"/>
            <w:tcBorders>
              <w:top w:val="single" w:sz="4" w:space="0" w:color="000000"/>
              <w:bottom w:val="single" w:sz="4" w:space="0" w:color="000000"/>
              <w:right w:val="single" w:sz="4" w:space="0" w:color="000000"/>
            </w:tcBorders>
          </w:tcPr>
          <w:p w14:paraId="3FA93B5C" w14:textId="77777777" w:rsidR="000F0D6E" w:rsidRDefault="000F0D6E" w:rsidP="00882D93">
            <w:pPr>
              <w:ind w:hanging="2"/>
              <w:rPr>
                <w:rFonts w:cs="Times New Roman"/>
                <w:sz w:val="20"/>
                <w:szCs w:val="20"/>
              </w:rPr>
            </w:pPr>
            <w:r>
              <w:rPr>
                <w:rFonts w:cs="Times New Roman"/>
                <w:sz w:val="20"/>
                <w:szCs w:val="20"/>
              </w:rPr>
              <w:t>Упознавање са псиоактивним супстанцама и њиховим штетним утицајем на здравље човека</w:t>
            </w:r>
          </w:p>
        </w:tc>
        <w:tc>
          <w:tcPr>
            <w:tcW w:w="2340" w:type="dxa"/>
            <w:tcBorders>
              <w:top w:val="single" w:sz="4" w:space="0" w:color="000000"/>
              <w:left w:val="single" w:sz="4" w:space="0" w:color="000000"/>
              <w:bottom w:val="single" w:sz="4" w:space="0" w:color="000000"/>
            </w:tcBorders>
          </w:tcPr>
          <w:p w14:paraId="5A570945" w14:textId="77777777" w:rsidR="000F0D6E" w:rsidRDefault="000F0D6E" w:rsidP="00882D93">
            <w:pPr>
              <w:ind w:hanging="2"/>
              <w:rPr>
                <w:rFonts w:cs="Times New Roman"/>
                <w:sz w:val="20"/>
                <w:szCs w:val="20"/>
              </w:rPr>
            </w:pPr>
            <w:r>
              <w:rPr>
                <w:rFonts w:cs="Times New Roman"/>
                <w:sz w:val="20"/>
                <w:szCs w:val="20"/>
              </w:rPr>
              <w:t xml:space="preserve">Упознавање са штетним деловањем психоактивних супстанци кроз презентације и предавања </w:t>
            </w:r>
          </w:p>
        </w:tc>
        <w:tc>
          <w:tcPr>
            <w:tcW w:w="2587" w:type="dxa"/>
            <w:vMerge/>
            <w:tcBorders>
              <w:top w:val="single" w:sz="4" w:space="0" w:color="000000"/>
            </w:tcBorders>
          </w:tcPr>
          <w:p w14:paraId="580B7588" w14:textId="77777777" w:rsidR="000F0D6E" w:rsidRDefault="000F0D6E" w:rsidP="00882D93">
            <w:pPr>
              <w:widowControl w:val="0"/>
              <w:pBdr>
                <w:top w:val="nil"/>
                <w:left w:val="nil"/>
                <w:bottom w:val="nil"/>
                <w:right w:val="nil"/>
                <w:between w:val="nil"/>
              </w:pBdr>
              <w:spacing w:after="0" w:line="276" w:lineRule="auto"/>
              <w:ind w:hanging="2"/>
              <w:rPr>
                <w:rFonts w:cs="Times New Roman"/>
                <w:sz w:val="20"/>
                <w:szCs w:val="20"/>
              </w:rPr>
            </w:pPr>
          </w:p>
        </w:tc>
        <w:tc>
          <w:tcPr>
            <w:tcW w:w="1170" w:type="dxa"/>
            <w:tcBorders>
              <w:top w:val="single" w:sz="4" w:space="0" w:color="000000"/>
              <w:bottom w:val="single" w:sz="4" w:space="0" w:color="000000"/>
            </w:tcBorders>
          </w:tcPr>
          <w:p w14:paraId="4AA8B799" w14:textId="77777777" w:rsidR="000F0D6E" w:rsidRDefault="000F0D6E" w:rsidP="00882D93">
            <w:pPr>
              <w:spacing w:after="0"/>
              <w:ind w:right="113" w:hanging="2"/>
              <w:jc w:val="both"/>
              <w:rPr>
                <w:rFonts w:cs="Times New Roman"/>
                <w:sz w:val="20"/>
                <w:szCs w:val="20"/>
              </w:rPr>
            </w:pPr>
            <w:r>
              <w:rPr>
                <w:rFonts w:cs="Times New Roman"/>
                <w:sz w:val="20"/>
                <w:szCs w:val="20"/>
              </w:rPr>
              <w:t>Биологија: Одговоран однос према здрављу</w:t>
            </w:r>
          </w:p>
        </w:tc>
        <w:tc>
          <w:tcPr>
            <w:tcW w:w="2250" w:type="dxa"/>
            <w:tcBorders>
              <w:top w:val="single" w:sz="4" w:space="0" w:color="000000"/>
              <w:bottom w:val="single" w:sz="4" w:space="0" w:color="000000"/>
            </w:tcBorders>
          </w:tcPr>
          <w:p w14:paraId="45985694" w14:textId="77777777" w:rsidR="000F0D6E" w:rsidRDefault="000F0D6E" w:rsidP="00882D93">
            <w:pPr>
              <w:ind w:hanging="2"/>
              <w:rPr>
                <w:rFonts w:cs="Times New Roman"/>
                <w:color w:val="000000"/>
                <w:sz w:val="20"/>
                <w:szCs w:val="20"/>
              </w:rPr>
            </w:pPr>
            <w:r>
              <w:rPr>
                <w:rFonts w:cs="Times New Roman"/>
                <w:color w:val="000000"/>
                <w:sz w:val="20"/>
                <w:szCs w:val="20"/>
              </w:rPr>
              <w:t>Ученик  ће бити у стању да доведе у везу деловање психоактивних супстанци на физичко и ментално здравље особе са појавом зависности и тешкоћама одвикавања .</w:t>
            </w:r>
          </w:p>
          <w:p w14:paraId="003E381F" w14:textId="77777777" w:rsidR="000F0D6E" w:rsidRDefault="000F0D6E" w:rsidP="00882D93">
            <w:pPr>
              <w:ind w:hanging="2"/>
              <w:rPr>
                <w:rFonts w:cs="Times New Roman"/>
                <w:color w:val="000000"/>
                <w:sz w:val="20"/>
                <w:szCs w:val="20"/>
              </w:rPr>
            </w:pPr>
          </w:p>
          <w:p w14:paraId="6DFBB442" w14:textId="77777777" w:rsidR="000F0D6E" w:rsidRDefault="000F0D6E" w:rsidP="00882D93">
            <w:pPr>
              <w:ind w:hanging="2"/>
              <w:rPr>
                <w:rFonts w:cs="Times New Roman"/>
                <w:color w:val="000000"/>
                <w:sz w:val="20"/>
                <w:szCs w:val="20"/>
              </w:rPr>
            </w:pPr>
            <w:r>
              <w:rPr>
                <w:rFonts w:cs="Times New Roman"/>
                <w:color w:val="000000"/>
                <w:sz w:val="20"/>
                <w:szCs w:val="20"/>
              </w:rPr>
              <w:t>Ученик ће бити у стању да препозна и одупре се притиску средине да користи дрогу, алкохол и цигарете.</w:t>
            </w:r>
          </w:p>
          <w:p w14:paraId="6C3F2E41" w14:textId="77777777" w:rsidR="000F0D6E" w:rsidRDefault="000F0D6E" w:rsidP="00882D93">
            <w:pPr>
              <w:ind w:hanging="2"/>
              <w:rPr>
                <w:rFonts w:cs="Times New Roman"/>
                <w:color w:val="000000"/>
                <w:sz w:val="20"/>
                <w:szCs w:val="20"/>
              </w:rPr>
            </w:pPr>
            <w:r>
              <w:rPr>
                <w:rFonts w:cs="Times New Roman"/>
                <w:color w:val="000000"/>
                <w:sz w:val="20"/>
                <w:szCs w:val="20"/>
              </w:rPr>
              <w:t xml:space="preserve"> </w:t>
            </w:r>
          </w:p>
          <w:p w14:paraId="4EDE5997" w14:textId="77777777" w:rsidR="000F0D6E" w:rsidRDefault="000F0D6E" w:rsidP="00882D93">
            <w:pPr>
              <w:ind w:hanging="2"/>
              <w:rPr>
                <w:rFonts w:cs="Times New Roman"/>
                <w:color w:val="000000"/>
                <w:sz w:val="20"/>
                <w:szCs w:val="20"/>
              </w:rPr>
            </w:pPr>
            <w:r>
              <w:rPr>
                <w:rFonts w:cs="Times New Roman"/>
                <w:color w:val="000000"/>
                <w:sz w:val="20"/>
                <w:szCs w:val="20"/>
              </w:rPr>
              <w:t>Ученик ће бити у стању да препозна одговорност медија, државе , спортских клубова у сузбијању коришћења психоактивних супстанци код младих.</w:t>
            </w:r>
          </w:p>
          <w:p w14:paraId="431FD7F0" w14:textId="77777777" w:rsidR="000F0D6E" w:rsidRDefault="000F0D6E" w:rsidP="00882D93">
            <w:pPr>
              <w:ind w:hanging="2"/>
              <w:rPr>
                <w:rFonts w:cs="Times New Roman"/>
                <w:sz w:val="20"/>
                <w:szCs w:val="20"/>
              </w:rPr>
            </w:pPr>
            <w:r>
              <w:rPr>
                <w:rFonts w:cs="Times New Roman"/>
                <w:color w:val="000000"/>
                <w:sz w:val="20"/>
                <w:szCs w:val="20"/>
              </w:rPr>
              <w:t xml:space="preserve">Ученик ће бити у стању да учествује у доношењу правила понашања у групи. </w:t>
            </w:r>
          </w:p>
          <w:p w14:paraId="37ABE31C" w14:textId="77777777" w:rsidR="000F0D6E" w:rsidRDefault="000F0D6E" w:rsidP="00882D93">
            <w:pPr>
              <w:pBdr>
                <w:top w:val="nil"/>
                <w:left w:val="nil"/>
                <w:bottom w:val="nil"/>
                <w:right w:val="nil"/>
                <w:between w:val="nil"/>
              </w:pBdr>
              <w:ind w:hanging="2"/>
              <w:rPr>
                <w:rFonts w:cs="Times New Roman"/>
                <w:color w:val="000000"/>
                <w:sz w:val="20"/>
                <w:szCs w:val="20"/>
              </w:rPr>
            </w:pPr>
          </w:p>
          <w:p w14:paraId="5834899A" w14:textId="77777777" w:rsidR="000F0D6E" w:rsidRDefault="000F0D6E" w:rsidP="00882D93">
            <w:pPr>
              <w:ind w:hanging="2"/>
              <w:rPr>
                <w:rFonts w:cs="Times New Roman"/>
                <w:sz w:val="20"/>
                <w:szCs w:val="20"/>
              </w:rPr>
            </w:pPr>
            <w:r>
              <w:rPr>
                <w:rFonts w:cs="Times New Roman"/>
                <w:sz w:val="20"/>
                <w:szCs w:val="20"/>
              </w:rPr>
              <w:t xml:space="preserve">Ученик ће бити у стању аргументовано дискутује о појави </w:t>
            </w:r>
            <w:r>
              <w:rPr>
                <w:rFonts w:cs="Times New Roman"/>
                <w:sz w:val="20"/>
                <w:szCs w:val="20"/>
              </w:rPr>
              <w:lastRenderedPageBreak/>
              <w:t>допинга, штетном утицају на организам као и етичком кодексу у спорту по питању допинга.</w:t>
            </w:r>
          </w:p>
          <w:p w14:paraId="728FD061" w14:textId="77777777" w:rsidR="000F0D6E" w:rsidRDefault="000F0D6E" w:rsidP="00882D93">
            <w:pPr>
              <w:ind w:hanging="2"/>
              <w:rPr>
                <w:rFonts w:cs="Times New Roman"/>
                <w:sz w:val="20"/>
                <w:szCs w:val="20"/>
              </w:rPr>
            </w:pPr>
          </w:p>
        </w:tc>
        <w:tc>
          <w:tcPr>
            <w:tcW w:w="990" w:type="dxa"/>
            <w:tcBorders>
              <w:top w:val="single" w:sz="4" w:space="0" w:color="000000"/>
              <w:bottom w:val="single" w:sz="4" w:space="0" w:color="000000"/>
            </w:tcBorders>
          </w:tcPr>
          <w:p w14:paraId="123A079C" w14:textId="77777777" w:rsidR="000F0D6E" w:rsidRDefault="000F0D6E" w:rsidP="00882D93">
            <w:pPr>
              <w:spacing w:after="0"/>
              <w:ind w:hanging="2"/>
              <w:rPr>
                <w:rFonts w:cs="Times New Roman"/>
                <w:sz w:val="20"/>
                <w:szCs w:val="20"/>
              </w:rPr>
            </w:pPr>
          </w:p>
          <w:p w14:paraId="5742B493" w14:textId="77777777" w:rsidR="000F0D6E" w:rsidRDefault="000F0D6E" w:rsidP="00882D93">
            <w:pPr>
              <w:ind w:hanging="2"/>
              <w:rPr>
                <w:rFonts w:cs="Times New Roman"/>
              </w:rPr>
            </w:pPr>
            <w:r>
              <w:rPr>
                <w:rFonts w:cs="Times New Roman"/>
              </w:rPr>
              <w:t xml:space="preserve">      5</w:t>
            </w:r>
          </w:p>
        </w:tc>
      </w:tr>
      <w:tr w:rsidR="000F0D6E" w14:paraId="3F712735" w14:textId="77777777" w:rsidTr="00882D93">
        <w:trPr>
          <w:cantSplit/>
          <w:trHeight w:val="1162"/>
          <w:jc w:val="center"/>
        </w:trPr>
        <w:tc>
          <w:tcPr>
            <w:tcW w:w="630" w:type="dxa"/>
            <w:vMerge/>
            <w:tcBorders>
              <w:top w:val="single" w:sz="4" w:space="0" w:color="000000"/>
            </w:tcBorders>
          </w:tcPr>
          <w:p w14:paraId="36A6DC71" w14:textId="77777777" w:rsidR="000F0D6E" w:rsidRDefault="000F0D6E" w:rsidP="00882D93">
            <w:pPr>
              <w:widowControl w:val="0"/>
              <w:pBdr>
                <w:top w:val="nil"/>
                <w:left w:val="nil"/>
                <w:bottom w:val="nil"/>
                <w:right w:val="nil"/>
                <w:between w:val="nil"/>
              </w:pBdr>
              <w:spacing w:after="0" w:line="276" w:lineRule="auto"/>
              <w:ind w:hanging="2"/>
              <w:rPr>
                <w:rFonts w:cs="Times New Roman"/>
              </w:rPr>
            </w:pPr>
          </w:p>
        </w:tc>
        <w:tc>
          <w:tcPr>
            <w:tcW w:w="1887" w:type="dxa"/>
            <w:tcBorders>
              <w:top w:val="single" w:sz="4" w:space="0" w:color="000000"/>
              <w:bottom w:val="single" w:sz="4" w:space="0" w:color="000000"/>
            </w:tcBorders>
          </w:tcPr>
          <w:p w14:paraId="3A63A156" w14:textId="77777777" w:rsidR="000F0D6E" w:rsidRDefault="000F0D6E" w:rsidP="000F0D6E">
            <w:pPr>
              <w:numPr>
                <w:ilvl w:val="0"/>
                <w:numId w:val="2"/>
              </w:numPr>
              <w:suppressAutoHyphens/>
              <w:spacing w:before="100" w:beforeAutospacing="1" w:after="100" w:afterAutospacing="1" w:line="240" w:lineRule="auto"/>
              <w:ind w:leftChars="-1" w:left="0" w:hangingChars="1" w:hanging="2"/>
              <w:textDirection w:val="btLr"/>
              <w:textAlignment w:val="top"/>
              <w:outlineLvl w:val="0"/>
              <w:rPr>
                <w:rFonts w:cs="Times New Roman"/>
              </w:rPr>
            </w:pPr>
            <w:r>
              <w:rPr>
                <w:rFonts w:cs="Times New Roman"/>
              </w:rPr>
              <w:t xml:space="preserve"> Наука у служби вежбања и здравља</w:t>
            </w:r>
          </w:p>
          <w:p w14:paraId="1B312242" w14:textId="77777777" w:rsidR="000F0D6E" w:rsidRDefault="000F0D6E" w:rsidP="00882D93">
            <w:pPr>
              <w:spacing w:after="60"/>
              <w:ind w:hanging="2"/>
              <w:rPr>
                <w:rFonts w:cs="Times New Roman"/>
                <w:sz w:val="20"/>
                <w:szCs w:val="20"/>
              </w:rPr>
            </w:pPr>
            <w:r>
              <w:rPr>
                <w:rFonts w:cs="Times New Roman"/>
                <w:sz w:val="20"/>
                <w:szCs w:val="20"/>
              </w:rPr>
              <w:t xml:space="preserve">- Шта је допинг и подела допинга ? </w:t>
            </w:r>
          </w:p>
          <w:p w14:paraId="46FBF26D" w14:textId="77777777" w:rsidR="000F0D6E" w:rsidRDefault="000F0D6E" w:rsidP="00882D93">
            <w:pPr>
              <w:spacing w:after="60"/>
              <w:ind w:hanging="2"/>
              <w:rPr>
                <w:rFonts w:cs="Times New Roman"/>
                <w:sz w:val="20"/>
                <w:szCs w:val="20"/>
              </w:rPr>
            </w:pPr>
            <w:r>
              <w:rPr>
                <w:rFonts w:cs="Times New Roman"/>
                <w:sz w:val="20"/>
                <w:szCs w:val="20"/>
              </w:rPr>
              <w:t xml:space="preserve">- Неправилна употреба антибиотика и суплемената </w:t>
            </w:r>
          </w:p>
          <w:p w14:paraId="4A901F22" w14:textId="77777777" w:rsidR="000F0D6E" w:rsidRDefault="000F0D6E" w:rsidP="00882D93">
            <w:pPr>
              <w:spacing w:after="60"/>
              <w:ind w:hanging="2"/>
              <w:rPr>
                <w:rFonts w:cs="Times New Roman"/>
                <w:sz w:val="20"/>
                <w:szCs w:val="20"/>
              </w:rPr>
            </w:pPr>
            <w:r>
              <w:rPr>
                <w:rFonts w:cs="Times New Roman"/>
                <w:sz w:val="20"/>
                <w:szCs w:val="20"/>
              </w:rPr>
              <w:t xml:space="preserve">- Допинг и етички кодекси </w:t>
            </w:r>
          </w:p>
          <w:p w14:paraId="16072589" w14:textId="77777777" w:rsidR="000F0D6E" w:rsidRDefault="000F0D6E" w:rsidP="00882D93">
            <w:pPr>
              <w:spacing w:after="60"/>
              <w:ind w:hanging="2"/>
              <w:rPr>
                <w:rFonts w:cs="Times New Roman"/>
                <w:sz w:val="20"/>
                <w:szCs w:val="20"/>
              </w:rPr>
            </w:pPr>
            <w:r>
              <w:rPr>
                <w:rFonts w:cs="Times New Roman"/>
                <w:sz w:val="20"/>
                <w:szCs w:val="20"/>
              </w:rPr>
              <w:t xml:space="preserve">- Употреба и злоупотреба алтернативне медицине </w:t>
            </w:r>
          </w:p>
          <w:p w14:paraId="2B37A581" w14:textId="77777777" w:rsidR="000F0D6E" w:rsidRDefault="000F0D6E" w:rsidP="00882D93">
            <w:pPr>
              <w:spacing w:after="60"/>
              <w:ind w:hanging="2"/>
              <w:rPr>
                <w:rFonts w:cs="Times New Roman"/>
                <w:sz w:val="20"/>
                <w:szCs w:val="20"/>
              </w:rPr>
            </w:pPr>
            <w:r>
              <w:rPr>
                <w:rFonts w:cs="Times New Roman"/>
                <w:sz w:val="20"/>
                <w:szCs w:val="20"/>
              </w:rPr>
              <w:t>- Исхрана младих, намирнице које су према саставу и енергетским вреднсотима неопходне за физичке и умне напоре.</w:t>
            </w:r>
          </w:p>
          <w:p w14:paraId="10D50A33" w14:textId="77777777" w:rsidR="000F0D6E" w:rsidRDefault="000F0D6E" w:rsidP="00882D93">
            <w:pPr>
              <w:spacing w:after="60"/>
              <w:ind w:hanging="2"/>
              <w:rPr>
                <w:rFonts w:cs="Times New Roman"/>
                <w:sz w:val="20"/>
                <w:szCs w:val="20"/>
              </w:rPr>
            </w:pPr>
            <w:r>
              <w:rPr>
                <w:rFonts w:cs="Times New Roman"/>
                <w:sz w:val="20"/>
                <w:szCs w:val="20"/>
              </w:rPr>
              <w:t>- Исхрана младих, колико се заиста данас здраво хранимо?</w:t>
            </w:r>
          </w:p>
          <w:p w14:paraId="57F5132E" w14:textId="77777777" w:rsidR="000F0D6E" w:rsidRDefault="000F0D6E" w:rsidP="00882D93">
            <w:pPr>
              <w:spacing w:after="60"/>
              <w:ind w:hanging="2"/>
              <w:rPr>
                <w:rFonts w:cs="Times New Roman"/>
                <w:sz w:val="20"/>
                <w:szCs w:val="20"/>
              </w:rPr>
            </w:pPr>
            <w:r>
              <w:rPr>
                <w:rFonts w:cs="Times New Roman"/>
                <w:sz w:val="20"/>
                <w:szCs w:val="20"/>
              </w:rPr>
              <w:t>- Дијете  - врсте ,сврха и последице</w:t>
            </w:r>
          </w:p>
          <w:p w14:paraId="6FED9E94" w14:textId="77777777" w:rsidR="000F0D6E" w:rsidRDefault="000F0D6E" w:rsidP="00882D93">
            <w:pPr>
              <w:spacing w:after="60"/>
              <w:ind w:hanging="2"/>
              <w:rPr>
                <w:rFonts w:cs="Times New Roman"/>
                <w:sz w:val="20"/>
                <w:szCs w:val="20"/>
              </w:rPr>
            </w:pPr>
            <w:r>
              <w:rPr>
                <w:rFonts w:cs="Times New Roman"/>
                <w:sz w:val="20"/>
                <w:szCs w:val="20"/>
              </w:rPr>
              <w:t xml:space="preserve">- Дијте и физичка активност </w:t>
            </w:r>
          </w:p>
          <w:p w14:paraId="09E98FED" w14:textId="77777777" w:rsidR="000F0D6E" w:rsidRDefault="000F0D6E" w:rsidP="00882D93">
            <w:pPr>
              <w:spacing w:after="60"/>
              <w:ind w:hanging="2"/>
              <w:rPr>
                <w:rFonts w:cs="Times New Roman"/>
                <w:sz w:val="20"/>
                <w:szCs w:val="20"/>
              </w:rPr>
            </w:pPr>
            <w:r>
              <w:rPr>
                <w:rFonts w:cs="Times New Roman"/>
                <w:sz w:val="20"/>
                <w:szCs w:val="20"/>
              </w:rPr>
              <w:lastRenderedPageBreak/>
              <w:t xml:space="preserve">- Генетски модификовани организми  </w:t>
            </w:r>
          </w:p>
          <w:p w14:paraId="604329D3" w14:textId="77777777" w:rsidR="000F0D6E" w:rsidRDefault="000F0D6E" w:rsidP="00882D93">
            <w:pPr>
              <w:spacing w:after="60"/>
              <w:ind w:hanging="2"/>
              <w:rPr>
                <w:rFonts w:cs="Times New Roman"/>
                <w:sz w:val="20"/>
                <w:szCs w:val="20"/>
              </w:rPr>
            </w:pPr>
            <w:r>
              <w:rPr>
                <w:rFonts w:cs="Times New Roman"/>
                <w:sz w:val="20"/>
                <w:szCs w:val="20"/>
              </w:rPr>
              <w:t xml:space="preserve">- Повезаност когнитивних способности и физичког вежбања </w:t>
            </w:r>
          </w:p>
          <w:p w14:paraId="0BA85C5F" w14:textId="77777777" w:rsidR="000F0D6E" w:rsidRDefault="000F0D6E" w:rsidP="00882D93">
            <w:pPr>
              <w:spacing w:after="60"/>
              <w:ind w:hanging="2"/>
              <w:rPr>
                <w:rFonts w:cs="Times New Roman"/>
                <w:sz w:val="20"/>
                <w:szCs w:val="20"/>
              </w:rPr>
            </w:pPr>
            <w:r>
              <w:rPr>
                <w:rFonts w:cs="Times New Roman"/>
                <w:sz w:val="20"/>
                <w:szCs w:val="20"/>
              </w:rPr>
              <w:t>- Вакцинација, за и против?</w:t>
            </w:r>
          </w:p>
          <w:p w14:paraId="54EC5E62" w14:textId="77777777" w:rsidR="000F0D6E" w:rsidRDefault="000F0D6E" w:rsidP="00882D93">
            <w:pPr>
              <w:ind w:hanging="2"/>
              <w:rPr>
                <w:rFonts w:cs="Times New Roman"/>
              </w:rPr>
            </w:pPr>
          </w:p>
        </w:tc>
        <w:tc>
          <w:tcPr>
            <w:tcW w:w="746" w:type="dxa"/>
            <w:tcBorders>
              <w:top w:val="single" w:sz="4" w:space="0" w:color="000000"/>
              <w:bottom w:val="single" w:sz="4" w:space="0" w:color="000000"/>
            </w:tcBorders>
          </w:tcPr>
          <w:p w14:paraId="0AEDC672" w14:textId="77777777" w:rsidR="000F0D6E" w:rsidRDefault="000F0D6E" w:rsidP="00882D93">
            <w:pPr>
              <w:ind w:hanging="2"/>
              <w:rPr>
                <w:rFonts w:cs="Times New Roman"/>
                <w:sz w:val="20"/>
                <w:szCs w:val="20"/>
              </w:rPr>
            </w:pPr>
          </w:p>
          <w:p w14:paraId="5EE2CC05" w14:textId="77777777" w:rsidR="000F0D6E" w:rsidRDefault="000F0D6E" w:rsidP="00882D93">
            <w:pPr>
              <w:ind w:hanging="2"/>
              <w:rPr>
                <w:rFonts w:cs="Times New Roman"/>
                <w:sz w:val="20"/>
                <w:szCs w:val="20"/>
              </w:rPr>
            </w:pPr>
          </w:p>
          <w:p w14:paraId="3DB9B608" w14:textId="77777777" w:rsidR="000F0D6E" w:rsidRDefault="000F0D6E" w:rsidP="00882D93">
            <w:pPr>
              <w:ind w:hanging="2"/>
              <w:rPr>
                <w:rFonts w:cs="Times New Roman"/>
                <w:sz w:val="20"/>
                <w:szCs w:val="20"/>
              </w:rPr>
            </w:pPr>
          </w:p>
          <w:p w14:paraId="18891F0F" w14:textId="77777777" w:rsidR="000F0D6E" w:rsidRDefault="000F0D6E" w:rsidP="00882D93">
            <w:pPr>
              <w:ind w:hanging="2"/>
              <w:rPr>
                <w:rFonts w:cs="Times New Roman"/>
                <w:sz w:val="20"/>
                <w:szCs w:val="20"/>
              </w:rPr>
            </w:pPr>
          </w:p>
          <w:p w14:paraId="5F79473B" w14:textId="77777777" w:rsidR="000F0D6E" w:rsidRDefault="000F0D6E" w:rsidP="00882D93">
            <w:pPr>
              <w:ind w:hanging="2"/>
              <w:rPr>
                <w:rFonts w:cs="Times New Roman"/>
                <w:sz w:val="20"/>
                <w:szCs w:val="20"/>
              </w:rPr>
            </w:pPr>
          </w:p>
          <w:p w14:paraId="4AAE98E5" w14:textId="77777777" w:rsidR="000F0D6E" w:rsidRDefault="000F0D6E" w:rsidP="00882D93">
            <w:pPr>
              <w:ind w:hanging="2"/>
              <w:rPr>
                <w:rFonts w:cs="Times New Roman"/>
                <w:sz w:val="20"/>
                <w:szCs w:val="20"/>
              </w:rPr>
            </w:pPr>
          </w:p>
          <w:p w14:paraId="272C69B3" w14:textId="77777777" w:rsidR="000F0D6E" w:rsidRDefault="000F0D6E" w:rsidP="00882D93">
            <w:pPr>
              <w:ind w:hanging="2"/>
              <w:rPr>
                <w:rFonts w:cs="Times New Roman"/>
                <w:sz w:val="20"/>
                <w:szCs w:val="20"/>
              </w:rPr>
            </w:pPr>
          </w:p>
          <w:p w14:paraId="6DDFD011" w14:textId="77777777" w:rsidR="000F0D6E" w:rsidRDefault="000F0D6E" w:rsidP="00882D93">
            <w:pPr>
              <w:ind w:hanging="2"/>
              <w:rPr>
                <w:rFonts w:cs="Times New Roman"/>
                <w:sz w:val="20"/>
                <w:szCs w:val="20"/>
              </w:rPr>
            </w:pPr>
            <w:r>
              <w:rPr>
                <w:rFonts w:cs="Times New Roman"/>
                <w:sz w:val="20"/>
                <w:szCs w:val="20"/>
              </w:rPr>
              <w:t>11</w:t>
            </w:r>
          </w:p>
        </w:tc>
        <w:tc>
          <w:tcPr>
            <w:tcW w:w="2970" w:type="dxa"/>
            <w:tcBorders>
              <w:top w:val="single" w:sz="4" w:space="0" w:color="000000"/>
              <w:bottom w:val="single" w:sz="4" w:space="0" w:color="000000"/>
              <w:right w:val="single" w:sz="4" w:space="0" w:color="000000"/>
            </w:tcBorders>
          </w:tcPr>
          <w:p w14:paraId="3E3E066D" w14:textId="77777777" w:rsidR="000F0D6E" w:rsidRDefault="000F0D6E" w:rsidP="00882D93">
            <w:pPr>
              <w:ind w:hanging="2"/>
              <w:rPr>
                <w:rFonts w:cs="Times New Roman"/>
                <w:sz w:val="20"/>
                <w:szCs w:val="20"/>
              </w:rPr>
            </w:pPr>
            <w:r>
              <w:rPr>
                <w:rFonts w:cs="Times New Roman"/>
                <w:sz w:val="20"/>
                <w:szCs w:val="20"/>
              </w:rPr>
              <w:t>Упознавање са утицајем допинга и правилне исхране на здравље</w:t>
            </w:r>
          </w:p>
        </w:tc>
        <w:tc>
          <w:tcPr>
            <w:tcW w:w="2340" w:type="dxa"/>
            <w:tcBorders>
              <w:top w:val="single" w:sz="4" w:space="0" w:color="000000"/>
              <w:left w:val="single" w:sz="4" w:space="0" w:color="000000"/>
              <w:bottom w:val="single" w:sz="4" w:space="0" w:color="000000"/>
            </w:tcBorders>
          </w:tcPr>
          <w:p w14:paraId="6C894CF3" w14:textId="77777777" w:rsidR="000F0D6E" w:rsidRDefault="000F0D6E" w:rsidP="00882D93">
            <w:pPr>
              <w:ind w:hanging="2"/>
              <w:rPr>
                <w:rFonts w:cs="Times New Roman"/>
                <w:sz w:val="20"/>
                <w:szCs w:val="20"/>
              </w:rPr>
            </w:pPr>
            <w:r>
              <w:rPr>
                <w:rFonts w:cs="Times New Roman"/>
                <w:sz w:val="20"/>
                <w:szCs w:val="20"/>
              </w:rPr>
              <w:t>Упознавање са утицајем допинга и правилне исхране на здравље кроз презентације и предавања</w:t>
            </w:r>
          </w:p>
        </w:tc>
        <w:tc>
          <w:tcPr>
            <w:tcW w:w="2587" w:type="dxa"/>
            <w:vMerge/>
            <w:tcBorders>
              <w:top w:val="single" w:sz="4" w:space="0" w:color="000000"/>
            </w:tcBorders>
          </w:tcPr>
          <w:p w14:paraId="6A59FFCF" w14:textId="77777777" w:rsidR="000F0D6E" w:rsidRDefault="000F0D6E" w:rsidP="00882D93">
            <w:pPr>
              <w:widowControl w:val="0"/>
              <w:pBdr>
                <w:top w:val="nil"/>
                <w:left w:val="nil"/>
                <w:bottom w:val="nil"/>
                <w:right w:val="nil"/>
                <w:between w:val="nil"/>
              </w:pBdr>
              <w:spacing w:after="0" w:line="276" w:lineRule="auto"/>
              <w:ind w:hanging="2"/>
              <w:rPr>
                <w:rFonts w:cs="Times New Roman"/>
                <w:sz w:val="20"/>
                <w:szCs w:val="20"/>
              </w:rPr>
            </w:pPr>
          </w:p>
        </w:tc>
        <w:tc>
          <w:tcPr>
            <w:tcW w:w="1170" w:type="dxa"/>
            <w:tcBorders>
              <w:top w:val="single" w:sz="4" w:space="0" w:color="000000"/>
              <w:bottom w:val="single" w:sz="4" w:space="0" w:color="000000"/>
            </w:tcBorders>
          </w:tcPr>
          <w:p w14:paraId="19B79A05" w14:textId="77777777" w:rsidR="000F0D6E" w:rsidRDefault="000F0D6E" w:rsidP="00882D93">
            <w:pPr>
              <w:spacing w:after="0"/>
              <w:ind w:hanging="2"/>
              <w:jc w:val="both"/>
              <w:rPr>
                <w:rFonts w:cs="Times New Roman"/>
                <w:sz w:val="20"/>
                <w:szCs w:val="20"/>
              </w:rPr>
            </w:pPr>
            <w:r>
              <w:rPr>
                <w:rFonts w:cs="Times New Roman"/>
                <w:sz w:val="20"/>
                <w:szCs w:val="20"/>
              </w:rPr>
              <w:t>Физичко и здравствено васпитање: Гојазност, мршавост, дневни унос калорија</w:t>
            </w:r>
          </w:p>
          <w:p w14:paraId="339C61EC" w14:textId="77777777" w:rsidR="000F0D6E" w:rsidRDefault="000F0D6E" w:rsidP="00882D93">
            <w:pPr>
              <w:spacing w:after="0"/>
              <w:ind w:hanging="2"/>
              <w:jc w:val="both"/>
              <w:rPr>
                <w:rFonts w:cs="Times New Roman"/>
                <w:sz w:val="20"/>
                <w:szCs w:val="20"/>
              </w:rPr>
            </w:pPr>
          </w:p>
          <w:p w14:paraId="116565BE" w14:textId="77777777" w:rsidR="000F0D6E" w:rsidRDefault="000F0D6E" w:rsidP="00882D93">
            <w:pPr>
              <w:spacing w:after="0"/>
              <w:ind w:hanging="2"/>
              <w:jc w:val="both"/>
              <w:rPr>
                <w:rFonts w:cs="Times New Roman"/>
                <w:sz w:val="20"/>
                <w:szCs w:val="20"/>
              </w:rPr>
            </w:pPr>
            <w:r>
              <w:rPr>
                <w:rFonts w:cs="Times New Roman"/>
                <w:sz w:val="20"/>
                <w:szCs w:val="20"/>
              </w:rPr>
              <w:t>Физичко и здравствено васпитање: Допинг</w:t>
            </w:r>
          </w:p>
          <w:p w14:paraId="79FCD6AD" w14:textId="77777777" w:rsidR="000F0D6E" w:rsidRDefault="000F0D6E" w:rsidP="00882D93">
            <w:pPr>
              <w:spacing w:after="0"/>
              <w:ind w:hanging="2"/>
              <w:jc w:val="both"/>
              <w:rPr>
                <w:rFonts w:cs="Times New Roman"/>
                <w:sz w:val="20"/>
                <w:szCs w:val="20"/>
              </w:rPr>
            </w:pPr>
          </w:p>
          <w:p w14:paraId="73C4B4F0" w14:textId="77777777" w:rsidR="000F0D6E" w:rsidRDefault="000F0D6E" w:rsidP="00882D93">
            <w:pPr>
              <w:spacing w:after="0"/>
              <w:ind w:hanging="2"/>
              <w:jc w:val="both"/>
              <w:rPr>
                <w:rFonts w:cs="Times New Roman"/>
                <w:sz w:val="20"/>
                <w:szCs w:val="20"/>
              </w:rPr>
            </w:pPr>
            <w:r>
              <w:rPr>
                <w:rFonts w:cs="Times New Roman"/>
                <w:sz w:val="20"/>
                <w:szCs w:val="20"/>
              </w:rPr>
              <w:t>Шпански језик: “Salud”</w:t>
            </w:r>
          </w:p>
          <w:p w14:paraId="5C5E5266" w14:textId="77777777" w:rsidR="000F0D6E" w:rsidRDefault="000F0D6E" w:rsidP="00882D93">
            <w:pPr>
              <w:spacing w:after="0"/>
              <w:ind w:hanging="2"/>
              <w:jc w:val="both"/>
              <w:rPr>
                <w:rFonts w:cs="Times New Roman"/>
                <w:sz w:val="20"/>
                <w:szCs w:val="20"/>
              </w:rPr>
            </w:pPr>
          </w:p>
          <w:p w14:paraId="298BEC98" w14:textId="77777777" w:rsidR="000F0D6E" w:rsidRDefault="000F0D6E" w:rsidP="00882D93">
            <w:pPr>
              <w:spacing w:after="0"/>
              <w:ind w:hanging="2"/>
              <w:jc w:val="both"/>
              <w:rPr>
                <w:rFonts w:cs="Times New Roman"/>
                <w:sz w:val="20"/>
                <w:szCs w:val="20"/>
              </w:rPr>
            </w:pPr>
            <w:r>
              <w:rPr>
                <w:rFonts w:cs="Times New Roman"/>
                <w:sz w:val="20"/>
                <w:szCs w:val="20"/>
              </w:rPr>
              <w:t>Физичко и здравствено васпитање: Правилна исхрана</w:t>
            </w:r>
          </w:p>
          <w:p w14:paraId="78005F61" w14:textId="77777777" w:rsidR="000F0D6E" w:rsidRDefault="000F0D6E" w:rsidP="00882D93">
            <w:pPr>
              <w:spacing w:after="0"/>
              <w:ind w:hanging="2"/>
              <w:jc w:val="both"/>
              <w:rPr>
                <w:rFonts w:cs="Times New Roman"/>
                <w:sz w:val="20"/>
                <w:szCs w:val="20"/>
              </w:rPr>
            </w:pPr>
          </w:p>
        </w:tc>
        <w:tc>
          <w:tcPr>
            <w:tcW w:w="2250" w:type="dxa"/>
            <w:tcBorders>
              <w:top w:val="single" w:sz="4" w:space="0" w:color="000000"/>
              <w:bottom w:val="single" w:sz="4" w:space="0" w:color="000000"/>
            </w:tcBorders>
          </w:tcPr>
          <w:p w14:paraId="4157F61D" w14:textId="77777777" w:rsidR="000F0D6E" w:rsidRDefault="000F0D6E" w:rsidP="00882D93">
            <w:pPr>
              <w:ind w:hanging="2"/>
              <w:rPr>
                <w:rFonts w:cs="Times New Roman"/>
                <w:sz w:val="20"/>
                <w:szCs w:val="20"/>
              </w:rPr>
            </w:pPr>
            <w:r>
              <w:rPr>
                <w:rFonts w:cs="Times New Roman"/>
                <w:sz w:val="20"/>
                <w:szCs w:val="20"/>
              </w:rPr>
              <w:t>Ученик ће бити у стању да разлију вртсе допингам последице , као и поседице нептавилне употребе суплемената и антибиотика.</w:t>
            </w:r>
          </w:p>
          <w:p w14:paraId="66898356" w14:textId="77777777" w:rsidR="000F0D6E" w:rsidRDefault="000F0D6E" w:rsidP="00882D93">
            <w:pPr>
              <w:ind w:hanging="2"/>
              <w:rPr>
                <w:rFonts w:cs="Times New Roman"/>
                <w:sz w:val="20"/>
                <w:szCs w:val="20"/>
              </w:rPr>
            </w:pPr>
          </w:p>
          <w:p w14:paraId="44805B0D" w14:textId="77777777" w:rsidR="000F0D6E" w:rsidRDefault="000F0D6E" w:rsidP="00882D93">
            <w:pPr>
              <w:ind w:hanging="2"/>
              <w:rPr>
                <w:rFonts w:cs="Times New Roman"/>
                <w:sz w:val="20"/>
                <w:szCs w:val="20"/>
              </w:rPr>
            </w:pPr>
            <w:r>
              <w:rPr>
                <w:rFonts w:cs="Times New Roman"/>
                <w:sz w:val="20"/>
                <w:szCs w:val="20"/>
              </w:rPr>
              <w:t>Ученик ће бити у стању да аргументовано дискутује о моралним начелима при узимању допинга зарад бољих резултата.</w:t>
            </w:r>
          </w:p>
          <w:p w14:paraId="0B31CF47" w14:textId="77777777" w:rsidR="000F0D6E" w:rsidRDefault="000F0D6E" w:rsidP="00882D93">
            <w:pPr>
              <w:ind w:hanging="2"/>
              <w:rPr>
                <w:rFonts w:cs="Times New Roman"/>
                <w:sz w:val="20"/>
                <w:szCs w:val="20"/>
              </w:rPr>
            </w:pPr>
          </w:p>
          <w:p w14:paraId="10E98A32" w14:textId="77777777" w:rsidR="000F0D6E" w:rsidRDefault="000F0D6E" w:rsidP="00882D93">
            <w:pPr>
              <w:ind w:hanging="2"/>
              <w:rPr>
                <w:rFonts w:cs="Times New Roman"/>
                <w:sz w:val="20"/>
                <w:szCs w:val="20"/>
              </w:rPr>
            </w:pPr>
            <w:r>
              <w:rPr>
                <w:rFonts w:cs="Times New Roman"/>
                <w:sz w:val="20"/>
                <w:szCs w:val="20"/>
              </w:rPr>
              <w:t>Ученик ће биити у стању да наведе принципе правилне исхране  које примењује у свакодневном животу</w:t>
            </w:r>
          </w:p>
          <w:p w14:paraId="6A676ADE" w14:textId="77777777" w:rsidR="000F0D6E" w:rsidRDefault="000F0D6E" w:rsidP="00882D93">
            <w:pPr>
              <w:ind w:hanging="2"/>
              <w:rPr>
                <w:rFonts w:cs="Times New Roman"/>
                <w:sz w:val="20"/>
                <w:szCs w:val="20"/>
              </w:rPr>
            </w:pPr>
          </w:p>
          <w:p w14:paraId="1C7BA429" w14:textId="77777777" w:rsidR="000F0D6E" w:rsidRDefault="000F0D6E" w:rsidP="00882D93">
            <w:pPr>
              <w:ind w:hanging="2"/>
              <w:rPr>
                <w:rFonts w:cs="Times New Roman"/>
                <w:sz w:val="20"/>
                <w:szCs w:val="20"/>
              </w:rPr>
            </w:pPr>
            <w:r>
              <w:rPr>
                <w:rFonts w:cs="Times New Roman"/>
                <w:sz w:val="20"/>
                <w:szCs w:val="20"/>
              </w:rPr>
              <w:t>Биће у стању да критички дискутује о употреби, подели и последицама дијета .</w:t>
            </w:r>
          </w:p>
          <w:p w14:paraId="4E5586BF" w14:textId="77777777" w:rsidR="000F0D6E" w:rsidRDefault="000F0D6E" w:rsidP="00882D93">
            <w:pPr>
              <w:ind w:hanging="2"/>
              <w:rPr>
                <w:rFonts w:cs="Times New Roman"/>
                <w:sz w:val="20"/>
                <w:szCs w:val="20"/>
              </w:rPr>
            </w:pPr>
          </w:p>
          <w:p w14:paraId="421F1CA9" w14:textId="77777777" w:rsidR="000F0D6E" w:rsidRDefault="000F0D6E" w:rsidP="00882D93">
            <w:pPr>
              <w:ind w:hanging="2"/>
              <w:rPr>
                <w:rFonts w:cs="Times New Roman"/>
                <w:sz w:val="20"/>
                <w:szCs w:val="20"/>
              </w:rPr>
            </w:pPr>
            <w:r>
              <w:rPr>
                <w:rFonts w:cs="Times New Roman"/>
                <w:sz w:val="20"/>
                <w:szCs w:val="20"/>
              </w:rPr>
              <w:t xml:space="preserve">Биће у стању да аргументовано </w:t>
            </w:r>
            <w:r>
              <w:rPr>
                <w:rFonts w:cs="Times New Roman"/>
                <w:sz w:val="20"/>
                <w:szCs w:val="20"/>
              </w:rPr>
              <w:lastRenderedPageBreak/>
              <w:t xml:space="preserve">дискутује о употреби ГМО </w:t>
            </w:r>
          </w:p>
          <w:p w14:paraId="3E9B5FFA" w14:textId="77777777" w:rsidR="000F0D6E" w:rsidRDefault="000F0D6E" w:rsidP="00882D93">
            <w:pPr>
              <w:pBdr>
                <w:top w:val="nil"/>
                <w:left w:val="nil"/>
                <w:bottom w:val="nil"/>
                <w:right w:val="nil"/>
                <w:between w:val="nil"/>
              </w:pBdr>
              <w:ind w:hanging="2"/>
              <w:rPr>
                <w:rFonts w:cs="Times New Roman"/>
                <w:color w:val="000000"/>
                <w:sz w:val="20"/>
                <w:szCs w:val="20"/>
              </w:rPr>
            </w:pPr>
            <w:r>
              <w:rPr>
                <w:rFonts w:cs="Times New Roman"/>
                <w:color w:val="000000"/>
                <w:sz w:val="20"/>
                <w:szCs w:val="20"/>
              </w:rPr>
              <w:t xml:space="preserve">Биће у стању да препозна значајну повезаност физичке активности и когнитивних способности. </w:t>
            </w:r>
          </w:p>
          <w:p w14:paraId="69BDD8D4" w14:textId="77777777" w:rsidR="000F0D6E" w:rsidRDefault="000F0D6E" w:rsidP="00882D93">
            <w:pPr>
              <w:ind w:hanging="2"/>
              <w:rPr>
                <w:rFonts w:cs="Times New Roman"/>
                <w:sz w:val="20"/>
                <w:szCs w:val="20"/>
              </w:rPr>
            </w:pPr>
          </w:p>
        </w:tc>
        <w:tc>
          <w:tcPr>
            <w:tcW w:w="990" w:type="dxa"/>
            <w:tcBorders>
              <w:top w:val="single" w:sz="4" w:space="0" w:color="000000"/>
              <w:bottom w:val="single" w:sz="4" w:space="0" w:color="000000"/>
            </w:tcBorders>
          </w:tcPr>
          <w:p w14:paraId="33342325" w14:textId="77777777" w:rsidR="000F0D6E" w:rsidRDefault="000F0D6E" w:rsidP="00882D93">
            <w:pPr>
              <w:spacing w:after="0"/>
              <w:ind w:hanging="2"/>
              <w:rPr>
                <w:rFonts w:cs="Times New Roman"/>
                <w:sz w:val="20"/>
                <w:szCs w:val="20"/>
              </w:rPr>
            </w:pPr>
          </w:p>
          <w:p w14:paraId="72350C05" w14:textId="77777777" w:rsidR="000F0D6E" w:rsidRDefault="000F0D6E" w:rsidP="00882D93">
            <w:pPr>
              <w:spacing w:after="0"/>
              <w:ind w:hanging="2"/>
              <w:rPr>
                <w:rFonts w:cs="Times New Roman"/>
                <w:sz w:val="20"/>
                <w:szCs w:val="20"/>
              </w:rPr>
            </w:pPr>
          </w:p>
          <w:p w14:paraId="781B03E4" w14:textId="77777777" w:rsidR="000F0D6E" w:rsidRDefault="000F0D6E" w:rsidP="00882D93">
            <w:pPr>
              <w:ind w:hanging="2"/>
              <w:rPr>
                <w:rFonts w:cs="Times New Roman"/>
              </w:rPr>
            </w:pPr>
            <w:r>
              <w:rPr>
                <w:rFonts w:cs="Times New Roman"/>
                <w:sz w:val="20"/>
                <w:szCs w:val="20"/>
              </w:rPr>
              <w:t xml:space="preserve">       </w:t>
            </w:r>
            <w:r>
              <w:rPr>
                <w:rFonts w:cs="Times New Roman"/>
              </w:rPr>
              <w:t>4</w:t>
            </w:r>
          </w:p>
        </w:tc>
      </w:tr>
      <w:tr w:rsidR="000F0D6E" w14:paraId="281CAE77" w14:textId="77777777" w:rsidTr="00882D93">
        <w:trPr>
          <w:cantSplit/>
          <w:trHeight w:val="2057"/>
          <w:jc w:val="center"/>
        </w:trPr>
        <w:tc>
          <w:tcPr>
            <w:tcW w:w="630" w:type="dxa"/>
            <w:vMerge/>
            <w:tcBorders>
              <w:top w:val="single" w:sz="4" w:space="0" w:color="000000"/>
            </w:tcBorders>
          </w:tcPr>
          <w:p w14:paraId="72F9ECF3" w14:textId="77777777" w:rsidR="000F0D6E" w:rsidRDefault="000F0D6E" w:rsidP="00882D93">
            <w:pPr>
              <w:widowControl w:val="0"/>
              <w:pBdr>
                <w:top w:val="nil"/>
                <w:left w:val="nil"/>
                <w:bottom w:val="nil"/>
                <w:right w:val="nil"/>
                <w:between w:val="nil"/>
              </w:pBdr>
              <w:spacing w:after="0" w:line="276" w:lineRule="auto"/>
              <w:ind w:hanging="2"/>
              <w:rPr>
                <w:rFonts w:cs="Times New Roman"/>
              </w:rPr>
            </w:pPr>
          </w:p>
        </w:tc>
        <w:tc>
          <w:tcPr>
            <w:tcW w:w="1887" w:type="dxa"/>
            <w:tcBorders>
              <w:top w:val="single" w:sz="4" w:space="0" w:color="000000"/>
            </w:tcBorders>
          </w:tcPr>
          <w:p w14:paraId="7904182A" w14:textId="77777777" w:rsidR="000F0D6E" w:rsidRDefault="000F0D6E" w:rsidP="000F0D6E">
            <w:pPr>
              <w:numPr>
                <w:ilvl w:val="0"/>
                <w:numId w:val="2"/>
              </w:numPr>
              <w:suppressAutoHyphens/>
              <w:spacing w:before="100" w:beforeAutospacing="1" w:after="100" w:afterAutospacing="1" w:line="240" w:lineRule="auto"/>
              <w:ind w:leftChars="-1" w:left="0" w:hangingChars="1" w:hanging="2"/>
              <w:textDirection w:val="btLr"/>
              <w:textAlignment w:val="top"/>
              <w:outlineLvl w:val="0"/>
              <w:rPr>
                <w:rFonts w:cs="Times New Roman"/>
              </w:rPr>
            </w:pPr>
            <w:r>
              <w:rPr>
                <w:rFonts w:cs="Times New Roman"/>
              </w:rPr>
              <w:t>Физичко вежбање, спорт и рекреација</w:t>
            </w:r>
          </w:p>
          <w:p w14:paraId="2D20070F" w14:textId="77777777" w:rsidR="000F0D6E" w:rsidRDefault="000F0D6E" w:rsidP="00882D93">
            <w:pPr>
              <w:spacing w:after="60"/>
              <w:ind w:hanging="2"/>
              <w:rPr>
                <w:rFonts w:cs="Times New Roman"/>
                <w:sz w:val="20"/>
                <w:szCs w:val="20"/>
              </w:rPr>
            </w:pPr>
            <w:r>
              <w:rPr>
                <w:rFonts w:cs="Times New Roman"/>
                <w:sz w:val="20"/>
                <w:szCs w:val="20"/>
              </w:rPr>
              <w:t>-Повезаност физичког вежбања , спорта  и рекреације  у нашем систему Физичке културе.</w:t>
            </w:r>
          </w:p>
          <w:p w14:paraId="40BB9168" w14:textId="77777777" w:rsidR="000F0D6E" w:rsidRDefault="000F0D6E" w:rsidP="00882D93">
            <w:pPr>
              <w:spacing w:after="60"/>
              <w:ind w:hanging="2"/>
              <w:rPr>
                <w:rFonts w:cs="Times New Roman"/>
                <w:sz w:val="20"/>
                <w:szCs w:val="20"/>
              </w:rPr>
            </w:pPr>
            <w:r>
              <w:rPr>
                <w:rFonts w:cs="Times New Roman"/>
                <w:sz w:val="20"/>
                <w:szCs w:val="20"/>
              </w:rPr>
              <w:t>-Основи развоја моторичких способности  - разлике  у оптерећењима  у спорту и рекреацији</w:t>
            </w:r>
          </w:p>
          <w:p w14:paraId="76C61D24" w14:textId="77777777" w:rsidR="000F0D6E" w:rsidRDefault="000F0D6E" w:rsidP="00882D93">
            <w:pPr>
              <w:spacing w:after="60"/>
              <w:ind w:hanging="2"/>
              <w:rPr>
                <w:rFonts w:cs="Times New Roman"/>
                <w:sz w:val="20"/>
                <w:szCs w:val="20"/>
              </w:rPr>
            </w:pPr>
            <w:r>
              <w:rPr>
                <w:rFonts w:cs="Times New Roman"/>
                <w:sz w:val="20"/>
                <w:szCs w:val="20"/>
              </w:rPr>
              <w:t xml:space="preserve">-Избор вежби  у складу са потребама појединца </w:t>
            </w:r>
          </w:p>
          <w:p w14:paraId="2958F088" w14:textId="77777777" w:rsidR="000F0D6E" w:rsidRDefault="000F0D6E" w:rsidP="00882D93">
            <w:pPr>
              <w:spacing w:after="60"/>
              <w:ind w:hanging="2"/>
              <w:rPr>
                <w:rFonts w:cs="Times New Roman"/>
                <w:sz w:val="20"/>
                <w:szCs w:val="20"/>
              </w:rPr>
            </w:pPr>
            <w:r>
              <w:rPr>
                <w:rFonts w:cs="Times New Roman"/>
                <w:sz w:val="20"/>
                <w:szCs w:val="20"/>
              </w:rPr>
              <w:t>-Поуздани и непоуздани извори информисања о физичком вежбању</w:t>
            </w:r>
          </w:p>
          <w:p w14:paraId="54104E06" w14:textId="77777777" w:rsidR="000F0D6E" w:rsidRDefault="000F0D6E" w:rsidP="00882D93">
            <w:pPr>
              <w:spacing w:after="60"/>
              <w:ind w:hanging="2"/>
              <w:rPr>
                <w:rFonts w:cs="Times New Roman"/>
                <w:sz w:val="20"/>
                <w:szCs w:val="20"/>
              </w:rPr>
            </w:pPr>
            <w:r>
              <w:rPr>
                <w:rFonts w:cs="Times New Roman"/>
                <w:sz w:val="20"/>
                <w:szCs w:val="20"/>
              </w:rPr>
              <w:t xml:space="preserve">-Утицај медија на избор програма физичког васпитања  и суплемената  </w:t>
            </w:r>
          </w:p>
          <w:p w14:paraId="108E1400" w14:textId="77777777" w:rsidR="000F0D6E" w:rsidRDefault="000F0D6E" w:rsidP="00882D93">
            <w:pPr>
              <w:spacing w:after="60"/>
              <w:ind w:hanging="2"/>
              <w:rPr>
                <w:rFonts w:cs="Times New Roman"/>
                <w:sz w:val="20"/>
                <w:szCs w:val="20"/>
              </w:rPr>
            </w:pPr>
            <w:r>
              <w:rPr>
                <w:rFonts w:cs="Times New Roman"/>
                <w:sz w:val="20"/>
                <w:szCs w:val="20"/>
              </w:rPr>
              <w:t xml:space="preserve">-Спорт и рекреација као ефикасан начин за регулацију телесне масе. </w:t>
            </w:r>
          </w:p>
          <w:p w14:paraId="35A1F2FB" w14:textId="77777777" w:rsidR="000F0D6E" w:rsidRDefault="000F0D6E" w:rsidP="00882D93">
            <w:pPr>
              <w:spacing w:after="60"/>
              <w:ind w:hanging="2"/>
              <w:rPr>
                <w:rFonts w:cs="Times New Roman"/>
                <w:sz w:val="20"/>
                <w:szCs w:val="20"/>
              </w:rPr>
            </w:pPr>
            <w:r>
              <w:rPr>
                <w:rFonts w:cs="Times New Roman"/>
                <w:sz w:val="20"/>
                <w:szCs w:val="20"/>
              </w:rPr>
              <w:lastRenderedPageBreak/>
              <w:t xml:space="preserve">-Утицај различитих врста физичких активности на промене у организму </w:t>
            </w:r>
          </w:p>
          <w:p w14:paraId="20F35CC1" w14:textId="77777777" w:rsidR="000F0D6E" w:rsidRDefault="000F0D6E" w:rsidP="00882D93">
            <w:pPr>
              <w:spacing w:after="60"/>
              <w:ind w:hanging="2"/>
              <w:rPr>
                <w:rFonts w:cs="Times New Roman"/>
                <w:sz w:val="20"/>
                <w:szCs w:val="20"/>
              </w:rPr>
            </w:pPr>
            <w:r>
              <w:rPr>
                <w:rFonts w:cs="Times New Roman"/>
                <w:sz w:val="20"/>
                <w:szCs w:val="20"/>
              </w:rPr>
              <w:t xml:space="preserve">-Физичко вежбање и самопоуздање </w:t>
            </w:r>
          </w:p>
          <w:p w14:paraId="333A1C39" w14:textId="77777777" w:rsidR="000F0D6E" w:rsidRDefault="000F0D6E" w:rsidP="00882D93">
            <w:pPr>
              <w:spacing w:after="60"/>
              <w:ind w:hanging="2"/>
              <w:rPr>
                <w:rFonts w:cs="Times New Roman"/>
                <w:sz w:val="20"/>
                <w:szCs w:val="20"/>
              </w:rPr>
            </w:pPr>
            <w:r>
              <w:rPr>
                <w:rFonts w:cs="Times New Roman"/>
                <w:sz w:val="20"/>
                <w:szCs w:val="20"/>
              </w:rPr>
              <w:t xml:space="preserve">-Спорт и креирање личности </w:t>
            </w:r>
          </w:p>
          <w:p w14:paraId="575994D1" w14:textId="77777777" w:rsidR="000F0D6E" w:rsidRDefault="000F0D6E" w:rsidP="00882D93">
            <w:pPr>
              <w:spacing w:after="60"/>
              <w:ind w:hanging="2"/>
              <w:rPr>
                <w:rFonts w:cs="Times New Roman"/>
                <w:sz w:val="20"/>
                <w:szCs w:val="20"/>
              </w:rPr>
            </w:pPr>
            <w:r>
              <w:rPr>
                <w:rFonts w:cs="Times New Roman"/>
                <w:sz w:val="20"/>
                <w:szCs w:val="20"/>
              </w:rPr>
              <w:t xml:space="preserve">-Могуће штетне последице бављењем професионалним спортом </w:t>
            </w:r>
          </w:p>
          <w:p w14:paraId="22AEF529" w14:textId="77777777" w:rsidR="000F0D6E" w:rsidRDefault="000F0D6E" w:rsidP="00882D93">
            <w:pPr>
              <w:spacing w:after="60"/>
              <w:ind w:hanging="2"/>
              <w:rPr>
                <w:rFonts w:cs="Times New Roman"/>
                <w:sz w:val="20"/>
                <w:szCs w:val="20"/>
              </w:rPr>
            </w:pPr>
            <w:r>
              <w:rPr>
                <w:rFonts w:cs="Times New Roman"/>
                <w:sz w:val="20"/>
                <w:szCs w:val="20"/>
              </w:rPr>
              <w:t xml:space="preserve">-Повреде у спорту и рекреацији </w:t>
            </w:r>
          </w:p>
          <w:p w14:paraId="2CFFFA91" w14:textId="77777777" w:rsidR="000F0D6E" w:rsidRDefault="000F0D6E" w:rsidP="00882D93">
            <w:pPr>
              <w:spacing w:after="60"/>
              <w:ind w:hanging="2"/>
              <w:rPr>
                <w:rFonts w:cs="Times New Roman"/>
                <w:sz w:val="20"/>
                <w:szCs w:val="20"/>
              </w:rPr>
            </w:pPr>
            <w:r>
              <w:rPr>
                <w:rFonts w:cs="Times New Roman"/>
                <w:sz w:val="20"/>
                <w:szCs w:val="20"/>
              </w:rPr>
              <w:t>-Олимпизам и олимпијско васпитање</w:t>
            </w:r>
          </w:p>
          <w:p w14:paraId="733C49E4" w14:textId="77777777" w:rsidR="000F0D6E" w:rsidRDefault="000F0D6E" w:rsidP="00882D93">
            <w:pPr>
              <w:spacing w:after="60"/>
              <w:ind w:hanging="2"/>
              <w:rPr>
                <w:rFonts w:cs="Times New Roman"/>
                <w:sz w:val="20"/>
                <w:szCs w:val="20"/>
              </w:rPr>
            </w:pPr>
            <w:r>
              <w:rPr>
                <w:rFonts w:cs="Times New Roman"/>
                <w:sz w:val="20"/>
                <w:szCs w:val="20"/>
              </w:rPr>
              <w:t xml:space="preserve">-Савремени програми вежбања и центри за вежбање </w:t>
            </w:r>
          </w:p>
          <w:p w14:paraId="6AEB9906" w14:textId="77777777" w:rsidR="000F0D6E" w:rsidRDefault="000F0D6E" w:rsidP="00882D93">
            <w:pPr>
              <w:spacing w:after="60"/>
              <w:ind w:hanging="2"/>
              <w:rPr>
                <w:rFonts w:cs="Times New Roman"/>
                <w:sz w:val="20"/>
                <w:szCs w:val="20"/>
              </w:rPr>
            </w:pPr>
            <w:r>
              <w:rPr>
                <w:rFonts w:cs="Times New Roman"/>
                <w:sz w:val="20"/>
                <w:szCs w:val="20"/>
              </w:rPr>
              <w:t xml:space="preserve">-Организација спорта у Републици Србији </w:t>
            </w:r>
          </w:p>
          <w:p w14:paraId="6B5A7C47" w14:textId="77777777" w:rsidR="000F0D6E" w:rsidRDefault="000F0D6E" w:rsidP="00882D93">
            <w:pPr>
              <w:spacing w:after="60"/>
              <w:ind w:hanging="2"/>
              <w:rPr>
                <w:rFonts w:cs="Times New Roman"/>
              </w:rPr>
            </w:pPr>
          </w:p>
        </w:tc>
        <w:tc>
          <w:tcPr>
            <w:tcW w:w="746" w:type="dxa"/>
            <w:tcBorders>
              <w:top w:val="single" w:sz="4" w:space="0" w:color="000000"/>
            </w:tcBorders>
          </w:tcPr>
          <w:p w14:paraId="095EAECD" w14:textId="77777777" w:rsidR="000F0D6E" w:rsidRDefault="000F0D6E" w:rsidP="00882D93">
            <w:pPr>
              <w:ind w:hanging="2"/>
              <w:rPr>
                <w:rFonts w:cs="Times New Roman"/>
                <w:sz w:val="20"/>
                <w:szCs w:val="20"/>
              </w:rPr>
            </w:pPr>
          </w:p>
          <w:p w14:paraId="10649D75" w14:textId="77777777" w:rsidR="000F0D6E" w:rsidRDefault="000F0D6E" w:rsidP="00882D93">
            <w:pPr>
              <w:ind w:hanging="2"/>
              <w:rPr>
                <w:rFonts w:cs="Times New Roman"/>
                <w:sz w:val="20"/>
                <w:szCs w:val="20"/>
              </w:rPr>
            </w:pPr>
          </w:p>
          <w:p w14:paraId="7EF940B5" w14:textId="77777777" w:rsidR="000F0D6E" w:rsidRDefault="000F0D6E" w:rsidP="00882D93">
            <w:pPr>
              <w:ind w:hanging="2"/>
              <w:rPr>
                <w:rFonts w:cs="Times New Roman"/>
                <w:sz w:val="20"/>
                <w:szCs w:val="20"/>
              </w:rPr>
            </w:pPr>
          </w:p>
          <w:p w14:paraId="3B344A3A" w14:textId="77777777" w:rsidR="000F0D6E" w:rsidRDefault="000F0D6E" w:rsidP="00882D93">
            <w:pPr>
              <w:ind w:hanging="2"/>
              <w:rPr>
                <w:rFonts w:cs="Times New Roman"/>
                <w:sz w:val="20"/>
                <w:szCs w:val="20"/>
              </w:rPr>
            </w:pPr>
          </w:p>
          <w:p w14:paraId="60107141" w14:textId="77777777" w:rsidR="000F0D6E" w:rsidRDefault="000F0D6E" w:rsidP="00882D93">
            <w:pPr>
              <w:ind w:hanging="2"/>
              <w:rPr>
                <w:rFonts w:cs="Times New Roman"/>
                <w:sz w:val="20"/>
                <w:szCs w:val="20"/>
              </w:rPr>
            </w:pPr>
          </w:p>
          <w:p w14:paraId="71D5B0D0" w14:textId="77777777" w:rsidR="000F0D6E" w:rsidRDefault="000F0D6E" w:rsidP="00882D93">
            <w:pPr>
              <w:ind w:hanging="2"/>
              <w:rPr>
                <w:rFonts w:cs="Times New Roman"/>
                <w:sz w:val="20"/>
                <w:szCs w:val="20"/>
              </w:rPr>
            </w:pPr>
          </w:p>
          <w:p w14:paraId="2DED127A" w14:textId="77777777" w:rsidR="000F0D6E" w:rsidRDefault="000F0D6E" w:rsidP="00882D93">
            <w:pPr>
              <w:ind w:hanging="2"/>
              <w:rPr>
                <w:rFonts w:cs="Times New Roman"/>
                <w:sz w:val="20"/>
                <w:szCs w:val="20"/>
              </w:rPr>
            </w:pPr>
          </w:p>
          <w:p w14:paraId="7AEA8FFC" w14:textId="77777777" w:rsidR="000F0D6E" w:rsidRDefault="000F0D6E" w:rsidP="00882D93">
            <w:pPr>
              <w:ind w:hanging="2"/>
              <w:rPr>
                <w:rFonts w:cs="Times New Roman"/>
                <w:sz w:val="20"/>
                <w:szCs w:val="20"/>
              </w:rPr>
            </w:pPr>
          </w:p>
          <w:p w14:paraId="13A2A332" w14:textId="77777777" w:rsidR="000F0D6E" w:rsidRDefault="000F0D6E" w:rsidP="00882D93">
            <w:pPr>
              <w:ind w:hanging="2"/>
              <w:rPr>
                <w:rFonts w:cs="Times New Roman"/>
                <w:sz w:val="20"/>
                <w:szCs w:val="20"/>
              </w:rPr>
            </w:pPr>
          </w:p>
          <w:p w14:paraId="615B7753" w14:textId="77777777" w:rsidR="000F0D6E" w:rsidRDefault="000F0D6E" w:rsidP="00882D93">
            <w:pPr>
              <w:ind w:hanging="2"/>
              <w:rPr>
                <w:rFonts w:cs="Times New Roman"/>
                <w:sz w:val="20"/>
                <w:szCs w:val="20"/>
              </w:rPr>
            </w:pPr>
            <w:r>
              <w:rPr>
                <w:rFonts w:cs="Times New Roman"/>
                <w:sz w:val="20"/>
                <w:szCs w:val="20"/>
              </w:rPr>
              <w:t>14</w:t>
            </w:r>
          </w:p>
        </w:tc>
        <w:tc>
          <w:tcPr>
            <w:tcW w:w="2970" w:type="dxa"/>
            <w:tcBorders>
              <w:top w:val="single" w:sz="4" w:space="0" w:color="000000"/>
              <w:right w:val="single" w:sz="4" w:space="0" w:color="000000"/>
            </w:tcBorders>
          </w:tcPr>
          <w:p w14:paraId="0CFD93E8" w14:textId="77777777" w:rsidR="000F0D6E" w:rsidRDefault="000F0D6E" w:rsidP="00882D93">
            <w:pPr>
              <w:ind w:hanging="2"/>
              <w:rPr>
                <w:rFonts w:cs="Times New Roman"/>
                <w:sz w:val="20"/>
                <w:szCs w:val="20"/>
              </w:rPr>
            </w:pPr>
            <w:r>
              <w:rPr>
                <w:rFonts w:cs="Times New Roman"/>
                <w:sz w:val="20"/>
                <w:szCs w:val="20"/>
              </w:rPr>
              <w:t>Упознавање са значајем физичког вежбања, спорта и рекреације на здравље човека</w:t>
            </w:r>
          </w:p>
        </w:tc>
        <w:tc>
          <w:tcPr>
            <w:tcW w:w="2340" w:type="dxa"/>
            <w:tcBorders>
              <w:top w:val="single" w:sz="4" w:space="0" w:color="000000"/>
              <w:left w:val="single" w:sz="4" w:space="0" w:color="000000"/>
            </w:tcBorders>
          </w:tcPr>
          <w:p w14:paraId="771FDC35" w14:textId="77777777" w:rsidR="000F0D6E" w:rsidRDefault="000F0D6E" w:rsidP="00882D93">
            <w:pPr>
              <w:ind w:hanging="2"/>
              <w:rPr>
                <w:rFonts w:cs="Times New Roman"/>
                <w:sz w:val="20"/>
                <w:szCs w:val="20"/>
              </w:rPr>
            </w:pPr>
            <w:r>
              <w:rPr>
                <w:rFonts w:cs="Times New Roman"/>
                <w:sz w:val="20"/>
                <w:szCs w:val="20"/>
              </w:rPr>
              <w:t>Упознавање са значајем физичког вежбања, спорта и рекреације на здравље човека кроз презентације и предавања</w:t>
            </w:r>
          </w:p>
        </w:tc>
        <w:tc>
          <w:tcPr>
            <w:tcW w:w="2587" w:type="dxa"/>
            <w:vMerge/>
            <w:tcBorders>
              <w:top w:val="single" w:sz="4" w:space="0" w:color="000000"/>
            </w:tcBorders>
          </w:tcPr>
          <w:p w14:paraId="1C4FCE8C" w14:textId="77777777" w:rsidR="000F0D6E" w:rsidRDefault="000F0D6E" w:rsidP="00882D93">
            <w:pPr>
              <w:widowControl w:val="0"/>
              <w:pBdr>
                <w:top w:val="nil"/>
                <w:left w:val="nil"/>
                <w:bottom w:val="nil"/>
                <w:right w:val="nil"/>
                <w:between w:val="nil"/>
              </w:pBdr>
              <w:spacing w:after="0" w:line="276" w:lineRule="auto"/>
              <w:ind w:hanging="2"/>
              <w:rPr>
                <w:rFonts w:cs="Times New Roman"/>
                <w:sz w:val="20"/>
                <w:szCs w:val="20"/>
              </w:rPr>
            </w:pPr>
          </w:p>
        </w:tc>
        <w:tc>
          <w:tcPr>
            <w:tcW w:w="1170" w:type="dxa"/>
            <w:tcBorders>
              <w:top w:val="single" w:sz="4" w:space="0" w:color="000000"/>
              <w:bottom w:val="single" w:sz="4" w:space="0" w:color="000000"/>
            </w:tcBorders>
          </w:tcPr>
          <w:p w14:paraId="3CB39CEA" w14:textId="77777777" w:rsidR="000F0D6E" w:rsidRDefault="000F0D6E" w:rsidP="00882D93">
            <w:pPr>
              <w:spacing w:after="0"/>
              <w:ind w:hanging="2"/>
              <w:jc w:val="both"/>
              <w:rPr>
                <w:rFonts w:cs="Times New Roman"/>
                <w:sz w:val="20"/>
                <w:szCs w:val="20"/>
              </w:rPr>
            </w:pPr>
            <w:r>
              <w:rPr>
                <w:rFonts w:cs="Times New Roman"/>
                <w:sz w:val="20"/>
                <w:szCs w:val="20"/>
              </w:rPr>
              <w:t>Физичко и здравствено васпитање, грађанско васпитање, верска настава: Шетња на Букуљу, пешачењем против насиља</w:t>
            </w:r>
          </w:p>
          <w:p w14:paraId="51977E7F" w14:textId="77777777" w:rsidR="000F0D6E" w:rsidRDefault="000F0D6E" w:rsidP="00882D93">
            <w:pPr>
              <w:spacing w:after="0"/>
              <w:ind w:hanging="2"/>
              <w:jc w:val="both"/>
              <w:rPr>
                <w:rFonts w:cs="Times New Roman"/>
                <w:sz w:val="20"/>
                <w:szCs w:val="20"/>
              </w:rPr>
            </w:pPr>
          </w:p>
          <w:p w14:paraId="3BDC9E89" w14:textId="77777777" w:rsidR="000F0D6E" w:rsidRDefault="000F0D6E" w:rsidP="00882D93">
            <w:pPr>
              <w:spacing w:after="0"/>
              <w:ind w:hanging="2"/>
              <w:jc w:val="both"/>
              <w:rPr>
                <w:rFonts w:cs="Times New Roman"/>
                <w:sz w:val="20"/>
                <w:szCs w:val="20"/>
              </w:rPr>
            </w:pPr>
            <w:r>
              <w:rPr>
                <w:rFonts w:cs="Times New Roman"/>
                <w:sz w:val="20"/>
                <w:szCs w:val="20"/>
              </w:rPr>
              <w:t>Биологија: Физиологија, бављење спортом, осећај контроле над телом</w:t>
            </w:r>
          </w:p>
        </w:tc>
        <w:tc>
          <w:tcPr>
            <w:tcW w:w="2250" w:type="dxa"/>
            <w:tcBorders>
              <w:top w:val="single" w:sz="4" w:space="0" w:color="000000"/>
              <w:bottom w:val="single" w:sz="4" w:space="0" w:color="000000"/>
            </w:tcBorders>
          </w:tcPr>
          <w:p w14:paraId="19BAC3CA" w14:textId="77777777" w:rsidR="000F0D6E" w:rsidRDefault="000F0D6E" w:rsidP="00882D93">
            <w:pPr>
              <w:ind w:hanging="2"/>
              <w:rPr>
                <w:rFonts w:cs="Times New Roman"/>
                <w:sz w:val="20"/>
                <w:szCs w:val="20"/>
              </w:rPr>
            </w:pPr>
            <w:r>
              <w:rPr>
                <w:rFonts w:cs="Times New Roman"/>
                <w:sz w:val="20"/>
                <w:szCs w:val="20"/>
              </w:rPr>
              <w:t>Ученик ће бити у могућности да критички процени и одабере поуздане информације о проргамима вежбања , опоравка и исхране.</w:t>
            </w:r>
          </w:p>
          <w:p w14:paraId="2CF5E3F1" w14:textId="77777777" w:rsidR="000F0D6E" w:rsidRDefault="000F0D6E" w:rsidP="00882D93">
            <w:pPr>
              <w:ind w:hanging="2"/>
              <w:rPr>
                <w:rFonts w:cs="Times New Roman"/>
                <w:sz w:val="20"/>
                <w:szCs w:val="20"/>
              </w:rPr>
            </w:pPr>
          </w:p>
          <w:p w14:paraId="703659EF" w14:textId="77777777" w:rsidR="000F0D6E" w:rsidRDefault="000F0D6E" w:rsidP="00882D93">
            <w:pPr>
              <w:ind w:hanging="2"/>
              <w:rPr>
                <w:rFonts w:cs="Times New Roman"/>
                <w:sz w:val="20"/>
                <w:szCs w:val="20"/>
              </w:rPr>
            </w:pPr>
          </w:p>
          <w:p w14:paraId="7025074E" w14:textId="77777777" w:rsidR="000F0D6E" w:rsidRDefault="000F0D6E" w:rsidP="00882D93">
            <w:pPr>
              <w:ind w:hanging="2"/>
              <w:rPr>
                <w:rFonts w:cs="Times New Roman"/>
                <w:sz w:val="20"/>
                <w:szCs w:val="20"/>
              </w:rPr>
            </w:pPr>
            <w:r>
              <w:rPr>
                <w:rFonts w:cs="Times New Roman"/>
                <w:sz w:val="20"/>
                <w:szCs w:val="20"/>
              </w:rPr>
              <w:t xml:space="preserve">Ученик ће моћи  да критички и аргументовано дискутује о штетним последицама врхунског професионалног спорта </w:t>
            </w:r>
          </w:p>
          <w:p w14:paraId="57962150" w14:textId="77777777" w:rsidR="000F0D6E" w:rsidRDefault="000F0D6E" w:rsidP="00882D93">
            <w:pPr>
              <w:ind w:hanging="2"/>
              <w:rPr>
                <w:rFonts w:cs="Times New Roman"/>
                <w:sz w:val="20"/>
                <w:szCs w:val="20"/>
              </w:rPr>
            </w:pPr>
          </w:p>
          <w:p w14:paraId="3588DC25" w14:textId="77777777" w:rsidR="000F0D6E" w:rsidRDefault="000F0D6E" w:rsidP="00882D93">
            <w:pPr>
              <w:ind w:hanging="2"/>
              <w:rPr>
                <w:rFonts w:cs="Times New Roman"/>
                <w:sz w:val="20"/>
                <w:szCs w:val="20"/>
              </w:rPr>
            </w:pPr>
            <w:r>
              <w:rPr>
                <w:rFonts w:cs="Times New Roman"/>
                <w:sz w:val="20"/>
                <w:szCs w:val="20"/>
              </w:rPr>
              <w:t>Ученик ће моћи критички да процени и одабере поуздане информаије о здравом начину живота</w:t>
            </w:r>
          </w:p>
          <w:p w14:paraId="5E72485D" w14:textId="77777777" w:rsidR="000F0D6E" w:rsidRDefault="000F0D6E" w:rsidP="00882D93">
            <w:pPr>
              <w:ind w:hanging="2"/>
              <w:rPr>
                <w:rFonts w:cs="Times New Roman"/>
                <w:sz w:val="20"/>
                <w:szCs w:val="20"/>
              </w:rPr>
            </w:pPr>
          </w:p>
          <w:p w14:paraId="614EF837" w14:textId="77777777" w:rsidR="000F0D6E" w:rsidRDefault="000F0D6E" w:rsidP="00882D93">
            <w:pPr>
              <w:ind w:hanging="2"/>
              <w:rPr>
                <w:rFonts w:cs="Times New Roman"/>
                <w:sz w:val="20"/>
                <w:szCs w:val="20"/>
              </w:rPr>
            </w:pPr>
            <w:r>
              <w:rPr>
                <w:rFonts w:cs="Times New Roman"/>
                <w:sz w:val="20"/>
                <w:szCs w:val="20"/>
              </w:rPr>
              <w:t>Ученик ће моћи да разуме значај спорта и  рекреације за регулацију телесне масе , али и утицај на самопоуздање и креирање личности.</w:t>
            </w:r>
          </w:p>
          <w:p w14:paraId="2D954D6B" w14:textId="77777777" w:rsidR="000F0D6E" w:rsidRDefault="000F0D6E" w:rsidP="00882D93">
            <w:pPr>
              <w:ind w:hanging="2"/>
              <w:rPr>
                <w:rFonts w:cs="Times New Roman"/>
              </w:rPr>
            </w:pPr>
          </w:p>
          <w:p w14:paraId="53C7C9E0" w14:textId="77777777" w:rsidR="000F0D6E" w:rsidRDefault="000F0D6E" w:rsidP="00882D93">
            <w:pPr>
              <w:ind w:hanging="2"/>
              <w:rPr>
                <w:rFonts w:cs="Times New Roman"/>
              </w:rPr>
            </w:pPr>
          </w:p>
        </w:tc>
        <w:tc>
          <w:tcPr>
            <w:tcW w:w="990" w:type="dxa"/>
            <w:tcBorders>
              <w:top w:val="single" w:sz="4" w:space="0" w:color="000000"/>
              <w:bottom w:val="single" w:sz="4" w:space="0" w:color="000000"/>
            </w:tcBorders>
          </w:tcPr>
          <w:p w14:paraId="32988592" w14:textId="77777777" w:rsidR="000F0D6E" w:rsidRDefault="000F0D6E" w:rsidP="00882D93">
            <w:pPr>
              <w:ind w:hanging="2"/>
              <w:rPr>
                <w:rFonts w:cs="Times New Roman"/>
                <w:sz w:val="20"/>
                <w:szCs w:val="20"/>
              </w:rPr>
            </w:pPr>
            <w:r>
              <w:rPr>
                <w:rFonts w:cs="Times New Roman"/>
                <w:sz w:val="20"/>
                <w:szCs w:val="20"/>
              </w:rPr>
              <w:lastRenderedPageBreak/>
              <w:t xml:space="preserve">       </w:t>
            </w:r>
          </w:p>
          <w:p w14:paraId="2048FACC" w14:textId="77777777" w:rsidR="000F0D6E" w:rsidRDefault="000F0D6E" w:rsidP="00882D93">
            <w:pPr>
              <w:ind w:hanging="2"/>
              <w:rPr>
                <w:rFonts w:cs="Times New Roman"/>
                <w:sz w:val="20"/>
                <w:szCs w:val="20"/>
              </w:rPr>
            </w:pPr>
          </w:p>
          <w:p w14:paraId="2ACA25E6" w14:textId="77777777" w:rsidR="000F0D6E" w:rsidRDefault="000F0D6E" w:rsidP="00882D93">
            <w:pPr>
              <w:ind w:hanging="2"/>
              <w:rPr>
                <w:rFonts w:cs="Times New Roman"/>
              </w:rPr>
            </w:pPr>
            <w:r>
              <w:rPr>
                <w:rFonts w:cs="Times New Roman"/>
                <w:sz w:val="20"/>
                <w:szCs w:val="20"/>
              </w:rPr>
              <w:t xml:space="preserve">     </w:t>
            </w:r>
            <w:r>
              <w:rPr>
                <w:rFonts w:cs="Times New Roman"/>
              </w:rPr>
              <w:t xml:space="preserve">7                                                 </w:t>
            </w:r>
          </w:p>
        </w:tc>
      </w:tr>
    </w:tbl>
    <w:p w14:paraId="6F5DD0C3" w14:textId="77777777" w:rsidR="000F0D6E" w:rsidRDefault="000F0D6E" w:rsidP="000F0D6E">
      <w:pPr>
        <w:ind w:hanging="2"/>
      </w:pPr>
    </w:p>
    <w:p w14:paraId="004B3F33" w14:textId="77777777" w:rsidR="000F0D6E" w:rsidRPr="00BE344B" w:rsidRDefault="000F0D6E" w:rsidP="000F0D6E">
      <w:pPr>
        <w:jc w:val="left"/>
        <w:sectPr w:rsidR="000F0D6E" w:rsidRPr="00BE344B" w:rsidSect="003B5F8D">
          <w:pgSz w:w="16838" w:h="11906" w:orient="landscape" w:code="9"/>
          <w:pgMar w:top="720" w:right="720" w:bottom="720" w:left="720" w:header="720" w:footer="720" w:gutter="0"/>
          <w:cols w:space="720"/>
          <w:docGrid w:linePitch="360"/>
        </w:sectPr>
      </w:pPr>
    </w:p>
    <w:bookmarkEnd w:id="38"/>
    <w:p w14:paraId="61C44352" w14:textId="77777777" w:rsidR="004C2780" w:rsidRPr="00BC6997" w:rsidRDefault="004C2780" w:rsidP="004C2780"/>
    <w:p w14:paraId="415778AF" w14:textId="77777777" w:rsidR="004C2780" w:rsidRPr="00BC6997" w:rsidRDefault="004C2780" w:rsidP="004C2780"/>
    <w:p w14:paraId="53BD95E8" w14:textId="77777777" w:rsidR="004C2780" w:rsidRPr="00BC6997" w:rsidRDefault="004C2780" w:rsidP="004C2780"/>
    <w:p w14:paraId="2B2CD84C" w14:textId="77777777" w:rsidR="004C2780" w:rsidRDefault="004C2780" w:rsidP="004C2780"/>
    <w:p w14:paraId="7272AE7A" w14:textId="277033C2" w:rsidR="004C2780" w:rsidRDefault="004A0B12" w:rsidP="004C2780">
      <w:pPr>
        <w:pStyle w:val="Heading1"/>
        <w:sectPr w:rsidR="004C2780" w:rsidSect="003B5F8D">
          <w:pgSz w:w="16838" w:h="11906" w:orient="landscape" w:code="9"/>
          <w:pgMar w:top="720" w:right="720" w:bottom="720" w:left="720" w:header="720" w:footer="720" w:gutter="0"/>
          <w:cols w:space="720"/>
          <w:docGrid w:linePitch="360"/>
        </w:sectPr>
      </w:pPr>
      <w:bookmarkStart w:id="42" w:name="_Toc147042943"/>
      <w:r>
        <w:t>ЈЕЗИК, МЕДИЈИ И КУЛТУР</w:t>
      </w:r>
      <w:bookmarkEnd w:id="42"/>
    </w:p>
    <w:p w14:paraId="6F3F5BDB" w14:textId="77777777" w:rsidR="004C2780" w:rsidRDefault="004C2780" w:rsidP="000F0D6E">
      <w:pPr>
        <w:pStyle w:val="Heading2"/>
        <w:jc w:val="both"/>
      </w:pPr>
    </w:p>
    <w:p w14:paraId="6CB3E328" w14:textId="77777777" w:rsidR="004C2780" w:rsidRDefault="004C2780" w:rsidP="004C2780">
      <w:pPr>
        <w:pStyle w:val="Heading2"/>
      </w:pPr>
    </w:p>
    <w:p w14:paraId="4C1E6673" w14:textId="77777777" w:rsidR="004A0B12" w:rsidRDefault="004A0B12" w:rsidP="004A0B12">
      <w:pPr>
        <w:pStyle w:val="Heading2"/>
      </w:pPr>
      <w:bookmarkStart w:id="43" w:name="_Toc147042944"/>
      <w:bookmarkStart w:id="44" w:name="_Toc146799518"/>
      <w:r>
        <w:t>ЈЕЗИК МЕДИЈИ И КУЛТУРА</w:t>
      </w:r>
      <w:bookmarkEnd w:id="43"/>
    </w:p>
    <w:p w14:paraId="454D196D" w14:textId="77777777" w:rsidR="004A0B12" w:rsidRDefault="004A0B12" w:rsidP="004A0B12">
      <w:pPr>
        <w:pStyle w:val="Heading2"/>
      </w:pPr>
      <w:bookmarkStart w:id="45" w:name="_Toc147042945"/>
      <w:r>
        <w:t>а. друштвено-језички</w:t>
      </w:r>
      <w:bookmarkEnd w:id="45"/>
    </w:p>
    <w:p w14:paraId="39D547A9" w14:textId="77777777" w:rsidR="004A0B12" w:rsidRDefault="004A0B12" w:rsidP="004A0B12">
      <w:pPr>
        <w:pStyle w:val="Heading2"/>
      </w:pPr>
      <w:bookmarkStart w:id="46" w:name="_Toc147042946"/>
      <w:r>
        <w:t>б. природно-математички</w:t>
      </w:r>
      <w:bookmarkEnd w:id="46"/>
    </w:p>
    <w:p w14:paraId="462AE8CC" w14:textId="77777777" w:rsidR="004A0B12" w:rsidRDefault="004A0B12" w:rsidP="004A0B12">
      <w:pPr>
        <w:pStyle w:val="Heading2"/>
      </w:pPr>
      <w:bookmarkStart w:id="47" w:name="_Toc147042947"/>
      <w:r>
        <w:t>в.општи тип</w:t>
      </w:r>
      <w:bookmarkEnd w:id="47"/>
    </w:p>
    <w:p w14:paraId="7731C21B" w14:textId="77777777" w:rsidR="004A0B12" w:rsidRDefault="004A0B12" w:rsidP="004A0B12"/>
    <w:p w14:paraId="2BCBF792" w14:textId="77777777" w:rsidR="004A0B12" w:rsidRDefault="004A0B12" w:rsidP="004A0B12">
      <w:r>
        <w:t>НЕДЕЉНИ ФОНД: 1</w:t>
      </w:r>
      <w:r>
        <w:tab/>
      </w:r>
      <w:r>
        <w:tab/>
        <w:t>ГОДИШЊИ ФОНФ: 37</w:t>
      </w:r>
    </w:p>
    <w:p w14:paraId="53ACA1C5" w14:textId="77777777" w:rsidR="000F0D6E" w:rsidRDefault="000F0D6E" w:rsidP="004A0B12"/>
    <w:p w14:paraId="0963E38D" w14:textId="77777777" w:rsidR="000F0D6E" w:rsidRDefault="000F0D6E" w:rsidP="000F0D6E">
      <w:pPr>
        <w:jc w:val="left"/>
      </w:pPr>
    </w:p>
    <w:tbl>
      <w:tblPr>
        <w:tblW w:w="149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09"/>
        <w:gridCol w:w="1791"/>
        <w:gridCol w:w="1991"/>
        <w:gridCol w:w="2302"/>
        <w:gridCol w:w="2547"/>
        <w:gridCol w:w="2008"/>
        <w:gridCol w:w="2191"/>
      </w:tblGrid>
      <w:tr w:rsidR="000F0D6E" w:rsidRPr="000F0D6E" w14:paraId="30AB37B3" w14:textId="77777777" w:rsidTr="00882D93">
        <w:trPr>
          <w:jc w:val="center"/>
        </w:trPr>
        <w:tc>
          <w:tcPr>
            <w:tcW w:w="2120" w:type="dxa"/>
            <w:vMerge w:val="restart"/>
            <w:shd w:val="clear" w:color="auto" w:fill="D9D9D9"/>
          </w:tcPr>
          <w:p w14:paraId="1BE91CF4" w14:textId="77777777" w:rsidR="000F0D6E" w:rsidRPr="000F0D6E" w:rsidRDefault="000F0D6E" w:rsidP="000F0D6E">
            <w:pPr>
              <w:spacing w:after="0" w:line="360" w:lineRule="auto"/>
              <w:jc w:val="both"/>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 xml:space="preserve">Предмет:                                                                                                      </w:t>
            </w:r>
          </w:p>
        </w:tc>
        <w:tc>
          <w:tcPr>
            <w:tcW w:w="3774" w:type="dxa"/>
            <w:gridSpan w:val="2"/>
            <w:vMerge w:val="restart"/>
            <w:shd w:val="clear" w:color="auto" w:fill="D9D9D9"/>
          </w:tcPr>
          <w:p w14:paraId="590888FE" w14:textId="77777777" w:rsidR="000F0D6E" w:rsidRPr="000F0D6E" w:rsidRDefault="000F0D6E" w:rsidP="000F0D6E">
            <w:pPr>
              <w:spacing w:after="0" w:line="360" w:lineRule="auto"/>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 xml:space="preserve">Језик, медији и култура </w:t>
            </w:r>
          </w:p>
        </w:tc>
        <w:tc>
          <w:tcPr>
            <w:tcW w:w="2295" w:type="dxa"/>
            <w:shd w:val="clear" w:color="auto" w:fill="D9D9D9"/>
          </w:tcPr>
          <w:p w14:paraId="377C55A3" w14:textId="77777777" w:rsidR="000F0D6E" w:rsidRPr="000F0D6E" w:rsidRDefault="000F0D6E" w:rsidP="000F0D6E">
            <w:pPr>
              <w:spacing w:after="0" w:line="360" w:lineRule="auto"/>
              <w:jc w:val="both"/>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Разред:</w:t>
            </w:r>
          </w:p>
        </w:tc>
        <w:tc>
          <w:tcPr>
            <w:tcW w:w="4569" w:type="dxa"/>
            <w:gridSpan w:val="2"/>
            <w:shd w:val="clear" w:color="auto" w:fill="D9D9D9"/>
          </w:tcPr>
          <w:p w14:paraId="37EE0E21" w14:textId="77777777" w:rsidR="000F0D6E" w:rsidRPr="000F0D6E" w:rsidRDefault="000F0D6E" w:rsidP="000F0D6E">
            <w:pPr>
              <w:spacing w:after="0" w:line="360" w:lineRule="auto"/>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други</w:t>
            </w:r>
          </w:p>
        </w:tc>
        <w:tc>
          <w:tcPr>
            <w:tcW w:w="2182" w:type="dxa"/>
            <w:shd w:val="clear" w:color="auto" w:fill="D9D9D9"/>
          </w:tcPr>
          <w:p w14:paraId="42A0DF81" w14:textId="77777777" w:rsidR="000F0D6E" w:rsidRPr="000F0D6E" w:rsidRDefault="000F0D6E" w:rsidP="000F0D6E">
            <w:pPr>
              <w:spacing w:after="0" w:line="360" w:lineRule="auto"/>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2.</w:t>
            </w:r>
          </w:p>
        </w:tc>
      </w:tr>
      <w:tr w:rsidR="000F0D6E" w:rsidRPr="000F0D6E" w14:paraId="2F8D06A8" w14:textId="77777777" w:rsidTr="00882D93">
        <w:trPr>
          <w:jc w:val="center"/>
        </w:trPr>
        <w:tc>
          <w:tcPr>
            <w:tcW w:w="2120" w:type="dxa"/>
            <w:vMerge/>
            <w:shd w:val="clear" w:color="auto" w:fill="D9D9D9"/>
          </w:tcPr>
          <w:p w14:paraId="33848DB8" w14:textId="77777777" w:rsidR="000F0D6E" w:rsidRPr="000F0D6E" w:rsidRDefault="000F0D6E" w:rsidP="000F0D6E">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3774" w:type="dxa"/>
            <w:gridSpan w:val="2"/>
            <w:vMerge/>
            <w:shd w:val="clear" w:color="auto" w:fill="D9D9D9"/>
          </w:tcPr>
          <w:p w14:paraId="7F3D8E74" w14:textId="77777777" w:rsidR="000F0D6E" w:rsidRPr="000F0D6E" w:rsidRDefault="000F0D6E" w:rsidP="000F0D6E">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2295" w:type="dxa"/>
            <w:shd w:val="clear" w:color="auto" w:fill="D9D9D9"/>
          </w:tcPr>
          <w:p w14:paraId="778EE456" w14:textId="77777777" w:rsidR="000F0D6E" w:rsidRPr="000F0D6E" w:rsidRDefault="000F0D6E" w:rsidP="000F0D6E">
            <w:pPr>
              <w:spacing w:after="0" w:line="360" w:lineRule="auto"/>
              <w:jc w:val="both"/>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Смер/смерови:</w:t>
            </w:r>
          </w:p>
        </w:tc>
        <w:tc>
          <w:tcPr>
            <w:tcW w:w="4569" w:type="dxa"/>
            <w:gridSpan w:val="2"/>
            <w:shd w:val="clear" w:color="auto" w:fill="D9D9D9"/>
          </w:tcPr>
          <w:p w14:paraId="3FDA9C2C" w14:textId="77777777" w:rsidR="000F0D6E" w:rsidRPr="000F0D6E" w:rsidRDefault="000F0D6E" w:rsidP="000F0D6E">
            <w:pPr>
              <w:spacing w:after="0" w:line="360" w:lineRule="auto"/>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Друштвено-језички смер</w:t>
            </w:r>
          </w:p>
          <w:p w14:paraId="40A6113C" w14:textId="77777777" w:rsidR="000F0D6E" w:rsidRPr="000F0D6E" w:rsidRDefault="000F0D6E" w:rsidP="000F0D6E">
            <w:pPr>
              <w:spacing w:after="0" w:line="360" w:lineRule="auto"/>
              <w:rPr>
                <w:rFonts w:ascii="Times New Roman" w:eastAsia="Calibri" w:hAnsi="Times New Roman" w:cs="Times New Roman"/>
                <w:b/>
                <w:lang w:bidi="en-US"/>
              </w:rPr>
            </w:pPr>
            <w:r w:rsidRPr="000F0D6E">
              <w:rPr>
                <w:rFonts w:ascii="Times New Roman" w:eastAsia="Calibri" w:hAnsi="Times New Roman" w:cs="Times New Roman"/>
                <w:b/>
                <w:lang w:bidi="en-US"/>
              </w:rPr>
              <w:t>Природно-математички</w:t>
            </w:r>
          </w:p>
          <w:p w14:paraId="3DF00F0D" w14:textId="77777777" w:rsidR="000F0D6E" w:rsidRPr="000F0D6E" w:rsidRDefault="000F0D6E" w:rsidP="000F0D6E">
            <w:pPr>
              <w:spacing w:after="0" w:line="360" w:lineRule="auto"/>
              <w:rPr>
                <w:rFonts w:ascii="Times New Roman" w:eastAsia="Calibri" w:hAnsi="Times New Roman" w:cs="Times New Roman"/>
                <w:b/>
                <w:lang w:bidi="en-US"/>
              </w:rPr>
            </w:pPr>
            <w:r w:rsidRPr="000F0D6E">
              <w:rPr>
                <w:rFonts w:ascii="Times New Roman" w:eastAsia="Calibri" w:hAnsi="Times New Roman" w:cs="Times New Roman"/>
                <w:b/>
                <w:lang w:bidi="en-US"/>
              </w:rPr>
              <w:t>Општи тип</w:t>
            </w:r>
          </w:p>
        </w:tc>
        <w:tc>
          <w:tcPr>
            <w:tcW w:w="2182" w:type="dxa"/>
            <w:shd w:val="clear" w:color="auto" w:fill="D9D9D9"/>
          </w:tcPr>
          <w:p w14:paraId="3D7E40E9" w14:textId="77777777" w:rsidR="000F0D6E" w:rsidRPr="000F0D6E" w:rsidRDefault="000F0D6E" w:rsidP="000F0D6E">
            <w:pPr>
              <w:spacing w:after="0" w:line="360" w:lineRule="auto"/>
              <w:rPr>
                <w:rFonts w:ascii="Times New Roman" w:eastAsia="Calibri" w:hAnsi="Times New Roman" w:cs="Times New Roman"/>
                <w:b/>
                <w:lang w:val="en-US" w:bidi="en-US"/>
              </w:rPr>
            </w:pPr>
          </w:p>
        </w:tc>
      </w:tr>
      <w:tr w:rsidR="000F0D6E" w:rsidRPr="000F0D6E" w14:paraId="7A02FCD5" w14:textId="77777777" w:rsidTr="00882D93">
        <w:trPr>
          <w:jc w:val="center"/>
        </w:trPr>
        <w:tc>
          <w:tcPr>
            <w:tcW w:w="2120" w:type="dxa"/>
            <w:tcBorders>
              <w:bottom w:val="single" w:sz="4" w:space="0" w:color="000000"/>
            </w:tcBorders>
            <w:shd w:val="clear" w:color="auto" w:fill="D9D9D9"/>
          </w:tcPr>
          <w:p w14:paraId="504536F8" w14:textId="77777777" w:rsidR="000F0D6E" w:rsidRPr="000F0D6E" w:rsidRDefault="000F0D6E" w:rsidP="000F0D6E">
            <w:pPr>
              <w:spacing w:after="0" w:line="360" w:lineRule="auto"/>
              <w:jc w:val="both"/>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Недељни фонд часова:</w:t>
            </w:r>
          </w:p>
        </w:tc>
        <w:tc>
          <w:tcPr>
            <w:tcW w:w="3774" w:type="dxa"/>
            <w:gridSpan w:val="2"/>
            <w:tcBorders>
              <w:bottom w:val="single" w:sz="4" w:space="0" w:color="000000"/>
            </w:tcBorders>
            <w:shd w:val="clear" w:color="auto" w:fill="D9D9D9"/>
          </w:tcPr>
          <w:p w14:paraId="0A5A9D11" w14:textId="77777777" w:rsidR="000F0D6E" w:rsidRPr="000F0D6E" w:rsidRDefault="000F0D6E" w:rsidP="000F0D6E">
            <w:pPr>
              <w:spacing w:after="0" w:line="360" w:lineRule="auto"/>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1</w:t>
            </w:r>
          </w:p>
        </w:tc>
        <w:tc>
          <w:tcPr>
            <w:tcW w:w="2295" w:type="dxa"/>
            <w:tcBorders>
              <w:bottom w:val="single" w:sz="4" w:space="0" w:color="000000"/>
            </w:tcBorders>
            <w:shd w:val="clear" w:color="auto" w:fill="D9D9D9"/>
          </w:tcPr>
          <w:p w14:paraId="514847E7" w14:textId="77777777" w:rsidR="000F0D6E" w:rsidRPr="000F0D6E" w:rsidRDefault="000F0D6E" w:rsidP="000F0D6E">
            <w:pPr>
              <w:spacing w:after="0" w:line="360" w:lineRule="auto"/>
              <w:jc w:val="both"/>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Годишњи фонд часова:</w:t>
            </w:r>
          </w:p>
        </w:tc>
        <w:tc>
          <w:tcPr>
            <w:tcW w:w="4569" w:type="dxa"/>
            <w:gridSpan w:val="2"/>
            <w:tcBorders>
              <w:bottom w:val="single" w:sz="4" w:space="0" w:color="000000"/>
            </w:tcBorders>
            <w:shd w:val="clear" w:color="auto" w:fill="D9D9D9"/>
          </w:tcPr>
          <w:p w14:paraId="5CFB41A2" w14:textId="77777777" w:rsidR="000F0D6E" w:rsidRPr="000F0D6E" w:rsidRDefault="000F0D6E" w:rsidP="000F0D6E">
            <w:pPr>
              <w:spacing w:after="0" w:line="360" w:lineRule="auto"/>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37</w:t>
            </w:r>
          </w:p>
        </w:tc>
        <w:tc>
          <w:tcPr>
            <w:tcW w:w="2182" w:type="dxa"/>
            <w:tcBorders>
              <w:bottom w:val="single" w:sz="4" w:space="0" w:color="000000"/>
            </w:tcBorders>
            <w:shd w:val="clear" w:color="auto" w:fill="D9D9D9"/>
          </w:tcPr>
          <w:p w14:paraId="2E11C017" w14:textId="77777777" w:rsidR="000F0D6E" w:rsidRPr="000F0D6E" w:rsidRDefault="000F0D6E" w:rsidP="000F0D6E">
            <w:pPr>
              <w:spacing w:after="0" w:line="360" w:lineRule="auto"/>
              <w:rPr>
                <w:rFonts w:ascii="Times New Roman" w:eastAsia="Calibri" w:hAnsi="Times New Roman" w:cs="Times New Roman"/>
                <w:b/>
                <w:lang w:val="en-US" w:bidi="en-US"/>
              </w:rPr>
            </w:pPr>
          </w:p>
        </w:tc>
      </w:tr>
      <w:tr w:rsidR="000F0D6E" w:rsidRPr="000F0D6E" w14:paraId="5AE02EE1" w14:textId="77777777" w:rsidTr="00882D93">
        <w:trPr>
          <w:jc w:val="center"/>
        </w:trPr>
        <w:tc>
          <w:tcPr>
            <w:tcW w:w="12758" w:type="dxa"/>
            <w:gridSpan w:val="6"/>
            <w:shd w:val="clear" w:color="auto" w:fill="808080"/>
          </w:tcPr>
          <w:p w14:paraId="5FAA6659" w14:textId="77777777" w:rsidR="000F0D6E" w:rsidRPr="000F0D6E" w:rsidRDefault="000F0D6E" w:rsidP="000F0D6E">
            <w:pPr>
              <w:spacing w:after="0" w:line="360" w:lineRule="auto"/>
              <w:rPr>
                <w:rFonts w:ascii="Times New Roman" w:eastAsia="Calibri" w:hAnsi="Times New Roman" w:cs="Times New Roman"/>
                <w:b/>
                <w:lang w:val="en-US" w:bidi="en-US"/>
              </w:rPr>
            </w:pPr>
          </w:p>
        </w:tc>
        <w:tc>
          <w:tcPr>
            <w:tcW w:w="2182" w:type="dxa"/>
            <w:shd w:val="clear" w:color="auto" w:fill="808080"/>
          </w:tcPr>
          <w:p w14:paraId="27253E9F" w14:textId="77777777" w:rsidR="000F0D6E" w:rsidRPr="000F0D6E" w:rsidRDefault="000F0D6E" w:rsidP="000F0D6E">
            <w:pPr>
              <w:spacing w:after="0" w:line="360" w:lineRule="auto"/>
              <w:rPr>
                <w:rFonts w:ascii="Times New Roman" w:eastAsia="Calibri" w:hAnsi="Times New Roman" w:cs="Times New Roman"/>
                <w:b/>
                <w:lang w:val="en-US" w:bidi="en-US"/>
              </w:rPr>
            </w:pPr>
          </w:p>
        </w:tc>
      </w:tr>
      <w:tr w:rsidR="000F0D6E" w:rsidRPr="000F0D6E" w14:paraId="5842A979" w14:textId="77777777" w:rsidTr="00882D93">
        <w:trPr>
          <w:jc w:val="center"/>
        </w:trPr>
        <w:tc>
          <w:tcPr>
            <w:tcW w:w="2120" w:type="dxa"/>
            <w:shd w:val="clear" w:color="auto" w:fill="D9D9D9"/>
          </w:tcPr>
          <w:p w14:paraId="657354C3" w14:textId="77777777" w:rsidR="000F0D6E" w:rsidRPr="000F0D6E" w:rsidRDefault="000F0D6E" w:rsidP="000F0D6E">
            <w:pPr>
              <w:spacing w:after="0" w:line="360" w:lineRule="auto"/>
              <w:jc w:val="both"/>
              <w:rPr>
                <w:rFonts w:ascii="Times New Roman" w:eastAsia="Calibri" w:hAnsi="Times New Roman" w:cs="Times New Roman"/>
                <w:lang w:val="en-US" w:bidi="en-US"/>
              </w:rPr>
            </w:pPr>
            <w:bookmarkStart w:id="48" w:name="_heading=h.gjdgxs" w:colFirst="0" w:colLast="0"/>
            <w:bookmarkEnd w:id="48"/>
            <w:r w:rsidRPr="000F0D6E">
              <w:rPr>
                <w:rFonts w:ascii="Times New Roman" w:eastAsia="Calibri" w:hAnsi="Times New Roman" w:cs="Times New Roman"/>
                <w:b/>
                <w:lang w:val="en-US" w:bidi="en-US"/>
              </w:rPr>
              <w:t>Тема/Садржај</w:t>
            </w:r>
          </w:p>
        </w:tc>
        <w:tc>
          <w:tcPr>
            <w:tcW w:w="1774" w:type="dxa"/>
            <w:shd w:val="clear" w:color="auto" w:fill="D9D9D9"/>
          </w:tcPr>
          <w:p w14:paraId="1487B3AE" w14:textId="77777777" w:rsidR="000F0D6E" w:rsidRPr="000F0D6E" w:rsidRDefault="000F0D6E" w:rsidP="000F0D6E">
            <w:pPr>
              <w:spacing w:after="0" w:line="360" w:lineRule="auto"/>
              <w:jc w:val="both"/>
              <w:rPr>
                <w:rFonts w:ascii="Times New Roman" w:eastAsia="Calibri" w:hAnsi="Times New Roman" w:cs="Times New Roman"/>
                <w:lang w:val="en-US" w:bidi="en-US"/>
              </w:rPr>
            </w:pPr>
            <w:r w:rsidRPr="000F0D6E">
              <w:rPr>
                <w:rFonts w:ascii="Times New Roman" w:eastAsia="Calibri" w:hAnsi="Times New Roman" w:cs="Times New Roman"/>
                <w:b/>
                <w:lang w:val="en-US" w:bidi="en-US"/>
              </w:rPr>
              <w:t>Циљеви</w:t>
            </w:r>
          </w:p>
        </w:tc>
        <w:tc>
          <w:tcPr>
            <w:tcW w:w="2000" w:type="dxa"/>
            <w:shd w:val="clear" w:color="auto" w:fill="D9D9D9"/>
          </w:tcPr>
          <w:p w14:paraId="3504D0D6" w14:textId="77777777" w:rsidR="000F0D6E" w:rsidRPr="000F0D6E" w:rsidRDefault="000F0D6E" w:rsidP="000F0D6E">
            <w:pPr>
              <w:spacing w:after="0" w:line="360" w:lineRule="auto"/>
              <w:jc w:val="both"/>
              <w:rPr>
                <w:rFonts w:ascii="Times New Roman" w:eastAsia="Calibri" w:hAnsi="Times New Roman" w:cs="Times New Roman"/>
                <w:lang w:val="en-US" w:bidi="en-US"/>
              </w:rPr>
            </w:pPr>
            <w:r w:rsidRPr="000F0D6E">
              <w:rPr>
                <w:rFonts w:ascii="Times New Roman" w:eastAsia="Calibri" w:hAnsi="Times New Roman" w:cs="Times New Roman"/>
                <w:b/>
                <w:lang w:val="en-US" w:bidi="en-US"/>
              </w:rPr>
              <w:t>Начин остваривања садржаја</w:t>
            </w:r>
          </w:p>
        </w:tc>
        <w:tc>
          <w:tcPr>
            <w:tcW w:w="2295" w:type="dxa"/>
            <w:shd w:val="clear" w:color="auto" w:fill="D9D9D9"/>
          </w:tcPr>
          <w:p w14:paraId="14CC652E" w14:textId="77777777" w:rsidR="000F0D6E" w:rsidRPr="000F0D6E" w:rsidRDefault="000F0D6E" w:rsidP="000F0D6E">
            <w:pPr>
              <w:spacing w:after="0" w:line="360" w:lineRule="auto"/>
              <w:jc w:val="both"/>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Активности ученика</w:t>
            </w:r>
          </w:p>
        </w:tc>
        <w:tc>
          <w:tcPr>
            <w:tcW w:w="2559" w:type="dxa"/>
            <w:shd w:val="clear" w:color="auto" w:fill="D9D9D9"/>
          </w:tcPr>
          <w:p w14:paraId="00525B79" w14:textId="77777777" w:rsidR="000F0D6E" w:rsidRPr="000F0D6E" w:rsidRDefault="000F0D6E" w:rsidP="000F0D6E">
            <w:pPr>
              <w:spacing w:after="0" w:line="360" w:lineRule="auto"/>
              <w:jc w:val="both"/>
              <w:rPr>
                <w:rFonts w:ascii="Times New Roman" w:eastAsia="Calibri" w:hAnsi="Times New Roman" w:cs="Times New Roman"/>
                <w:lang w:val="en-US" w:bidi="en-US"/>
              </w:rPr>
            </w:pPr>
            <w:r w:rsidRPr="000F0D6E">
              <w:rPr>
                <w:rFonts w:ascii="Times New Roman" w:eastAsia="Calibri" w:hAnsi="Times New Roman" w:cs="Times New Roman"/>
                <w:b/>
                <w:lang w:val="en-US" w:bidi="en-US"/>
              </w:rPr>
              <w:t>Међупредметна повезаност исхода/садржаја</w:t>
            </w:r>
          </w:p>
        </w:tc>
        <w:tc>
          <w:tcPr>
            <w:tcW w:w="2010" w:type="dxa"/>
            <w:shd w:val="clear" w:color="auto" w:fill="D9D9D9"/>
          </w:tcPr>
          <w:p w14:paraId="728BE88D" w14:textId="77777777" w:rsidR="000F0D6E" w:rsidRPr="000F0D6E" w:rsidRDefault="000F0D6E" w:rsidP="000F0D6E">
            <w:pPr>
              <w:spacing w:after="0" w:line="360" w:lineRule="auto"/>
              <w:jc w:val="both"/>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Стандарди</w:t>
            </w:r>
          </w:p>
        </w:tc>
        <w:tc>
          <w:tcPr>
            <w:tcW w:w="2182" w:type="dxa"/>
            <w:shd w:val="clear" w:color="auto" w:fill="D9D9D9"/>
          </w:tcPr>
          <w:p w14:paraId="7C6560E2" w14:textId="77777777" w:rsidR="000F0D6E" w:rsidRPr="000F0D6E" w:rsidRDefault="000F0D6E" w:rsidP="000F0D6E">
            <w:pPr>
              <w:spacing w:after="0" w:line="360" w:lineRule="auto"/>
              <w:jc w:val="both"/>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Исходи</w:t>
            </w:r>
          </w:p>
        </w:tc>
      </w:tr>
      <w:tr w:rsidR="000F0D6E" w:rsidRPr="000F0D6E" w14:paraId="7DABF0C1" w14:textId="77777777" w:rsidTr="00882D93">
        <w:trPr>
          <w:jc w:val="center"/>
        </w:trPr>
        <w:tc>
          <w:tcPr>
            <w:tcW w:w="2120" w:type="dxa"/>
            <w:shd w:val="clear" w:color="auto" w:fill="auto"/>
          </w:tcPr>
          <w:p w14:paraId="106C6C0A" w14:textId="77777777" w:rsidR="000F0D6E" w:rsidRPr="000F0D6E" w:rsidRDefault="000F0D6E" w:rsidP="000F0D6E">
            <w:pPr>
              <w:widowControl w:val="0"/>
              <w:pBdr>
                <w:top w:val="nil"/>
                <w:left w:val="nil"/>
                <w:bottom w:val="nil"/>
                <w:right w:val="nil"/>
                <w:between w:val="nil"/>
              </w:pBdr>
              <w:spacing w:after="0" w:line="240" w:lineRule="auto"/>
              <w:ind w:right="95"/>
              <w:jc w:val="both"/>
              <w:rPr>
                <w:rFonts w:ascii="Times New Roman" w:eastAsia="Times New Roman" w:hAnsi="Times New Roman" w:cs="Times New Roman"/>
                <w:b/>
                <w:color w:val="000000"/>
                <w:sz w:val="20"/>
                <w:szCs w:val="20"/>
                <w:lang w:val="en-US" w:bidi="en-US"/>
              </w:rPr>
            </w:pPr>
            <w:r w:rsidRPr="000F0D6E">
              <w:rPr>
                <w:rFonts w:ascii="Times New Roman" w:eastAsia="Times New Roman" w:hAnsi="Times New Roman" w:cs="Times New Roman"/>
                <w:b/>
                <w:color w:val="000000"/>
                <w:sz w:val="20"/>
                <w:szCs w:val="20"/>
                <w:lang w:val="en-US" w:bidi="en-US"/>
              </w:rPr>
              <w:lastRenderedPageBreak/>
              <w:t>Медији и забава - популарне експресивне форме:</w:t>
            </w:r>
          </w:p>
          <w:p w14:paraId="2A797062" w14:textId="77777777" w:rsidR="000F0D6E" w:rsidRPr="000F0D6E" w:rsidRDefault="000F0D6E" w:rsidP="000F0D6E">
            <w:pPr>
              <w:widowControl w:val="0"/>
              <w:pBdr>
                <w:top w:val="nil"/>
                <w:left w:val="nil"/>
                <w:bottom w:val="nil"/>
                <w:right w:val="nil"/>
                <w:between w:val="nil"/>
              </w:pBdr>
              <w:tabs>
                <w:tab w:val="left" w:pos="256"/>
              </w:tabs>
              <w:spacing w:after="0" w:line="240" w:lineRule="auto"/>
              <w:ind w:right="94"/>
              <w:jc w:val="both"/>
              <w:rPr>
                <w:rFonts w:ascii="Times New Roman" w:eastAsia="Times New Roman" w:hAnsi="Times New Roman" w:cs="Times New Roman"/>
                <w:color w:val="000000"/>
                <w:sz w:val="20"/>
                <w:szCs w:val="20"/>
                <w:lang w:val="en-US" w:bidi="en-US"/>
              </w:rPr>
            </w:pPr>
            <w:r w:rsidRPr="000F0D6E">
              <w:rPr>
                <w:rFonts w:ascii="Times New Roman" w:eastAsia="Times New Roman" w:hAnsi="Times New Roman" w:cs="Times New Roman"/>
                <w:color w:val="000000"/>
                <w:sz w:val="20"/>
                <w:szCs w:val="20"/>
                <w:lang w:val="en-US" w:bidi="en-US"/>
              </w:rPr>
              <w:t>-наративност и интерактивност (филмови, серије, видео игре, тв садржаји, влогови, јутјуб садржаји);</w:t>
            </w:r>
          </w:p>
          <w:p w14:paraId="0FD934A6" w14:textId="77777777" w:rsidR="000F0D6E" w:rsidRPr="000F0D6E" w:rsidRDefault="000F0D6E" w:rsidP="000F0D6E">
            <w:pPr>
              <w:widowControl w:val="0"/>
              <w:pBdr>
                <w:top w:val="nil"/>
                <w:left w:val="nil"/>
                <w:bottom w:val="nil"/>
                <w:right w:val="nil"/>
                <w:between w:val="nil"/>
              </w:pBdr>
              <w:tabs>
                <w:tab w:val="left" w:pos="256"/>
              </w:tabs>
              <w:spacing w:after="0" w:line="240" w:lineRule="auto"/>
              <w:ind w:right="94"/>
              <w:jc w:val="both"/>
              <w:rPr>
                <w:rFonts w:ascii="Times New Roman" w:eastAsia="Times New Roman" w:hAnsi="Times New Roman" w:cs="Times New Roman"/>
                <w:color w:val="000000"/>
                <w:sz w:val="20"/>
                <w:szCs w:val="20"/>
                <w:lang w:val="en-US" w:bidi="en-US"/>
              </w:rPr>
            </w:pPr>
            <w:r w:rsidRPr="000F0D6E">
              <w:rPr>
                <w:rFonts w:ascii="Times New Roman" w:eastAsia="Times New Roman" w:hAnsi="Times New Roman" w:cs="Times New Roman"/>
                <w:color w:val="000000"/>
                <w:sz w:val="20"/>
                <w:szCs w:val="20"/>
                <w:lang w:val="en-US" w:bidi="en-US"/>
              </w:rPr>
              <w:t>-медијска конвергенција (медији и форме и садржаји: књига, филм, стрип, трејлер, позориште, спот, радио драма);</w:t>
            </w:r>
          </w:p>
          <w:p w14:paraId="1AC57E01"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tc>
        <w:tc>
          <w:tcPr>
            <w:tcW w:w="1774" w:type="dxa"/>
            <w:shd w:val="clear" w:color="auto" w:fill="auto"/>
          </w:tcPr>
          <w:p w14:paraId="257F9A99"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Циљ учења изборног програма Језик, медији и култура је да допринесе унапређивању комуникацијских вештина, развоју медијске културе и усвајању културних образаца који ће ученику омогућити сналажење у савременом свету, изградњу идентитета и даљи професионални</w:t>
            </w:r>
            <w:r w:rsidRPr="000F0D6E">
              <w:rPr>
                <w:rFonts w:ascii="Times New Roman" w:eastAsia="Calibri" w:hAnsi="Times New Roman" w:cs="Times New Roman"/>
                <w:lang w:val="en-US" w:bidi="en-US"/>
              </w:rPr>
              <w:t xml:space="preserve"> </w:t>
            </w:r>
            <w:r w:rsidRPr="000F0D6E">
              <w:rPr>
                <w:rFonts w:ascii="Times New Roman" w:eastAsia="Calibri" w:hAnsi="Times New Roman" w:cs="Times New Roman"/>
                <w:sz w:val="20"/>
                <w:szCs w:val="20"/>
                <w:lang w:val="en-US" w:bidi="en-US"/>
              </w:rPr>
              <w:t>развој.</w:t>
            </w:r>
          </w:p>
        </w:tc>
        <w:tc>
          <w:tcPr>
            <w:tcW w:w="2000" w:type="dxa"/>
            <w:shd w:val="clear" w:color="auto" w:fill="auto"/>
          </w:tcPr>
          <w:p w14:paraId="2B5A95D5" w14:textId="77777777" w:rsidR="000F0D6E" w:rsidRPr="000F0D6E" w:rsidRDefault="000F0D6E" w:rsidP="000F0D6E">
            <w:pPr>
              <w:spacing w:after="0" w:line="240" w:lineRule="auto"/>
              <w:jc w:val="both"/>
              <w:rPr>
                <w:rFonts w:ascii="Times New Roman" w:eastAsia="Calibri" w:hAnsi="Times New Roman" w:cs="Times New Roman"/>
                <w:lang w:val="en-US" w:bidi="en-US"/>
              </w:rPr>
            </w:pPr>
            <w:r w:rsidRPr="000F0D6E">
              <w:rPr>
                <w:rFonts w:ascii="Times New Roman" w:eastAsia="Calibri" w:hAnsi="Times New Roman" w:cs="Times New Roman"/>
                <w:sz w:val="20"/>
                <w:szCs w:val="20"/>
                <w:lang w:val="en-US" w:bidi="en-US"/>
              </w:rPr>
              <w:t xml:space="preserve">Наставник подстиче заинтересованост ученика за дату област, презентује мотивациони материјал и представља садржаје у облику проблемских питања погодних за истраживање. Уз подршку интернет извора и осталих дигиталних садржаја, </w:t>
            </w:r>
            <w:proofErr w:type="gramStart"/>
            <w:r w:rsidRPr="000F0D6E">
              <w:rPr>
                <w:rFonts w:ascii="Times New Roman" w:eastAsia="Calibri" w:hAnsi="Times New Roman" w:cs="Times New Roman"/>
                <w:sz w:val="20"/>
                <w:szCs w:val="20"/>
                <w:lang w:val="en-US" w:bidi="en-US"/>
              </w:rPr>
              <w:t>ученици  истражују</w:t>
            </w:r>
            <w:proofErr w:type="gramEnd"/>
            <w:r w:rsidRPr="000F0D6E">
              <w:rPr>
                <w:rFonts w:ascii="Times New Roman" w:eastAsia="Calibri" w:hAnsi="Times New Roman" w:cs="Times New Roman"/>
                <w:sz w:val="20"/>
                <w:szCs w:val="20"/>
                <w:lang w:val="en-US" w:bidi="en-US"/>
              </w:rPr>
              <w:t xml:space="preserve"> и осмишљавају мале пројекте сарађујући са члановима своје групе. Истраживања су индивидуална или у пару, а реализација пројеката у групном облику рада. </w:t>
            </w:r>
          </w:p>
        </w:tc>
        <w:tc>
          <w:tcPr>
            <w:tcW w:w="2295" w:type="dxa"/>
          </w:tcPr>
          <w:p w14:paraId="4D32D356"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 xml:space="preserve">Ученици истражују дате областе и осмишљавају мале пројекте тако што прикупљају податке из различитих извора, обилазе релевантне институције, спроводе анкете, разговарају са стручним лицима, упоређују своја запажања и закључке, а све у договору са наставником и путем међусобне сарадње са осталим ученицима.  </w:t>
            </w:r>
          </w:p>
          <w:p w14:paraId="31E2649B"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tc>
        <w:tc>
          <w:tcPr>
            <w:tcW w:w="2559" w:type="dxa"/>
            <w:shd w:val="clear" w:color="auto" w:fill="auto"/>
          </w:tcPr>
          <w:p w14:paraId="553A6A65"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У корелацији са:</w:t>
            </w:r>
          </w:p>
          <w:p w14:paraId="3D108799"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3E2EC96E" w14:textId="77777777" w:rsidR="000F0D6E" w:rsidRPr="000F0D6E" w:rsidRDefault="000F0D6E" w:rsidP="000F0D6E">
            <w:pPr>
              <w:numPr>
                <w:ilvl w:val="0"/>
                <w:numId w:val="1"/>
              </w:num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Медији и комуникације - шпански језик за 1. разред</w:t>
            </w:r>
          </w:p>
          <w:p w14:paraId="23F25A6D" w14:textId="77777777" w:rsidR="000F0D6E" w:rsidRPr="000F0D6E" w:rsidRDefault="000F0D6E" w:rsidP="000F0D6E">
            <w:pPr>
              <w:numPr>
                <w:ilvl w:val="0"/>
                <w:numId w:val="1"/>
              </w:num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On Screen - енглески језик за 1. разред</w:t>
            </w:r>
          </w:p>
          <w:p w14:paraId="2383DCCB" w14:textId="77777777" w:rsidR="000F0D6E" w:rsidRPr="000F0D6E" w:rsidRDefault="000F0D6E" w:rsidP="000F0D6E">
            <w:pPr>
              <w:numPr>
                <w:ilvl w:val="0"/>
                <w:numId w:val="1"/>
              </w:num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Уметност оглашавања - Уместност и дизајн</w:t>
            </w:r>
          </w:p>
          <w:p w14:paraId="14BA1F61" w14:textId="77777777" w:rsidR="000F0D6E" w:rsidRPr="000F0D6E" w:rsidRDefault="000F0D6E" w:rsidP="000F0D6E">
            <w:pPr>
              <w:numPr>
                <w:ilvl w:val="0"/>
                <w:numId w:val="1"/>
              </w:num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 xml:space="preserve">програмом културних активности школе </w:t>
            </w:r>
          </w:p>
          <w:p w14:paraId="43529897" w14:textId="77777777" w:rsidR="000F0D6E" w:rsidRPr="000F0D6E" w:rsidRDefault="000F0D6E" w:rsidP="000F0D6E">
            <w:pPr>
              <w:numPr>
                <w:ilvl w:val="0"/>
                <w:numId w:val="1"/>
              </w:num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Грађанско васпитање – област Глобализација (Медији и глобализација)</w:t>
            </w:r>
          </w:p>
          <w:p w14:paraId="52B4B637" w14:textId="77777777" w:rsidR="000F0D6E" w:rsidRPr="000F0D6E" w:rsidRDefault="000F0D6E" w:rsidP="000F0D6E">
            <w:pPr>
              <w:numPr>
                <w:ilvl w:val="0"/>
                <w:numId w:val="1"/>
              </w:num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Грађанско васпитање – област Безбедност младих (Ризична понашања младих, Сексуално злостављање у онлајн простору,  Утицај медија на безбедност младих)</w:t>
            </w:r>
          </w:p>
          <w:p w14:paraId="79BF4241" w14:textId="77777777" w:rsidR="000F0D6E" w:rsidRPr="000F0D6E" w:rsidRDefault="000F0D6E" w:rsidP="000F0D6E">
            <w:pPr>
              <w:spacing w:after="0" w:line="240" w:lineRule="auto"/>
              <w:ind w:left="720"/>
              <w:jc w:val="both"/>
              <w:rPr>
                <w:rFonts w:ascii="Times New Roman" w:eastAsia="Calibri" w:hAnsi="Times New Roman" w:cs="Times New Roman"/>
                <w:sz w:val="20"/>
                <w:szCs w:val="20"/>
                <w:lang w:val="en-US" w:bidi="en-US"/>
              </w:rPr>
            </w:pPr>
          </w:p>
        </w:tc>
        <w:tc>
          <w:tcPr>
            <w:tcW w:w="2010" w:type="dxa"/>
            <w:shd w:val="clear" w:color="auto" w:fill="auto"/>
          </w:tcPr>
          <w:p w14:paraId="395DB57E"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Стандардни за овај предмет нису дефинисани.</w:t>
            </w:r>
          </w:p>
        </w:tc>
        <w:tc>
          <w:tcPr>
            <w:tcW w:w="2182" w:type="dxa"/>
          </w:tcPr>
          <w:p w14:paraId="5B08829B" w14:textId="77777777" w:rsidR="000F0D6E" w:rsidRPr="000F0D6E" w:rsidRDefault="000F0D6E" w:rsidP="000F0D6E">
            <w:pPr>
              <w:widowControl w:val="0"/>
              <w:pBdr>
                <w:top w:val="nil"/>
                <w:left w:val="nil"/>
                <w:bottom w:val="nil"/>
                <w:right w:val="nil"/>
                <w:between w:val="nil"/>
              </w:pBdr>
              <w:tabs>
                <w:tab w:val="left" w:pos="545"/>
              </w:tabs>
              <w:spacing w:after="0" w:line="240" w:lineRule="auto"/>
              <w:ind w:right="94"/>
              <w:jc w:val="both"/>
              <w:rPr>
                <w:rFonts w:ascii="Times New Roman" w:eastAsia="Times New Roman" w:hAnsi="Times New Roman" w:cs="Times New Roman"/>
                <w:color w:val="000000"/>
                <w:sz w:val="20"/>
                <w:szCs w:val="20"/>
                <w:lang w:val="en-US" w:bidi="en-US"/>
              </w:rPr>
            </w:pPr>
            <w:r w:rsidRPr="000F0D6E">
              <w:rPr>
                <w:rFonts w:ascii="Times New Roman" w:eastAsia="Times New Roman" w:hAnsi="Times New Roman" w:cs="Times New Roman"/>
                <w:color w:val="000000"/>
                <w:sz w:val="20"/>
                <w:szCs w:val="20"/>
                <w:lang w:val="en-US" w:bidi="en-US"/>
              </w:rPr>
              <w:t>На крају ове области, ученик ће бити у стању да:</w:t>
            </w:r>
          </w:p>
          <w:p w14:paraId="70875A5C" w14:textId="77777777" w:rsidR="000F0D6E" w:rsidRPr="000F0D6E" w:rsidRDefault="000F0D6E" w:rsidP="000F0D6E">
            <w:pPr>
              <w:widowControl w:val="0"/>
              <w:pBdr>
                <w:top w:val="nil"/>
                <w:left w:val="nil"/>
                <w:bottom w:val="nil"/>
                <w:right w:val="nil"/>
                <w:between w:val="nil"/>
              </w:pBdr>
              <w:tabs>
                <w:tab w:val="left" w:pos="545"/>
              </w:tabs>
              <w:spacing w:after="0" w:line="240" w:lineRule="auto"/>
              <w:ind w:right="94"/>
              <w:jc w:val="both"/>
              <w:rPr>
                <w:rFonts w:ascii="Times New Roman" w:eastAsia="Times New Roman" w:hAnsi="Times New Roman" w:cs="Times New Roman"/>
                <w:color w:val="000000"/>
                <w:sz w:val="20"/>
                <w:szCs w:val="20"/>
                <w:lang w:val="en-US" w:bidi="en-US"/>
              </w:rPr>
            </w:pPr>
            <w:r w:rsidRPr="000F0D6E">
              <w:rPr>
                <w:rFonts w:ascii="Times New Roman" w:eastAsia="Times New Roman" w:hAnsi="Times New Roman" w:cs="Times New Roman"/>
                <w:color w:val="000000"/>
                <w:sz w:val="20"/>
                <w:szCs w:val="20"/>
                <w:lang w:val="en-US" w:bidi="en-US"/>
              </w:rPr>
              <w:t>-користи наративне могућности различитих медија;</w:t>
            </w:r>
          </w:p>
          <w:p w14:paraId="13A26466" w14:textId="77777777" w:rsidR="000F0D6E" w:rsidRPr="000F0D6E" w:rsidRDefault="000F0D6E" w:rsidP="000F0D6E">
            <w:pPr>
              <w:widowControl w:val="0"/>
              <w:pBdr>
                <w:top w:val="nil"/>
                <w:left w:val="nil"/>
                <w:bottom w:val="nil"/>
                <w:right w:val="nil"/>
                <w:between w:val="nil"/>
              </w:pBdr>
              <w:tabs>
                <w:tab w:val="left" w:pos="296"/>
              </w:tabs>
              <w:spacing w:after="0" w:line="240" w:lineRule="auto"/>
              <w:ind w:right="95"/>
              <w:jc w:val="both"/>
              <w:rPr>
                <w:rFonts w:ascii="Times New Roman" w:eastAsia="Times New Roman" w:hAnsi="Times New Roman" w:cs="Times New Roman"/>
                <w:color w:val="000000"/>
                <w:sz w:val="20"/>
                <w:szCs w:val="20"/>
                <w:lang w:val="en-US" w:bidi="en-US"/>
              </w:rPr>
            </w:pPr>
            <w:r w:rsidRPr="000F0D6E">
              <w:rPr>
                <w:rFonts w:ascii="Times New Roman" w:eastAsia="Times New Roman" w:hAnsi="Times New Roman" w:cs="Times New Roman"/>
                <w:color w:val="000000"/>
                <w:sz w:val="20"/>
                <w:szCs w:val="20"/>
                <w:lang w:val="en-US" w:bidi="en-US"/>
              </w:rPr>
              <w:t>-упореди особености различитих медија као и начине трансмедијалног преношења садржаја;</w:t>
            </w:r>
          </w:p>
          <w:p w14:paraId="57F262F6" w14:textId="77777777" w:rsidR="000F0D6E" w:rsidRPr="000F0D6E" w:rsidRDefault="000F0D6E" w:rsidP="000F0D6E">
            <w:pPr>
              <w:widowControl w:val="0"/>
              <w:pBdr>
                <w:top w:val="nil"/>
                <w:left w:val="nil"/>
                <w:bottom w:val="nil"/>
                <w:right w:val="nil"/>
                <w:between w:val="nil"/>
              </w:pBdr>
              <w:tabs>
                <w:tab w:val="left" w:pos="332"/>
              </w:tabs>
              <w:spacing w:after="0" w:line="240" w:lineRule="auto"/>
              <w:ind w:right="94"/>
              <w:jc w:val="both"/>
              <w:rPr>
                <w:rFonts w:ascii="Times New Roman" w:eastAsia="Times New Roman" w:hAnsi="Times New Roman" w:cs="Times New Roman"/>
                <w:color w:val="000000"/>
                <w:sz w:val="20"/>
                <w:szCs w:val="20"/>
                <w:lang w:val="en-US" w:bidi="en-US"/>
              </w:rPr>
            </w:pPr>
            <w:r w:rsidRPr="000F0D6E">
              <w:rPr>
                <w:rFonts w:ascii="Times New Roman" w:eastAsia="Times New Roman" w:hAnsi="Times New Roman" w:cs="Times New Roman"/>
                <w:color w:val="000000"/>
                <w:sz w:val="20"/>
                <w:szCs w:val="20"/>
                <w:lang w:val="en-US" w:bidi="en-US"/>
              </w:rPr>
              <w:t>-користи различите алате из области медија, језика и културе за решавање друштвених проблема које је идентификовао;</w:t>
            </w:r>
          </w:p>
          <w:p w14:paraId="08CB6345"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tc>
      </w:tr>
      <w:tr w:rsidR="000F0D6E" w:rsidRPr="000F0D6E" w14:paraId="03F7D58B" w14:textId="77777777" w:rsidTr="00882D93">
        <w:trPr>
          <w:trHeight w:val="260"/>
          <w:jc w:val="center"/>
        </w:trPr>
        <w:tc>
          <w:tcPr>
            <w:tcW w:w="2094" w:type="dxa"/>
            <w:tcBorders>
              <w:top w:val="single" w:sz="4" w:space="0" w:color="000000"/>
              <w:left w:val="single" w:sz="4" w:space="0" w:color="000000"/>
              <w:bottom w:val="single" w:sz="4" w:space="0" w:color="000000"/>
              <w:right w:val="single" w:sz="4" w:space="0" w:color="000000"/>
            </w:tcBorders>
          </w:tcPr>
          <w:p w14:paraId="48402023" w14:textId="77777777" w:rsidR="000F0D6E" w:rsidRPr="000F0D6E" w:rsidRDefault="000F0D6E" w:rsidP="000F0D6E">
            <w:pPr>
              <w:spacing w:after="0" w:line="240" w:lineRule="auto"/>
              <w:jc w:val="both"/>
              <w:rPr>
                <w:rFonts w:ascii="Times New Roman" w:eastAsia="Calibri" w:hAnsi="Times New Roman" w:cs="Times New Roman"/>
                <w:b/>
                <w:sz w:val="20"/>
                <w:szCs w:val="20"/>
                <w:u w:val="single"/>
                <w:lang w:val="en-US" w:bidi="en-US"/>
              </w:rPr>
            </w:pPr>
          </w:p>
          <w:p w14:paraId="5F1DBAA6" w14:textId="77777777" w:rsidR="000F0D6E" w:rsidRPr="000F0D6E" w:rsidRDefault="000F0D6E" w:rsidP="000F0D6E">
            <w:pPr>
              <w:widowControl w:val="0"/>
              <w:pBdr>
                <w:top w:val="nil"/>
                <w:left w:val="nil"/>
                <w:bottom w:val="nil"/>
                <w:right w:val="nil"/>
                <w:between w:val="nil"/>
              </w:pBdr>
              <w:spacing w:before="1" w:after="0" w:line="240" w:lineRule="auto"/>
              <w:jc w:val="both"/>
              <w:rPr>
                <w:rFonts w:ascii="Times New Roman" w:eastAsia="Times New Roman" w:hAnsi="Times New Roman" w:cs="Times New Roman"/>
                <w:b/>
                <w:color w:val="000000"/>
                <w:sz w:val="20"/>
                <w:szCs w:val="20"/>
                <w:lang w:val="en-US" w:bidi="en-US"/>
              </w:rPr>
            </w:pPr>
            <w:r w:rsidRPr="000F0D6E">
              <w:rPr>
                <w:rFonts w:ascii="Times New Roman" w:eastAsia="Times New Roman" w:hAnsi="Times New Roman" w:cs="Times New Roman"/>
                <w:b/>
                <w:color w:val="000000"/>
                <w:sz w:val="20"/>
                <w:szCs w:val="20"/>
                <w:lang w:val="en-US" w:bidi="en-US"/>
              </w:rPr>
              <w:t>Аматерска култура и креативни активизам:</w:t>
            </w:r>
          </w:p>
          <w:p w14:paraId="128E6DA4" w14:textId="77777777" w:rsidR="000F0D6E" w:rsidRPr="000F0D6E" w:rsidRDefault="000F0D6E" w:rsidP="000F0D6E">
            <w:pPr>
              <w:widowControl w:val="0"/>
              <w:pBdr>
                <w:top w:val="nil"/>
                <w:left w:val="nil"/>
                <w:bottom w:val="nil"/>
                <w:right w:val="nil"/>
                <w:between w:val="nil"/>
              </w:pBdr>
              <w:tabs>
                <w:tab w:val="left" w:pos="450"/>
              </w:tabs>
              <w:spacing w:after="0" w:line="240" w:lineRule="auto"/>
              <w:ind w:left="-43" w:right="94"/>
              <w:jc w:val="both"/>
              <w:rPr>
                <w:rFonts w:ascii="Times New Roman" w:eastAsia="Times New Roman" w:hAnsi="Times New Roman" w:cs="Times New Roman"/>
                <w:color w:val="000000"/>
                <w:sz w:val="20"/>
                <w:szCs w:val="20"/>
                <w:lang w:val="en-US" w:bidi="en-US"/>
              </w:rPr>
            </w:pPr>
            <w:r w:rsidRPr="000F0D6E">
              <w:rPr>
                <w:rFonts w:ascii="Times New Roman" w:eastAsia="Times New Roman" w:hAnsi="Times New Roman" w:cs="Times New Roman"/>
                <w:color w:val="000000"/>
                <w:sz w:val="20"/>
                <w:szCs w:val="20"/>
                <w:lang w:val="en-US" w:bidi="en-US"/>
              </w:rPr>
              <w:t xml:space="preserve">-улична уметност (музика, плес, сликарство, слем поезија и друге вернакуларне </w:t>
            </w:r>
            <w:r w:rsidRPr="000F0D6E">
              <w:rPr>
                <w:rFonts w:ascii="Times New Roman" w:eastAsia="Times New Roman" w:hAnsi="Times New Roman" w:cs="Times New Roman"/>
                <w:color w:val="000000"/>
                <w:sz w:val="20"/>
                <w:szCs w:val="20"/>
                <w:lang w:val="en-US" w:bidi="en-US"/>
              </w:rPr>
              <w:lastRenderedPageBreak/>
              <w:t>праксе);</w:t>
            </w:r>
          </w:p>
          <w:p w14:paraId="7D10DF4D" w14:textId="77777777" w:rsidR="000F0D6E" w:rsidRPr="000F0D6E" w:rsidRDefault="000F0D6E" w:rsidP="000F0D6E">
            <w:pPr>
              <w:widowControl w:val="0"/>
              <w:pBdr>
                <w:top w:val="nil"/>
                <w:left w:val="nil"/>
                <w:bottom w:val="nil"/>
                <w:right w:val="nil"/>
                <w:between w:val="nil"/>
              </w:pBdr>
              <w:tabs>
                <w:tab w:val="left" w:pos="229"/>
              </w:tabs>
              <w:spacing w:before="1" w:after="0" w:line="240" w:lineRule="auto"/>
              <w:jc w:val="both"/>
              <w:rPr>
                <w:rFonts w:ascii="Times New Roman" w:eastAsia="Times New Roman" w:hAnsi="Times New Roman" w:cs="Times New Roman"/>
                <w:color w:val="000000"/>
                <w:sz w:val="20"/>
                <w:szCs w:val="20"/>
                <w:lang w:val="en-US" w:bidi="en-US"/>
              </w:rPr>
            </w:pPr>
            <w:r w:rsidRPr="000F0D6E">
              <w:rPr>
                <w:rFonts w:ascii="Times New Roman" w:eastAsia="Times New Roman" w:hAnsi="Times New Roman" w:cs="Times New Roman"/>
                <w:color w:val="000000"/>
                <w:sz w:val="20"/>
                <w:szCs w:val="20"/>
                <w:lang w:val="en-US" w:bidi="en-US"/>
              </w:rPr>
              <w:t>-сквотери (squatter, squatting);</w:t>
            </w:r>
          </w:p>
          <w:p w14:paraId="0B538C0E" w14:textId="77777777" w:rsidR="000F0D6E" w:rsidRPr="000F0D6E" w:rsidRDefault="000F0D6E" w:rsidP="000F0D6E">
            <w:pPr>
              <w:widowControl w:val="0"/>
              <w:pBdr>
                <w:top w:val="nil"/>
                <w:left w:val="nil"/>
                <w:bottom w:val="nil"/>
                <w:right w:val="nil"/>
                <w:between w:val="nil"/>
              </w:pBdr>
              <w:tabs>
                <w:tab w:val="left" w:pos="342"/>
              </w:tabs>
              <w:spacing w:after="0" w:line="240" w:lineRule="auto"/>
              <w:ind w:right="93"/>
              <w:jc w:val="both"/>
              <w:rPr>
                <w:rFonts w:ascii="Times New Roman" w:eastAsia="Times New Roman" w:hAnsi="Times New Roman" w:cs="Times New Roman"/>
                <w:color w:val="000000"/>
                <w:sz w:val="20"/>
                <w:szCs w:val="20"/>
                <w:lang w:val="en-US" w:bidi="en-US"/>
              </w:rPr>
            </w:pPr>
            <w:r w:rsidRPr="000F0D6E">
              <w:rPr>
                <w:rFonts w:ascii="Times New Roman" w:eastAsia="Times New Roman" w:hAnsi="Times New Roman" w:cs="Times New Roman"/>
                <w:color w:val="000000"/>
                <w:sz w:val="20"/>
                <w:szCs w:val="20"/>
                <w:lang w:val="en-US" w:bidi="en-US"/>
              </w:rPr>
              <w:t>-home-made музика: музика из собе (коришћење PC-а, лаптопова за музичко стварање у кућним условима);</w:t>
            </w:r>
          </w:p>
          <w:p w14:paraId="1F30AAF6"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креативна употреба смарт телефона;</w:t>
            </w:r>
          </w:p>
          <w:p w14:paraId="291B69D9"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1BB87271"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0E0B0CE8"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58FAC811"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27DA1F53"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75F0833F"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26E80EC2"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2F8B0085"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029FB235"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43843E18"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434F0A51"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4A4BAFF9"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54AAC889"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36DC0AE2"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329A5525" w14:textId="77777777" w:rsidR="000F0D6E" w:rsidRPr="000F0D6E" w:rsidRDefault="000F0D6E" w:rsidP="000F0D6E">
            <w:pPr>
              <w:widowControl w:val="0"/>
              <w:pBdr>
                <w:top w:val="nil"/>
                <w:left w:val="nil"/>
                <w:bottom w:val="nil"/>
                <w:right w:val="nil"/>
                <w:between w:val="nil"/>
              </w:pBdr>
              <w:tabs>
                <w:tab w:val="left" w:pos="229"/>
              </w:tabs>
              <w:spacing w:after="0" w:line="240" w:lineRule="auto"/>
              <w:ind w:left="105" w:right="529"/>
              <w:jc w:val="left"/>
              <w:rPr>
                <w:rFonts w:ascii="Times New Roman" w:eastAsia="Times New Roman" w:hAnsi="Times New Roman" w:cs="Times New Roman"/>
                <w:b/>
                <w:color w:val="000000"/>
                <w:sz w:val="20"/>
                <w:szCs w:val="20"/>
                <w:lang w:val="en-US" w:bidi="en-US"/>
              </w:rPr>
            </w:pPr>
            <w:r w:rsidRPr="000F0D6E">
              <w:rPr>
                <w:rFonts w:ascii="Times New Roman" w:eastAsia="Times New Roman" w:hAnsi="Times New Roman" w:cs="Times New Roman"/>
                <w:b/>
                <w:color w:val="000000"/>
                <w:sz w:val="20"/>
                <w:szCs w:val="20"/>
                <w:lang w:val="en-US" w:bidi="en-US"/>
              </w:rPr>
              <w:t>Идентитет у дигиталном окружењу:</w:t>
            </w:r>
          </w:p>
          <w:p w14:paraId="65C14C7F" w14:textId="77777777" w:rsidR="000F0D6E" w:rsidRPr="000F0D6E" w:rsidRDefault="000F0D6E" w:rsidP="000F0D6E">
            <w:pPr>
              <w:widowControl w:val="0"/>
              <w:pBdr>
                <w:top w:val="nil"/>
                <w:left w:val="nil"/>
                <w:bottom w:val="nil"/>
                <w:right w:val="nil"/>
                <w:between w:val="nil"/>
              </w:pBdr>
              <w:tabs>
                <w:tab w:val="left" w:pos="229"/>
              </w:tabs>
              <w:spacing w:after="0" w:line="240" w:lineRule="auto"/>
              <w:ind w:left="105" w:right="529"/>
              <w:jc w:val="left"/>
              <w:rPr>
                <w:rFonts w:ascii="Times New Roman" w:eastAsia="Times New Roman" w:hAnsi="Times New Roman" w:cs="Times New Roman"/>
                <w:b/>
                <w:color w:val="000000"/>
                <w:sz w:val="20"/>
                <w:szCs w:val="20"/>
                <w:lang w:val="en-US" w:bidi="en-US"/>
              </w:rPr>
            </w:pPr>
          </w:p>
          <w:p w14:paraId="43A09F18" w14:textId="77777777" w:rsidR="000F0D6E" w:rsidRPr="000F0D6E" w:rsidRDefault="000F0D6E" w:rsidP="000F0D6E">
            <w:pPr>
              <w:widowControl w:val="0"/>
              <w:pBdr>
                <w:top w:val="nil"/>
                <w:left w:val="nil"/>
                <w:bottom w:val="nil"/>
                <w:right w:val="nil"/>
                <w:between w:val="nil"/>
              </w:pBdr>
              <w:tabs>
                <w:tab w:val="left" w:pos="440"/>
                <w:tab w:val="left" w:pos="441"/>
                <w:tab w:val="left" w:pos="1760"/>
                <w:tab w:val="left" w:pos="2730"/>
              </w:tabs>
              <w:spacing w:after="0" w:line="240" w:lineRule="auto"/>
              <w:ind w:left="106" w:right="94"/>
              <w:jc w:val="left"/>
              <w:rPr>
                <w:rFonts w:ascii="Times New Roman" w:eastAsia="Times New Roman" w:hAnsi="Times New Roman" w:cs="Times New Roman"/>
                <w:color w:val="000000"/>
                <w:sz w:val="20"/>
                <w:szCs w:val="20"/>
                <w:lang w:val="en-US" w:bidi="en-US"/>
              </w:rPr>
            </w:pPr>
            <w:r w:rsidRPr="000F0D6E">
              <w:rPr>
                <w:rFonts w:ascii="Times New Roman" w:eastAsia="Times New Roman" w:hAnsi="Times New Roman" w:cs="Times New Roman"/>
                <w:color w:val="000000"/>
                <w:sz w:val="20"/>
                <w:szCs w:val="20"/>
                <w:lang w:val="en-US" w:bidi="en-US"/>
              </w:rPr>
              <w:t>-истраживање интернет</w:t>
            </w:r>
            <w:r w:rsidRPr="000F0D6E">
              <w:rPr>
                <w:rFonts w:ascii="Times New Roman" w:eastAsia="Times New Roman" w:hAnsi="Times New Roman" w:cs="Times New Roman"/>
                <w:color w:val="000000"/>
                <w:sz w:val="20"/>
                <w:szCs w:val="20"/>
                <w:lang w:val="en-US" w:bidi="en-US"/>
              </w:rPr>
              <w:tab/>
              <w:t>идентитета (личних и групних);</w:t>
            </w:r>
          </w:p>
          <w:p w14:paraId="04043856" w14:textId="77777777" w:rsidR="000F0D6E" w:rsidRPr="000F0D6E" w:rsidRDefault="000F0D6E" w:rsidP="000F0D6E">
            <w:pPr>
              <w:widowControl w:val="0"/>
              <w:pBdr>
                <w:top w:val="nil"/>
                <w:left w:val="nil"/>
                <w:bottom w:val="nil"/>
                <w:right w:val="nil"/>
                <w:between w:val="nil"/>
              </w:pBdr>
              <w:tabs>
                <w:tab w:val="left" w:pos="401"/>
                <w:tab w:val="left" w:pos="402"/>
                <w:tab w:val="left" w:pos="1851"/>
                <w:tab w:val="left" w:pos="2173"/>
                <w:tab w:val="left" w:pos="3066"/>
              </w:tabs>
              <w:spacing w:after="0" w:line="240" w:lineRule="auto"/>
              <w:ind w:left="105" w:right="94"/>
              <w:jc w:val="left"/>
              <w:rPr>
                <w:rFonts w:ascii="Times New Roman" w:eastAsia="Times New Roman" w:hAnsi="Times New Roman" w:cs="Times New Roman"/>
                <w:color w:val="000000"/>
                <w:sz w:val="20"/>
                <w:szCs w:val="20"/>
                <w:lang w:val="en-US" w:bidi="en-US"/>
              </w:rPr>
            </w:pPr>
            <w:r w:rsidRPr="000F0D6E">
              <w:rPr>
                <w:rFonts w:ascii="Times New Roman" w:eastAsia="Times New Roman" w:hAnsi="Times New Roman" w:cs="Times New Roman"/>
                <w:color w:val="000000"/>
                <w:sz w:val="20"/>
                <w:szCs w:val="20"/>
                <w:lang w:val="en-US" w:bidi="en-US"/>
              </w:rPr>
              <w:t>-преиспитивање</w:t>
            </w:r>
            <w:r w:rsidRPr="000F0D6E">
              <w:rPr>
                <w:rFonts w:ascii="Times New Roman" w:eastAsia="Times New Roman" w:hAnsi="Times New Roman" w:cs="Times New Roman"/>
                <w:color w:val="000000"/>
                <w:sz w:val="20"/>
                <w:szCs w:val="20"/>
                <w:lang w:val="en-US" w:bidi="en-US"/>
              </w:rPr>
              <w:tab/>
              <w:t>и</w:t>
            </w:r>
            <w:r w:rsidRPr="000F0D6E">
              <w:rPr>
                <w:rFonts w:ascii="Times New Roman" w:eastAsia="Times New Roman" w:hAnsi="Times New Roman" w:cs="Times New Roman"/>
                <w:color w:val="000000"/>
                <w:sz w:val="20"/>
                <w:szCs w:val="20"/>
                <w:lang w:val="en-US" w:bidi="en-US"/>
              </w:rPr>
              <w:tab/>
              <w:t>грађење</w:t>
            </w:r>
            <w:r w:rsidRPr="000F0D6E">
              <w:rPr>
                <w:rFonts w:ascii="Times New Roman" w:eastAsia="Times New Roman" w:hAnsi="Times New Roman" w:cs="Times New Roman"/>
                <w:color w:val="000000"/>
                <w:sz w:val="20"/>
                <w:szCs w:val="20"/>
                <w:lang w:val="en-US" w:bidi="en-US"/>
              </w:rPr>
              <w:tab/>
              <w:t>личног интернет идентитета</w:t>
            </w:r>
          </w:p>
          <w:p w14:paraId="30F1DBD6" w14:textId="77777777" w:rsidR="000F0D6E" w:rsidRPr="000F0D6E" w:rsidRDefault="000F0D6E" w:rsidP="000F0D6E">
            <w:pPr>
              <w:spacing w:after="0" w:line="240" w:lineRule="auto"/>
              <w:jc w:val="both"/>
              <w:rPr>
                <w:rFonts w:ascii="Times New Roman" w:eastAsia="Calibri" w:hAnsi="Times New Roman" w:cs="Times New Roman"/>
                <w:lang w:val="en-US" w:bidi="en-US"/>
              </w:rPr>
            </w:pPr>
            <w:r w:rsidRPr="000F0D6E">
              <w:rPr>
                <w:rFonts w:ascii="Times New Roman" w:eastAsia="Calibri" w:hAnsi="Times New Roman" w:cs="Times New Roman"/>
                <w:sz w:val="20"/>
                <w:szCs w:val="20"/>
                <w:lang w:val="en-US" w:bidi="en-US"/>
              </w:rPr>
              <w:t>заштита интернет идентитета.</w:t>
            </w:r>
          </w:p>
        </w:tc>
        <w:tc>
          <w:tcPr>
            <w:tcW w:w="1800" w:type="dxa"/>
            <w:tcBorders>
              <w:top w:val="single" w:sz="4" w:space="0" w:color="000000"/>
              <w:left w:val="single" w:sz="4" w:space="0" w:color="000000"/>
              <w:bottom w:val="single" w:sz="4" w:space="0" w:color="000000"/>
              <w:right w:val="single" w:sz="4" w:space="0" w:color="000000"/>
            </w:tcBorders>
          </w:tcPr>
          <w:p w14:paraId="498B7B1B" w14:textId="77777777" w:rsidR="000F0D6E" w:rsidRPr="000F0D6E" w:rsidRDefault="000F0D6E" w:rsidP="000F0D6E">
            <w:pPr>
              <w:spacing w:after="0" w:line="240" w:lineRule="auto"/>
              <w:jc w:val="both"/>
              <w:rPr>
                <w:rFonts w:ascii="Times New Roman" w:eastAsia="Calibri" w:hAnsi="Times New Roman" w:cs="Times New Roman"/>
                <w:lang w:val="en-US" w:bidi="en-US"/>
              </w:rPr>
            </w:pPr>
          </w:p>
        </w:tc>
        <w:tc>
          <w:tcPr>
            <w:tcW w:w="1982" w:type="dxa"/>
            <w:tcBorders>
              <w:top w:val="single" w:sz="4" w:space="0" w:color="000000"/>
              <w:left w:val="single" w:sz="4" w:space="0" w:color="000000"/>
              <w:bottom w:val="single" w:sz="4" w:space="0" w:color="000000"/>
              <w:right w:val="single" w:sz="4" w:space="0" w:color="000000"/>
            </w:tcBorders>
          </w:tcPr>
          <w:p w14:paraId="06FE96E6"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 xml:space="preserve">Наставник подстиче заинтересованост ученика за дату област, презентује мотивациони материјал и представља садржаје у облику проблемских </w:t>
            </w:r>
            <w:r w:rsidRPr="000F0D6E">
              <w:rPr>
                <w:rFonts w:ascii="Times New Roman" w:eastAsia="Calibri" w:hAnsi="Times New Roman" w:cs="Times New Roman"/>
                <w:sz w:val="20"/>
                <w:szCs w:val="20"/>
                <w:lang w:val="en-US" w:bidi="en-US"/>
              </w:rPr>
              <w:lastRenderedPageBreak/>
              <w:t xml:space="preserve">питања погодних за истраживање. Уз подршку интернет извора и осталих дигиталних садржаја, </w:t>
            </w:r>
            <w:proofErr w:type="gramStart"/>
            <w:r w:rsidRPr="000F0D6E">
              <w:rPr>
                <w:rFonts w:ascii="Times New Roman" w:eastAsia="Calibri" w:hAnsi="Times New Roman" w:cs="Times New Roman"/>
                <w:sz w:val="20"/>
                <w:szCs w:val="20"/>
                <w:lang w:val="en-US" w:bidi="en-US"/>
              </w:rPr>
              <w:t>ученици  истражују</w:t>
            </w:r>
            <w:proofErr w:type="gramEnd"/>
            <w:r w:rsidRPr="000F0D6E">
              <w:rPr>
                <w:rFonts w:ascii="Times New Roman" w:eastAsia="Calibri" w:hAnsi="Times New Roman" w:cs="Times New Roman"/>
                <w:sz w:val="20"/>
                <w:szCs w:val="20"/>
                <w:lang w:val="en-US" w:bidi="en-US"/>
              </w:rPr>
              <w:t xml:space="preserve"> и осмишљавају мале пројекте сарађујући са члановима своје групе. Истраживања су индивидуална или у пару, а реализација пројеката у групном облику рада.</w:t>
            </w:r>
          </w:p>
          <w:p w14:paraId="6FEFB218"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 xml:space="preserve">. </w:t>
            </w:r>
          </w:p>
          <w:p w14:paraId="599039EE"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0D0B3901" w14:textId="77777777" w:rsidR="000F0D6E" w:rsidRPr="000F0D6E" w:rsidRDefault="000F0D6E" w:rsidP="000F0D6E">
            <w:pPr>
              <w:spacing w:after="0" w:line="240" w:lineRule="auto"/>
              <w:jc w:val="both"/>
              <w:rPr>
                <w:rFonts w:ascii="Times New Roman" w:eastAsia="Calibri" w:hAnsi="Times New Roman" w:cs="Times New Roman"/>
                <w:lang w:val="en-US" w:bidi="en-US"/>
              </w:rPr>
            </w:pPr>
          </w:p>
          <w:p w14:paraId="0296912A"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654BBBC4"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 xml:space="preserve">Наставник подстиче заинтересованост ученика за дату област, презентује мотивациони материјал и представља садржаје у облику проблемских питања погодних за истраживање. Уз подршку интернет извора и осталих дигиталних садржаја, </w:t>
            </w:r>
            <w:proofErr w:type="gramStart"/>
            <w:r w:rsidRPr="000F0D6E">
              <w:rPr>
                <w:rFonts w:ascii="Times New Roman" w:eastAsia="Calibri" w:hAnsi="Times New Roman" w:cs="Times New Roman"/>
                <w:sz w:val="20"/>
                <w:szCs w:val="20"/>
                <w:lang w:val="en-US" w:bidi="en-US"/>
              </w:rPr>
              <w:t>ученици  истражују</w:t>
            </w:r>
            <w:proofErr w:type="gramEnd"/>
            <w:r w:rsidRPr="000F0D6E">
              <w:rPr>
                <w:rFonts w:ascii="Times New Roman" w:eastAsia="Calibri" w:hAnsi="Times New Roman" w:cs="Times New Roman"/>
                <w:sz w:val="20"/>
                <w:szCs w:val="20"/>
                <w:lang w:val="en-US" w:bidi="en-US"/>
              </w:rPr>
              <w:t xml:space="preserve"> и осмишљавају мале пројекте сарађујући са члановима своје групе. Истраживања </w:t>
            </w:r>
            <w:r w:rsidRPr="000F0D6E">
              <w:rPr>
                <w:rFonts w:ascii="Times New Roman" w:eastAsia="Calibri" w:hAnsi="Times New Roman" w:cs="Times New Roman"/>
                <w:sz w:val="20"/>
                <w:szCs w:val="20"/>
                <w:lang w:val="en-US" w:bidi="en-US"/>
              </w:rPr>
              <w:lastRenderedPageBreak/>
              <w:t>су индивидуална или у пару, а реализација пројеката у групном облику рада.</w:t>
            </w:r>
          </w:p>
          <w:p w14:paraId="256F414C"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Истраживање различитих култура и цивилизација.</w:t>
            </w:r>
          </w:p>
          <w:p w14:paraId="3828CB17" w14:textId="77777777" w:rsidR="000F0D6E" w:rsidRPr="000F0D6E" w:rsidRDefault="000F0D6E" w:rsidP="000F0D6E">
            <w:pPr>
              <w:spacing w:after="0" w:line="240" w:lineRule="auto"/>
              <w:jc w:val="both"/>
              <w:rPr>
                <w:rFonts w:ascii="Times New Roman" w:eastAsia="Calibri" w:hAnsi="Times New Roman" w:cs="Times New Roman"/>
                <w:lang w:val="en-US" w:bidi="en-US"/>
              </w:rPr>
            </w:pPr>
          </w:p>
        </w:tc>
        <w:tc>
          <w:tcPr>
            <w:tcW w:w="2313" w:type="dxa"/>
            <w:tcBorders>
              <w:top w:val="single" w:sz="4" w:space="0" w:color="000000"/>
              <w:left w:val="single" w:sz="4" w:space="0" w:color="000000"/>
              <w:bottom w:val="single" w:sz="4" w:space="0" w:color="000000"/>
              <w:right w:val="single" w:sz="4" w:space="0" w:color="000000"/>
            </w:tcBorders>
          </w:tcPr>
          <w:p w14:paraId="1003F9F7"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lastRenderedPageBreak/>
              <w:t xml:space="preserve">Ученици истражују дате областе и осмишљавају мале пројекте тако што прикупљају податке из различитих извора, обилазе релевантне институције, спроводе анкете, разговарају са </w:t>
            </w:r>
            <w:r w:rsidRPr="000F0D6E">
              <w:rPr>
                <w:rFonts w:ascii="Times New Roman" w:eastAsia="Calibri" w:hAnsi="Times New Roman" w:cs="Times New Roman"/>
                <w:sz w:val="20"/>
                <w:szCs w:val="20"/>
                <w:lang w:val="en-US" w:bidi="en-US"/>
              </w:rPr>
              <w:lastRenderedPageBreak/>
              <w:t>стручним лицима, упоређују своја запажања и закључке, а све у договору са наставником и путем међусобне сарадње са осталим ученицима.</w:t>
            </w:r>
          </w:p>
          <w:p w14:paraId="03992C96"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26501E48"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6AA674F0"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0EE111A7"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6B6EEDCF"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19A61C9B"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14A42A46"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78F6693D"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203030A3"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73C6B135"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28892FD9"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Ученици истражују дату областе и осмишљавају мале пројекте тако што прикупљају податке из различитих извора, обилазе релевантне институције, спроводе анкете, разговарају са стручним лицима, упоређују своја запажања и закључке, а све у договору са наставником и путем међусобне сарадње са осталим ученицима.</w:t>
            </w:r>
          </w:p>
          <w:p w14:paraId="31FD5965"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5F5B4F0E"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4CF4C458" w14:textId="77777777" w:rsidR="000F0D6E" w:rsidRPr="000F0D6E" w:rsidRDefault="000F0D6E" w:rsidP="000F0D6E">
            <w:pPr>
              <w:spacing w:after="0" w:line="240" w:lineRule="auto"/>
              <w:jc w:val="both"/>
              <w:rPr>
                <w:rFonts w:ascii="Times New Roman" w:eastAsia="Calibri" w:hAnsi="Times New Roman" w:cs="Times New Roman"/>
                <w:lang w:val="en-US" w:bidi="en-US"/>
              </w:rPr>
            </w:pPr>
          </w:p>
        </w:tc>
        <w:tc>
          <w:tcPr>
            <w:tcW w:w="2533" w:type="dxa"/>
            <w:tcBorders>
              <w:top w:val="single" w:sz="4" w:space="0" w:color="000000"/>
              <w:left w:val="single" w:sz="4" w:space="0" w:color="000000"/>
              <w:bottom w:val="single" w:sz="4" w:space="0" w:color="000000"/>
              <w:right w:val="single" w:sz="4" w:space="0" w:color="000000"/>
            </w:tcBorders>
          </w:tcPr>
          <w:p w14:paraId="651D5243"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30E9BC91"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11F3D38E"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5207AFFF"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0BF7B96F"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39918B1A"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1F922BA1"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45A08865"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3A9D5A6A"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41A2788A"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10F70C6B"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70A426E1"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647486EA"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65689E8A"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799704AC"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319B33F2"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2A248F53"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579B36C5"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789118AD"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716CA160"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6F77DBE1" w14:textId="77777777" w:rsidR="000F0D6E" w:rsidRPr="000F0D6E" w:rsidRDefault="000F0D6E" w:rsidP="000F0D6E">
            <w:pPr>
              <w:spacing w:after="0" w:line="240" w:lineRule="auto"/>
              <w:jc w:val="both"/>
              <w:rPr>
                <w:rFonts w:ascii="Times New Roman" w:eastAsia="Calibri" w:hAnsi="Times New Roman" w:cs="Times New Roman"/>
                <w:lang w:val="en-US" w:bidi="en-US"/>
              </w:rPr>
            </w:pPr>
          </w:p>
        </w:tc>
        <w:tc>
          <w:tcPr>
            <w:tcW w:w="2017" w:type="dxa"/>
            <w:tcBorders>
              <w:top w:val="single" w:sz="4" w:space="0" w:color="000000"/>
              <w:left w:val="single" w:sz="4" w:space="0" w:color="000000"/>
              <w:bottom w:val="single" w:sz="4" w:space="0" w:color="000000"/>
              <w:right w:val="single" w:sz="4" w:space="0" w:color="000000"/>
            </w:tcBorders>
          </w:tcPr>
          <w:p w14:paraId="643B3841"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4EE9F6A5"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00A7FA67"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473DE875"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2D0B9C56"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3179474A"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14B0B6A1"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5A5B02AC"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7082658F"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557F206D"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090BCAA5" w14:textId="77777777" w:rsidR="000F0D6E" w:rsidRPr="000F0D6E" w:rsidRDefault="000F0D6E" w:rsidP="000F0D6E">
            <w:pPr>
              <w:spacing w:after="0" w:line="240" w:lineRule="auto"/>
              <w:jc w:val="both"/>
              <w:rPr>
                <w:rFonts w:ascii="Times New Roman" w:eastAsia="Calibri" w:hAnsi="Times New Roman" w:cs="Times New Roman"/>
                <w:lang w:val="en-US" w:bidi="en-US"/>
              </w:rPr>
            </w:pPr>
          </w:p>
        </w:tc>
        <w:tc>
          <w:tcPr>
            <w:tcW w:w="2201" w:type="dxa"/>
            <w:tcBorders>
              <w:top w:val="single" w:sz="4" w:space="0" w:color="000000"/>
              <w:left w:val="single" w:sz="4" w:space="0" w:color="000000"/>
              <w:bottom w:val="single" w:sz="4" w:space="0" w:color="000000"/>
              <w:right w:val="single" w:sz="4" w:space="0" w:color="000000"/>
            </w:tcBorders>
          </w:tcPr>
          <w:p w14:paraId="2469D5A3"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p>
          <w:p w14:paraId="0B35A2D0" w14:textId="77777777" w:rsidR="000F0D6E" w:rsidRPr="000F0D6E" w:rsidRDefault="000F0D6E" w:rsidP="000F0D6E">
            <w:pPr>
              <w:widowControl w:val="0"/>
              <w:pBdr>
                <w:top w:val="nil"/>
                <w:left w:val="nil"/>
                <w:bottom w:val="nil"/>
                <w:right w:val="nil"/>
                <w:between w:val="nil"/>
              </w:pBdr>
              <w:tabs>
                <w:tab w:val="left" w:pos="545"/>
              </w:tabs>
              <w:spacing w:after="0" w:line="240" w:lineRule="auto"/>
              <w:ind w:right="94"/>
              <w:jc w:val="both"/>
              <w:rPr>
                <w:rFonts w:ascii="Times New Roman" w:eastAsia="Times New Roman" w:hAnsi="Times New Roman" w:cs="Times New Roman"/>
                <w:color w:val="000000"/>
                <w:sz w:val="20"/>
                <w:szCs w:val="20"/>
                <w:lang w:val="en-US" w:bidi="en-US"/>
              </w:rPr>
            </w:pPr>
            <w:r w:rsidRPr="000F0D6E">
              <w:rPr>
                <w:rFonts w:ascii="Times New Roman" w:eastAsia="Times New Roman" w:hAnsi="Times New Roman" w:cs="Times New Roman"/>
                <w:color w:val="000000"/>
                <w:sz w:val="20"/>
                <w:szCs w:val="20"/>
                <w:lang w:val="en-US" w:bidi="en-US"/>
              </w:rPr>
              <w:t>На крају ове области, ученик ће бити у стању да:</w:t>
            </w:r>
          </w:p>
          <w:p w14:paraId="23B3BBD0" w14:textId="77777777" w:rsidR="000F0D6E" w:rsidRPr="000F0D6E" w:rsidRDefault="000F0D6E" w:rsidP="000F0D6E">
            <w:pPr>
              <w:widowControl w:val="0"/>
              <w:pBdr>
                <w:top w:val="nil"/>
                <w:left w:val="nil"/>
                <w:bottom w:val="nil"/>
                <w:right w:val="nil"/>
                <w:between w:val="nil"/>
              </w:pBdr>
              <w:tabs>
                <w:tab w:val="left" w:pos="301"/>
              </w:tabs>
              <w:spacing w:after="0" w:line="240" w:lineRule="auto"/>
              <w:ind w:right="96"/>
              <w:jc w:val="both"/>
              <w:rPr>
                <w:rFonts w:ascii="Times New Roman" w:eastAsia="Times New Roman" w:hAnsi="Times New Roman" w:cs="Times New Roman"/>
                <w:color w:val="000000"/>
                <w:sz w:val="20"/>
                <w:szCs w:val="20"/>
                <w:lang w:val="en-US" w:bidi="en-US"/>
              </w:rPr>
            </w:pPr>
            <w:r w:rsidRPr="000F0D6E">
              <w:rPr>
                <w:rFonts w:ascii="Times New Roman" w:eastAsia="Times New Roman" w:hAnsi="Times New Roman" w:cs="Times New Roman"/>
                <w:color w:val="000000"/>
                <w:sz w:val="20"/>
                <w:szCs w:val="20"/>
                <w:lang w:val="en-US" w:bidi="en-US"/>
              </w:rPr>
              <w:t xml:space="preserve">-разликује различите аматерске начине изражавања у свакодневној култури </w:t>
            </w:r>
            <w:r w:rsidRPr="000F0D6E">
              <w:rPr>
                <w:rFonts w:ascii="Times New Roman" w:eastAsia="Times New Roman" w:hAnsi="Times New Roman" w:cs="Times New Roman"/>
                <w:color w:val="000000"/>
                <w:sz w:val="20"/>
                <w:szCs w:val="20"/>
                <w:lang w:val="en-US" w:bidi="en-US"/>
              </w:rPr>
              <w:lastRenderedPageBreak/>
              <w:t>и неке од њих примењује у оквиру активистичког пројекта;</w:t>
            </w:r>
          </w:p>
          <w:p w14:paraId="4138E185" w14:textId="77777777" w:rsidR="000F0D6E" w:rsidRPr="000F0D6E" w:rsidRDefault="000F0D6E" w:rsidP="000F0D6E">
            <w:pPr>
              <w:widowControl w:val="0"/>
              <w:pBdr>
                <w:top w:val="nil"/>
                <w:left w:val="nil"/>
                <w:bottom w:val="nil"/>
                <w:right w:val="nil"/>
                <w:between w:val="nil"/>
              </w:pBdr>
              <w:tabs>
                <w:tab w:val="left" w:pos="358"/>
              </w:tabs>
              <w:spacing w:after="0" w:line="240" w:lineRule="auto"/>
              <w:ind w:right="93"/>
              <w:jc w:val="both"/>
              <w:rPr>
                <w:rFonts w:ascii="Times New Roman" w:eastAsia="Times New Roman" w:hAnsi="Times New Roman" w:cs="Times New Roman"/>
                <w:color w:val="000000"/>
                <w:sz w:val="20"/>
                <w:szCs w:val="20"/>
                <w:lang w:val="en-US" w:bidi="en-US"/>
              </w:rPr>
            </w:pPr>
            <w:r w:rsidRPr="000F0D6E">
              <w:rPr>
                <w:rFonts w:ascii="Times New Roman" w:eastAsia="Times New Roman" w:hAnsi="Times New Roman" w:cs="Times New Roman"/>
                <w:color w:val="000000"/>
                <w:sz w:val="20"/>
                <w:szCs w:val="20"/>
                <w:lang w:val="en-US" w:bidi="en-US"/>
              </w:rPr>
              <w:t>-установи сличности/разлике појмова: идентитет, интернет идентитет, дигитални идентитет, аватар;</w:t>
            </w:r>
          </w:p>
          <w:p w14:paraId="3E3085AE" w14:textId="77777777" w:rsidR="000F0D6E" w:rsidRPr="000F0D6E" w:rsidRDefault="000F0D6E" w:rsidP="000F0D6E">
            <w:pPr>
              <w:widowControl w:val="0"/>
              <w:pBdr>
                <w:top w:val="nil"/>
                <w:left w:val="nil"/>
                <w:bottom w:val="nil"/>
                <w:right w:val="nil"/>
                <w:between w:val="nil"/>
              </w:pBdr>
              <w:tabs>
                <w:tab w:val="left" w:pos="361"/>
              </w:tabs>
              <w:spacing w:after="0" w:line="240" w:lineRule="auto"/>
              <w:ind w:right="94"/>
              <w:jc w:val="both"/>
              <w:rPr>
                <w:rFonts w:ascii="Verdana" w:eastAsia="Verdana" w:hAnsi="Verdana" w:cs="Verdana"/>
                <w:color w:val="000000"/>
                <w:sz w:val="15"/>
                <w:szCs w:val="15"/>
                <w:lang w:val="en-US" w:bidi="en-US"/>
              </w:rPr>
            </w:pPr>
            <w:r w:rsidRPr="000F0D6E">
              <w:rPr>
                <w:rFonts w:ascii="Times New Roman" w:eastAsia="Times New Roman" w:hAnsi="Times New Roman" w:cs="Times New Roman"/>
                <w:color w:val="000000"/>
                <w:sz w:val="20"/>
                <w:szCs w:val="20"/>
                <w:lang w:val="en-US" w:bidi="en-US"/>
              </w:rPr>
              <w:t>-процени релевантност и поузданост информација (сопствених и туђих</w:t>
            </w:r>
            <w:r w:rsidRPr="000F0D6E">
              <w:rPr>
                <w:rFonts w:ascii="Verdana" w:eastAsia="Verdana" w:hAnsi="Verdana" w:cs="Verdana"/>
                <w:color w:val="000000"/>
                <w:sz w:val="15"/>
                <w:szCs w:val="15"/>
                <w:lang w:val="en-US" w:bidi="en-US"/>
              </w:rPr>
              <w:t>)</w:t>
            </w:r>
          </w:p>
          <w:p w14:paraId="6685404C"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21008684"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2C3546CD"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12E9FFF1" w14:textId="77777777" w:rsidR="000F0D6E" w:rsidRPr="000F0D6E" w:rsidRDefault="000F0D6E" w:rsidP="000F0D6E">
            <w:pPr>
              <w:widowControl w:val="0"/>
              <w:pBdr>
                <w:top w:val="nil"/>
                <w:left w:val="nil"/>
                <w:bottom w:val="nil"/>
                <w:right w:val="nil"/>
                <w:between w:val="nil"/>
              </w:pBdr>
              <w:tabs>
                <w:tab w:val="left" w:pos="545"/>
              </w:tabs>
              <w:spacing w:after="0" w:line="240" w:lineRule="auto"/>
              <w:ind w:right="94"/>
              <w:jc w:val="both"/>
              <w:rPr>
                <w:rFonts w:ascii="Times New Roman" w:eastAsia="Times New Roman" w:hAnsi="Times New Roman" w:cs="Times New Roman"/>
                <w:color w:val="000000"/>
                <w:sz w:val="20"/>
                <w:szCs w:val="20"/>
                <w:lang w:val="en-US" w:bidi="en-US"/>
              </w:rPr>
            </w:pPr>
          </w:p>
          <w:p w14:paraId="360C6F62" w14:textId="77777777" w:rsidR="000F0D6E" w:rsidRPr="000F0D6E" w:rsidRDefault="000F0D6E" w:rsidP="000F0D6E">
            <w:pPr>
              <w:widowControl w:val="0"/>
              <w:pBdr>
                <w:top w:val="nil"/>
                <w:left w:val="nil"/>
                <w:bottom w:val="nil"/>
                <w:right w:val="nil"/>
                <w:between w:val="nil"/>
              </w:pBdr>
              <w:tabs>
                <w:tab w:val="left" w:pos="545"/>
              </w:tabs>
              <w:spacing w:after="0" w:line="240" w:lineRule="auto"/>
              <w:ind w:right="94"/>
              <w:jc w:val="both"/>
              <w:rPr>
                <w:rFonts w:ascii="Times New Roman" w:eastAsia="Times New Roman" w:hAnsi="Times New Roman" w:cs="Times New Roman"/>
                <w:color w:val="000000"/>
                <w:sz w:val="20"/>
                <w:szCs w:val="20"/>
                <w:lang w:val="en-US" w:bidi="en-US"/>
              </w:rPr>
            </w:pPr>
          </w:p>
          <w:p w14:paraId="1619CA3C" w14:textId="77777777" w:rsidR="000F0D6E" w:rsidRPr="000F0D6E" w:rsidRDefault="000F0D6E" w:rsidP="000F0D6E">
            <w:pPr>
              <w:widowControl w:val="0"/>
              <w:pBdr>
                <w:top w:val="nil"/>
                <w:left w:val="nil"/>
                <w:bottom w:val="nil"/>
                <w:right w:val="nil"/>
                <w:between w:val="nil"/>
              </w:pBdr>
              <w:tabs>
                <w:tab w:val="left" w:pos="545"/>
              </w:tabs>
              <w:spacing w:after="0" w:line="240" w:lineRule="auto"/>
              <w:ind w:right="94"/>
              <w:jc w:val="both"/>
              <w:rPr>
                <w:rFonts w:ascii="Times New Roman" w:eastAsia="Times New Roman" w:hAnsi="Times New Roman" w:cs="Times New Roman"/>
                <w:color w:val="000000"/>
                <w:sz w:val="20"/>
                <w:szCs w:val="20"/>
                <w:lang w:val="en-US" w:bidi="en-US"/>
              </w:rPr>
            </w:pPr>
            <w:r w:rsidRPr="000F0D6E">
              <w:rPr>
                <w:rFonts w:ascii="Times New Roman" w:eastAsia="Times New Roman" w:hAnsi="Times New Roman" w:cs="Times New Roman"/>
                <w:color w:val="000000"/>
                <w:sz w:val="20"/>
                <w:szCs w:val="20"/>
                <w:lang w:val="en-US" w:bidi="en-US"/>
              </w:rPr>
              <w:t>На крају ове области, ученик ће бити у стању да:</w:t>
            </w:r>
          </w:p>
          <w:p w14:paraId="76702C25" w14:textId="77777777" w:rsidR="000F0D6E" w:rsidRPr="000F0D6E" w:rsidRDefault="000F0D6E" w:rsidP="000F0D6E">
            <w:pPr>
              <w:widowControl w:val="0"/>
              <w:pBdr>
                <w:top w:val="nil"/>
                <w:left w:val="nil"/>
                <w:bottom w:val="nil"/>
                <w:right w:val="nil"/>
                <w:between w:val="nil"/>
              </w:pBdr>
              <w:tabs>
                <w:tab w:val="left" w:pos="358"/>
              </w:tabs>
              <w:spacing w:after="0" w:line="240" w:lineRule="auto"/>
              <w:ind w:right="93"/>
              <w:jc w:val="both"/>
              <w:rPr>
                <w:rFonts w:ascii="Times New Roman" w:eastAsia="Times New Roman" w:hAnsi="Times New Roman" w:cs="Times New Roman"/>
                <w:color w:val="000000"/>
                <w:sz w:val="20"/>
                <w:szCs w:val="20"/>
                <w:lang w:val="en-US" w:bidi="en-US"/>
              </w:rPr>
            </w:pPr>
            <w:r w:rsidRPr="000F0D6E">
              <w:rPr>
                <w:rFonts w:ascii="Times New Roman" w:eastAsia="Times New Roman" w:hAnsi="Times New Roman" w:cs="Times New Roman"/>
                <w:color w:val="000000"/>
                <w:sz w:val="20"/>
                <w:szCs w:val="20"/>
                <w:lang w:val="en-US" w:bidi="en-US"/>
              </w:rPr>
              <w:t>-установи сличности/разлике појмова: идентитет, интернет идентитет, дигитални идентитет, аватар;</w:t>
            </w:r>
          </w:p>
          <w:p w14:paraId="485A8B2A" w14:textId="77777777" w:rsidR="000F0D6E" w:rsidRPr="000F0D6E" w:rsidRDefault="000F0D6E" w:rsidP="000F0D6E">
            <w:pPr>
              <w:widowControl w:val="0"/>
              <w:pBdr>
                <w:top w:val="nil"/>
                <w:left w:val="nil"/>
                <w:bottom w:val="nil"/>
                <w:right w:val="nil"/>
                <w:between w:val="nil"/>
              </w:pBdr>
              <w:tabs>
                <w:tab w:val="left" w:pos="361"/>
              </w:tabs>
              <w:spacing w:after="0" w:line="240" w:lineRule="auto"/>
              <w:ind w:right="94"/>
              <w:jc w:val="both"/>
              <w:rPr>
                <w:rFonts w:ascii="Times New Roman" w:eastAsia="Times New Roman" w:hAnsi="Times New Roman" w:cs="Times New Roman"/>
                <w:color w:val="000000"/>
                <w:sz w:val="20"/>
                <w:szCs w:val="20"/>
                <w:lang w:val="en-US" w:bidi="en-US"/>
              </w:rPr>
            </w:pPr>
            <w:r w:rsidRPr="000F0D6E">
              <w:rPr>
                <w:rFonts w:ascii="Times New Roman" w:eastAsia="Times New Roman" w:hAnsi="Times New Roman" w:cs="Times New Roman"/>
                <w:color w:val="000000"/>
                <w:sz w:val="20"/>
                <w:szCs w:val="20"/>
                <w:lang w:val="en-US" w:bidi="en-US"/>
              </w:rPr>
              <w:t>-процени релевантност и поузданост информација (сопствених и туђих)</w:t>
            </w:r>
          </w:p>
          <w:p w14:paraId="5499B0AF" w14:textId="77777777" w:rsidR="000F0D6E" w:rsidRPr="000F0D6E" w:rsidRDefault="000F0D6E" w:rsidP="000F0D6E">
            <w:pPr>
              <w:widowControl w:val="0"/>
              <w:pBdr>
                <w:top w:val="nil"/>
                <w:left w:val="nil"/>
                <w:bottom w:val="nil"/>
                <w:right w:val="nil"/>
                <w:between w:val="nil"/>
              </w:pBdr>
              <w:tabs>
                <w:tab w:val="left" w:pos="329"/>
              </w:tabs>
              <w:spacing w:after="0" w:line="240" w:lineRule="auto"/>
              <w:ind w:right="94"/>
              <w:jc w:val="both"/>
              <w:rPr>
                <w:rFonts w:ascii="Times New Roman" w:eastAsia="Times New Roman" w:hAnsi="Times New Roman" w:cs="Times New Roman"/>
                <w:color w:val="000000"/>
                <w:sz w:val="20"/>
                <w:szCs w:val="20"/>
                <w:lang w:val="en-US" w:bidi="en-US"/>
              </w:rPr>
            </w:pPr>
            <w:r w:rsidRPr="000F0D6E">
              <w:rPr>
                <w:rFonts w:ascii="Times New Roman" w:eastAsia="Times New Roman" w:hAnsi="Times New Roman" w:cs="Times New Roman"/>
                <w:color w:val="000000"/>
                <w:sz w:val="20"/>
                <w:szCs w:val="20"/>
                <w:lang w:val="en-US" w:bidi="en-US"/>
              </w:rPr>
              <w:t xml:space="preserve">-представи, оргaнизуje, структурира и форматира информације којима се представља у </w:t>
            </w:r>
            <w:r w:rsidRPr="000F0D6E">
              <w:rPr>
                <w:rFonts w:ascii="Times New Roman" w:eastAsia="Times New Roman" w:hAnsi="Times New Roman" w:cs="Times New Roman"/>
                <w:color w:val="000000"/>
                <w:sz w:val="20"/>
                <w:szCs w:val="20"/>
                <w:lang w:val="en-US" w:bidi="en-US"/>
              </w:rPr>
              <w:lastRenderedPageBreak/>
              <w:t>дигиталном окружењу;</w:t>
            </w:r>
          </w:p>
          <w:p w14:paraId="271C0F07" w14:textId="77777777" w:rsidR="000F0D6E" w:rsidRPr="000F0D6E" w:rsidRDefault="000F0D6E" w:rsidP="000F0D6E">
            <w:pPr>
              <w:widowControl w:val="0"/>
              <w:pBdr>
                <w:top w:val="nil"/>
                <w:left w:val="nil"/>
                <w:bottom w:val="nil"/>
                <w:right w:val="nil"/>
                <w:between w:val="nil"/>
              </w:pBdr>
              <w:tabs>
                <w:tab w:val="left" w:pos="253"/>
              </w:tabs>
              <w:spacing w:after="0" w:line="240" w:lineRule="auto"/>
              <w:ind w:right="94"/>
              <w:jc w:val="both"/>
              <w:rPr>
                <w:rFonts w:ascii="Times New Roman" w:eastAsia="Times New Roman" w:hAnsi="Times New Roman" w:cs="Times New Roman"/>
                <w:color w:val="000000"/>
                <w:sz w:val="20"/>
                <w:szCs w:val="20"/>
                <w:lang w:val="en-US" w:bidi="en-US"/>
              </w:rPr>
            </w:pPr>
            <w:r w:rsidRPr="000F0D6E">
              <w:rPr>
                <w:rFonts w:ascii="Times New Roman" w:eastAsia="Times New Roman" w:hAnsi="Times New Roman" w:cs="Times New Roman"/>
                <w:color w:val="000000"/>
                <w:sz w:val="20"/>
                <w:szCs w:val="20"/>
                <w:lang w:val="en-US" w:bidi="en-US"/>
              </w:rPr>
              <w:t>-препознаје ризике и опасности по лични идентитет у дигиталном окружењу,</w:t>
            </w:r>
          </w:p>
          <w:p w14:paraId="7A795722"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примењује технике заштите у дигиталном окружењу,</w:t>
            </w:r>
          </w:p>
          <w:p w14:paraId="1C109A28"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p>
          <w:p w14:paraId="43F6AC19"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p>
          <w:p w14:paraId="6935246E"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p>
          <w:p w14:paraId="36C378A3" w14:textId="77777777" w:rsidR="000F0D6E" w:rsidRPr="000F0D6E" w:rsidRDefault="000F0D6E" w:rsidP="000F0D6E">
            <w:pPr>
              <w:spacing w:line="240" w:lineRule="auto"/>
              <w:jc w:val="left"/>
              <w:rPr>
                <w:rFonts w:ascii="Times New Roman" w:eastAsia="Calibri" w:hAnsi="Times New Roman" w:cs="Times New Roman"/>
                <w:lang w:val="en-US" w:bidi="en-US"/>
              </w:rPr>
            </w:pPr>
          </w:p>
        </w:tc>
      </w:tr>
    </w:tbl>
    <w:p w14:paraId="55C7DE2E" w14:textId="77777777" w:rsidR="000F0D6E" w:rsidRPr="000F0D6E" w:rsidRDefault="000F0D6E" w:rsidP="000F0D6E">
      <w:pPr>
        <w:spacing w:after="0" w:line="360" w:lineRule="auto"/>
        <w:jc w:val="both"/>
        <w:rPr>
          <w:rFonts w:ascii="Times New Roman" w:eastAsia="Calibri" w:hAnsi="Times New Roman" w:cs="Times New Roman"/>
          <w:lang w:val="en-US" w:bidi="en-US"/>
        </w:rPr>
      </w:pPr>
    </w:p>
    <w:p w14:paraId="6FA37CC0" w14:textId="77777777" w:rsidR="000F0D6E" w:rsidRPr="000F0D6E" w:rsidRDefault="000F0D6E" w:rsidP="000F0D6E">
      <w:pPr>
        <w:spacing w:after="0" w:line="360" w:lineRule="auto"/>
        <w:jc w:val="both"/>
        <w:rPr>
          <w:rFonts w:ascii="Times New Roman" w:eastAsia="Calibri" w:hAnsi="Times New Roman" w:cs="Times New Roman"/>
          <w:lang w:val="en-US" w:bidi="en-US"/>
        </w:rPr>
      </w:pPr>
      <w:r w:rsidRPr="000F0D6E">
        <w:rPr>
          <w:rFonts w:ascii="Times New Roman" w:eastAsia="Calibri" w:hAnsi="Times New Roman" w:cs="Times New Roman"/>
          <w:lang w:val="en-US" w:bidi="en-US"/>
        </w:rPr>
        <w:t>Програм доприноси развијању:</w:t>
      </w:r>
    </w:p>
    <w:p w14:paraId="6DF5BD1F" w14:textId="77777777" w:rsidR="000F0D6E" w:rsidRPr="000F0D6E" w:rsidRDefault="000F0D6E" w:rsidP="000F0D6E">
      <w:pPr>
        <w:spacing w:after="0" w:line="360" w:lineRule="auto"/>
        <w:jc w:val="both"/>
        <w:rPr>
          <w:rFonts w:ascii="Times New Roman" w:eastAsia="Calibri" w:hAnsi="Times New Roman" w:cs="Times New Roman"/>
          <w:lang w:val="en-US" w:bidi="en-US"/>
        </w:rPr>
      </w:pPr>
    </w:p>
    <w:p w14:paraId="07653358" w14:textId="77777777" w:rsidR="000F0D6E" w:rsidRPr="000F0D6E" w:rsidRDefault="000F0D6E" w:rsidP="000F0D6E">
      <w:pPr>
        <w:spacing w:after="0" w:line="360" w:lineRule="auto"/>
        <w:jc w:val="both"/>
        <w:rPr>
          <w:rFonts w:ascii="Times New Roman" w:eastAsia="Calibri" w:hAnsi="Times New Roman" w:cs="Times New Roman"/>
          <w:lang w:val="en-US" w:bidi="en-US"/>
        </w:rPr>
      </w:pPr>
      <w:r w:rsidRPr="000F0D6E">
        <w:rPr>
          <w:rFonts w:ascii="Times New Roman" w:eastAsia="Calibri" w:hAnsi="Times New Roman" w:cs="Times New Roman"/>
          <w:lang w:val="en-US" w:bidi="en-US"/>
        </w:rPr>
        <w:t xml:space="preserve">1. Општих међупредметних компетенција – комуникација за целоживотно учење, комуникација, дигитална компетенција, решавање проблема, сарадња, одговорно учешће у демократском друштву, одговоран однсо према здрављу, одговоран однос према околини, естетичка компетенција, предузимљивост и оријентација ка предузетништву. </w:t>
      </w:r>
    </w:p>
    <w:p w14:paraId="506F6BCB" w14:textId="77777777" w:rsidR="000F0D6E" w:rsidRPr="000F0D6E" w:rsidRDefault="000F0D6E" w:rsidP="000F0D6E">
      <w:pPr>
        <w:spacing w:after="0" w:line="360" w:lineRule="auto"/>
        <w:jc w:val="both"/>
        <w:rPr>
          <w:rFonts w:ascii="Times New Roman" w:eastAsia="Calibri" w:hAnsi="Times New Roman" w:cs="Times New Roman"/>
          <w:lang w:val="en-US" w:bidi="en-US"/>
        </w:rPr>
      </w:pPr>
    </w:p>
    <w:p w14:paraId="5D8726C2" w14:textId="77777777" w:rsidR="000F0D6E" w:rsidRPr="000F0D6E" w:rsidRDefault="000F0D6E" w:rsidP="000F0D6E">
      <w:pPr>
        <w:spacing w:after="0" w:line="360" w:lineRule="auto"/>
        <w:jc w:val="both"/>
        <w:rPr>
          <w:rFonts w:ascii="Times New Roman" w:eastAsia="Calibri" w:hAnsi="Times New Roman" w:cs="Times New Roman"/>
          <w:lang w:val="en-US" w:bidi="en-US"/>
        </w:rPr>
      </w:pPr>
      <w:r w:rsidRPr="000F0D6E">
        <w:rPr>
          <w:rFonts w:ascii="Times New Roman" w:eastAsia="Calibri" w:hAnsi="Times New Roman" w:cs="Times New Roman"/>
          <w:lang w:val="en-US" w:bidi="en-US"/>
        </w:rPr>
        <w:t xml:space="preserve">3. Начин праћења </w:t>
      </w:r>
    </w:p>
    <w:p w14:paraId="24E6BC6A" w14:textId="77777777" w:rsidR="000F0D6E" w:rsidRPr="000F0D6E" w:rsidRDefault="000F0D6E" w:rsidP="000F0D6E">
      <w:pPr>
        <w:spacing w:after="0" w:line="360" w:lineRule="auto"/>
        <w:jc w:val="both"/>
        <w:rPr>
          <w:rFonts w:ascii="Times New Roman" w:eastAsia="Calibri" w:hAnsi="Times New Roman" w:cs="Times New Roman"/>
          <w:lang w:val="en-US" w:bidi="en-US"/>
        </w:rPr>
      </w:pPr>
    </w:p>
    <w:p w14:paraId="42D7037A" w14:textId="77777777" w:rsidR="000F0D6E" w:rsidRPr="000F0D6E" w:rsidRDefault="000F0D6E" w:rsidP="000F0D6E">
      <w:pPr>
        <w:spacing w:after="0" w:line="360" w:lineRule="auto"/>
        <w:jc w:val="both"/>
        <w:rPr>
          <w:rFonts w:ascii="Times New Roman" w:eastAsia="Calibri" w:hAnsi="Times New Roman" w:cs="Times New Roman"/>
          <w:lang w:val="en-US" w:bidi="en-US"/>
        </w:rPr>
      </w:pPr>
      <w:r w:rsidRPr="000F0D6E">
        <w:rPr>
          <w:rFonts w:ascii="Times New Roman" w:eastAsia="Calibri" w:hAnsi="Times New Roman" w:cs="Times New Roman"/>
          <w:lang w:val="en-US" w:bidi="en-US"/>
        </w:rPr>
        <w:t>Формативно оцењивање - Приликом реализације програма, наставник прати активност ученика, препознавање кључних елемената у оквиру дате тематске области, начин на који се ученици односе према истраживању и добијеним резултатима, спремност на сарадњу са другим ученицима и учешће у пројектима, формативну самопроцену ученика, квалитативне податке и показатеље (поштовање рокова, компактност и одговорност приликом израде пројеката).</w:t>
      </w:r>
    </w:p>
    <w:p w14:paraId="4DAD3869" w14:textId="77777777" w:rsidR="000F0D6E" w:rsidRPr="000F0D6E" w:rsidRDefault="000F0D6E" w:rsidP="000F0D6E">
      <w:pPr>
        <w:spacing w:after="0" w:line="360" w:lineRule="auto"/>
        <w:jc w:val="both"/>
        <w:rPr>
          <w:rFonts w:ascii="Times New Roman" w:eastAsia="Calibri" w:hAnsi="Times New Roman" w:cs="Times New Roman"/>
          <w:lang w:val="en-US" w:bidi="en-US"/>
        </w:rPr>
      </w:pPr>
    </w:p>
    <w:p w14:paraId="0959ECDD" w14:textId="77777777" w:rsidR="000F0D6E" w:rsidRPr="000F0D6E" w:rsidRDefault="000F0D6E" w:rsidP="000F0D6E">
      <w:pPr>
        <w:spacing w:after="0" w:line="360" w:lineRule="auto"/>
        <w:jc w:val="both"/>
        <w:rPr>
          <w:rFonts w:ascii="Times New Roman" w:eastAsia="Calibri" w:hAnsi="Times New Roman" w:cs="Times New Roman"/>
          <w:sz w:val="22"/>
          <w:szCs w:val="22"/>
          <w:lang w:val="en-US" w:bidi="en-US"/>
        </w:rPr>
      </w:pPr>
      <w:r w:rsidRPr="000F0D6E">
        <w:rPr>
          <w:rFonts w:ascii="Times New Roman" w:eastAsia="Calibri" w:hAnsi="Times New Roman" w:cs="Times New Roman"/>
          <w:lang w:val="en-US" w:bidi="en-US"/>
        </w:rPr>
        <w:lastRenderedPageBreak/>
        <w:t xml:space="preserve">Сумативно </w:t>
      </w:r>
      <w:proofErr w:type="gramStart"/>
      <w:r w:rsidRPr="000F0D6E">
        <w:rPr>
          <w:rFonts w:ascii="Times New Roman" w:eastAsia="Calibri" w:hAnsi="Times New Roman" w:cs="Times New Roman"/>
          <w:lang w:val="en-US" w:bidi="en-US"/>
        </w:rPr>
        <w:t>оцењивање  -</w:t>
      </w:r>
      <w:proofErr w:type="gramEnd"/>
      <w:r w:rsidRPr="000F0D6E">
        <w:rPr>
          <w:rFonts w:ascii="Times New Roman" w:eastAsia="Calibri" w:hAnsi="Times New Roman" w:cs="Times New Roman"/>
          <w:lang w:val="en-US" w:bidi="en-US"/>
        </w:rPr>
        <w:t xml:space="preserve"> </w:t>
      </w:r>
      <w:r w:rsidRPr="000F0D6E">
        <w:rPr>
          <w:rFonts w:ascii="Times New Roman" w:eastAsia="Calibri" w:hAnsi="Times New Roman" w:cs="Times New Roman"/>
          <w:sz w:val="22"/>
          <w:szCs w:val="22"/>
          <w:lang w:val="en-US" w:bidi="en-US"/>
        </w:rPr>
        <w:t>Сумативно оцењивање се врши по завршетку пројекта или неког његовог дела у оквиру кога су интегрисани исходи који доводе до компетенције. Оцењивање се врши према квалитету пројекта, домаћим задацима, урађеним радовима на часу.</w:t>
      </w:r>
    </w:p>
    <w:p w14:paraId="59E09028" w14:textId="77777777" w:rsidR="000F0D6E" w:rsidRPr="000F0D6E" w:rsidRDefault="000F0D6E" w:rsidP="000F0D6E">
      <w:pPr>
        <w:spacing w:after="0" w:line="360" w:lineRule="auto"/>
        <w:jc w:val="both"/>
        <w:rPr>
          <w:rFonts w:ascii="Times New Roman" w:eastAsia="Calibri" w:hAnsi="Times New Roman" w:cs="Times New Roman"/>
          <w:b/>
          <w:lang w:val="en-US" w:bidi="en-US"/>
        </w:rPr>
      </w:pPr>
    </w:p>
    <w:p w14:paraId="17073F60" w14:textId="77777777" w:rsidR="000F0D6E" w:rsidRPr="000F0D6E" w:rsidRDefault="000F0D6E" w:rsidP="000F0D6E">
      <w:pPr>
        <w:spacing w:after="0" w:line="360" w:lineRule="auto"/>
        <w:jc w:val="both"/>
        <w:rPr>
          <w:rFonts w:ascii="Times New Roman" w:eastAsia="Calibri" w:hAnsi="Times New Roman" w:cs="Times New Roman"/>
          <w:lang w:val="en-US" w:bidi="en-US"/>
        </w:rPr>
      </w:pPr>
    </w:p>
    <w:p w14:paraId="4AF08A82" w14:textId="77777777" w:rsidR="000F0D6E" w:rsidRPr="00BE344B" w:rsidRDefault="000F0D6E" w:rsidP="000F0D6E">
      <w:pPr>
        <w:jc w:val="left"/>
        <w:sectPr w:rsidR="000F0D6E" w:rsidRPr="00BE344B" w:rsidSect="003B5F8D">
          <w:pgSz w:w="16838" w:h="11906" w:orient="landscape" w:code="9"/>
          <w:pgMar w:top="720" w:right="720" w:bottom="720" w:left="720" w:header="720" w:footer="720" w:gutter="0"/>
          <w:cols w:space="720"/>
          <w:docGrid w:linePitch="360"/>
        </w:sectPr>
      </w:pPr>
    </w:p>
    <w:p w14:paraId="08FE6B15" w14:textId="77777777" w:rsidR="003B5F8D" w:rsidRDefault="003B5F8D" w:rsidP="003B5F8D">
      <w:bookmarkStart w:id="49" w:name="_Toc146799520"/>
      <w:bookmarkEnd w:id="44"/>
    </w:p>
    <w:p w14:paraId="235EAD8B" w14:textId="77777777" w:rsidR="003B5F8D" w:rsidRDefault="003B5F8D" w:rsidP="003B5F8D"/>
    <w:p w14:paraId="023467B8" w14:textId="77777777" w:rsidR="003B5F8D" w:rsidRDefault="003B5F8D" w:rsidP="003B5F8D"/>
    <w:p w14:paraId="2F7BB67E" w14:textId="77777777" w:rsidR="003B5F8D" w:rsidRDefault="003B5F8D" w:rsidP="003B5F8D"/>
    <w:p w14:paraId="3814BF8A" w14:textId="77777777" w:rsidR="004C2780" w:rsidRDefault="004A0B12" w:rsidP="004C2780">
      <w:pPr>
        <w:pStyle w:val="Heading1"/>
        <w:sectPr w:rsidR="004C2780" w:rsidSect="003B5F8D">
          <w:pgSz w:w="16838" w:h="11906" w:orient="landscape" w:code="9"/>
          <w:pgMar w:top="720" w:right="720" w:bottom="720" w:left="720" w:header="720" w:footer="720" w:gutter="0"/>
          <w:cols w:space="720"/>
          <w:docGrid w:linePitch="360"/>
        </w:sectPr>
      </w:pPr>
      <w:bookmarkStart w:id="50" w:name="_Toc147042948"/>
      <w:bookmarkEnd w:id="49"/>
      <w:r>
        <w:t>ПРИМЕЊЕНЕ НАУКЕ</w:t>
      </w:r>
      <w:bookmarkEnd w:id="50"/>
    </w:p>
    <w:p w14:paraId="0F04F1B8" w14:textId="77777777" w:rsidR="004A0B12" w:rsidRDefault="004A0B12" w:rsidP="004A0B12">
      <w:pPr>
        <w:pStyle w:val="Heading2"/>
      </w:pPr>
      <w:bookmarkStart w:id="51" w:name="_Toc147042949"/>
      <w:r>
        <w:lastRenderedPageBreak/>
        <w:t>ПРИМЕЊЕНЕ НАУКЕ</w:t>
      </w:r>
      <w:bookmarkEnd w:id="51"/>
    </w:p>
    <w:p w14:paraId="4BB9D87D" w14:textId="77777777" w:rsidR="004A0B12" w:rsidRDefault="004A0B12" w:rsidP="004A0B12">
      <w:pPr>
        <w:pStyle w:val="Heading2"/>
      </w:pPr>
      <w:bookmarkStart w:id="52" w:name="_Toc147042950"/>
      <w:r>
        <w:t>а. друштвено-језички</w:t>
      </w:r>
      <w:bookmarkEnd w:id="52"/>
    </w:p>
    <w:p w14:paraId="33B3198A" w14:textId="77777777" w:rsidR="004A0B12" w:rsidRDefault="004A0B12" w:rsidP="004A0B12">
      <w:pPr>
        <w:pStyle w:val="Heading2"/>
      </w:pPr>
      <w:bookmarkStart w:id="53" w:name="_Toc147042951"/>
      <w:r>
        <w:t>б. природно-математички</w:t>
      </w:r>
      <w:bookmarkEnd w:id="53"/>
    </w:p>
    <w:p w14:paraId="78E78CB6" w14:textId="77777777" w:rsidR="004A0B12" w:rsidRDefault="004A0B12" w:rsidP="004A0B12">
      <w:pPr>
        <w:pStyle w:val="Heading2"/>
      </w:pPr>
      <w:bookmarkStart w:id="54" w:name="_Toc147042952"/>
      <w:r>
        <w:t>в.општи тип</w:t>
      </w:r>
      <w:bookmarkEnd w:id="54"/>
    </w:p>
    <w:p w14:paraId="660E0A31" w14:textId="77777777" w:rsidR="004A0B12" w:rsidRDefault="004A0B12" w:rsidP="004A0B12"/>
    <w:p w14:paraId="13B00D86" w14:textId="77777777" w:rsidR="004A0B12" w:rsidRDefault="004A0B12" w:rsidP="004A0B12">
      <w:r>
        <w:t>НЕДЕЉНИ ФОНД: 1</w:t>
      </w:r>
      <w:r>
        <w:tab/>
      </w:r>
      <w:r>
        <w:tab/>
        <w:t>ГОДИШЊИ ФОНФ: 37</w:t>
      </w:r>
    </w:p>
    <w:p w14:paraId="759E4BC7" w14:textId="77777777" w:rsidR="000F0D6E" w:rsidRDefault="000F0D6E" w:rsidP="004A0B12"/>
    <w:p w14:paraId="7F65739C" w14:textId="77777777" w:rsidR="000F0D6E" w:rsidRDefault="000F0D6E" w:rsidP="000F0D6E">
      <w:pPr>
        <w:jc w:val="left"/>
      </w:pPr>
    </w:p>
    <w:tbl>
      <w:tblPr>
        <w:tblW w:w="149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86"/>
        <w:gridCol w:w="1805"/>
        <w:gridCol w:w="2030"/>
        <w:gridCol w:w="2368"/>
        <w:gridCol w:w="2627"/>
        <w:gridCol w:w="1454"/>
        <w:gridCol w:w="2870"/>
      </w:tblGrid>
      <w:tr w:rsidR="000F0D6E" w:rsidRPr="000F0D6E" w14:paraId="35E80E53" w14:textId="77777777" w:rsidTr="00882D93">
        <w:trPr>
          <w:jc w:val="center"/>
        </w:trPr>
        <w:tc>
          <w:tcPr>
            <w:tcW w:w="1795" w:type="dxa"/>
            <w:vMerge w:val="restart"/>
            <w:shd w:val="clear" w:color="auto" w:fill="D9D9D9"/>
          </w:tcPr>
          <w:p w14:paraId="7EE1AD46" w14:textId="77777777" w:rsidR="000F0D6E" w:rsidRPr="000F0D6E" w:rsidRDefault="000F0D6E" w:rsidP="000F0D6E">
            <w:pPr>
              <w:spacing w:after="0" w:line="360" w:lineRule="auto"/>
              <w:jc w:val="both"/>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 xml:space="preserve">Предмет:                                                                                                      </w:t>
            </w:r>
          </w:p>
        </w:tc>
        <w:tc>
          <w:tcPr>
            <w:tcW w:w="3824" w:type="dxa"/>
            <w:gridSpan w:val="2"/>
            <w:vMerge w:val="restart"/>
            <w:shd w:val="clear" w:color="auto" w:fill="D9D9D9"/>
          </w:tcPr>
          <w:p w14:paraId="32C156B5" w14:textId="77777777" w:rsidR="000F0D6E" w:rsidRPr="000F0D6E" w:rsidRDefault="000F0D6E" w:rsidP="000F0D6E">
            <w:pPr>
              <w:spacing w:after="0" w:line="360" w:lineRule="auto"/>
              <w:rPr>
                <w:rFonts w:ascii="Times New Roman" w:eastAsia="Calibri" w:hAnsi="Times New Roman" w:cs="Times New Roman"/>
                <w:b/>
                <w:lang w:val="en-US" w:bidi="en-US"/>
              </w:rPr>
            </w:pPr>
            <w:r w:rsidRPr="000F0D6E">
              <w:rPr>
                <w:rFonts w:ascii="Times New Roman" w:eastAsia="Calibri" w:hAnsi="Times New Roman" w:cs="Times New Roman"/>
                <w:b/>
                <w:lang w:bidi="en-US"/>
              </w:rPr>
              <w:t>ПРИМЕЊЕНЕ НАУКЕ</w:t>
            </w:r>
            <w:r w:rsidRPr="000F0D6E">
              <w:rPr>
                <w:rFonts w:ascii="Times New Roman" w:eastAsia="Calibri" w:hAnsi="Times New Roman" w:cs="Times New Roman"/>
                <w:b/>
                <w:lang w:val="en-US" w:bidi="en-US"/>
              </w:rPr>
              <w:t xml:space="preserve"> </w:t>
            </w:r>
          </w:p>
        </w:tc>
        <w:tc>
          <w:tcPr>
            <w:tcW w:w="2360" w:type="dxa"/>
            <w:shd w:val="clear" w:color="auto" w:fill="D9D9D9"/>
          </w:tcPr>
          <w:p w14:paraId="3E283665" w14:textId="77777777" w:rsidR="000F0D6E" w:rsidRPr="000F0D6E" w:rsidRDefault="000F0D6E" w:rsidP="000F0D6E">
            <w:pPr>
              <w:spacing w:after="0" w:line="360" w:lineRule="auto"/>
              <w:jc w:val="both"/>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Разред:</w:t>
            </w:r>
          </w:p>
        </w:tc>
        <w:tc>
          <w:tcPr>
            <w:tcW w:w="4076" w:type="dxa"/>
            <w:gridSpan w:val="2"/>
            <w:shd w:val="clear" w:color="auto" w:fill="D9D9D9"/>
          </w:tcPr>
          <w:p w14:paraId="27BB95F6" w14:textId="77777777" w:rsidR="000F0D6E" w:rsidRPr="000F0D6E" w:rsidRDefault="000F0D6E" w:rsidP="000F0D6E">
            <w:pPr>
              <w:spacing w:after="0" w:line="360" w:lineRule="auto"/>
              <w:rPr>
                <w:rFonts w:ascii="Times New Roman" w:eastAsia="Calibri" w:hAnsi="Times New Roman" w:cs="Times New Roman"/>
                <w:b/>
                <w:lang w:bidi="en-US"/>
              </w:rPr>
            </w:pPr>
            <w:r w:rsidRPr="000F0D6E">
              <w:rPr>
                <w:rFonts w:ascii="Times New Roman" w:eastAsia="Calibri" w:hAnsi="Times New Roman" w:cs="Times New Roman"/>
                <w:b/>
                <w:lang w:bidi="en-US"/>
              </w:rPr>
              <w:t>други</w:t>
            </w:r>
          </w:p>
        </w:tc>
        <w:tc>
          <w:tcPr>
            <w:tcW w:w="2885" w:type="dxa"/>
            <w:shd w:val="clear" w:color="auto" w:fill="D9D9D9"/>
          </w:tcPr>
          <w:p w14:paraId="6274CCF7" w14:textId="77777777" w:rsidR="000F0D6E" w:rsidRPr="000F0D6E" w:rsidRDefault="000F0D6E" w:rsidP="000F0D6E">
            <w:pPr>
              <w:spacing w:after="0" w:line="360" w:lineRule="auto"/>
              <w:jc w:val="both"/>
              <w:rPr>
                <w:rFonts w:ascii="Times New Roman" w:eastAsia="Calibri" w:hAnsi="Times New Roman" w:cs="Times New Roman"/>
                <w:b/>
                <w:lang w:val="en-US" w:bidi="en-US"/>
              </w:rPr>
            </w:pPr>
          </w:p>
        </w:tc>
      </w:tr>
      <w:tr w:rsidR="000F0D6E" w:rsidRPr="000F0D6E" w14:paraId="5DC88F3E" w14:textId="77777777" w:rsidTr="00882D93">
        <w:trPr>
          <w:jc w:val="center"/>
        </w:trPr>
        <w:tc>
          <w:tcPr>
            <w:tcW w:w="1795" w:type="dxa"/>
            <w:vMerge/>
            <w:shd w:val="clear" w:color="auto" w:fill="D9D9D9"/>
          </w:tcPr>
          <w:p w14:paraId="227A63E4" w14:textId="77777777" w:rsidR="000F0D6E" w:rsidRPr="000F0D6E" w:rsidRDefault="000F0D6E" w:rsidP="000F0D6E">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3824" w:type="dxa"/>
            <w:gridSpan w:val="2"/>
            <w:vMerge/>
            <w:shd w:val="clear" w:color="auto" w:fill="D9D9D9"/>
          </w:tcPr>
          <w:p w14:paraId="4C56DE38" w14:textId="77777777" w:rsidR="000F0D6E" w:rsidRPr="000F0D6E" w:rsidRDefault="000F0D6E" w:rsidP="000F0D6E">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2360" w:type="dxa"/>
            <w:shd w:val="clear" w:color="auto" w:fill="D9D9D9"/>
          </w:tcPr>
          <w:p w14:paraId="3B97F39E" w14:textId="77777777" w:rsidR="000F0D6E" w:rsidRPr="000F0D6E" w:rsidRDefault="000F0D6E" w:rsidP="000F0D6E">
            <w:pPr>
              <w:spacing w:after="0" w:line="360" w:lineRule="auto"/>
              <w:jc w:val="both"/>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Смер/смерови:</w:t>
            </w:r>
          </w:p>
        </w:tc>
        <w:tc>
          <w:tcPr>
            <w:tcW w:w="4076" w:type="dxa"/>
            <w:gridSpan w:val="2"/>
            <w:shd w:val="clear" w:color="auto" w:fill="D9D9D9"/>
          </w:tcPr>
          <w:p w14:paraId="4F69D61B" w14:textId="77777777" w:rsidR="000F0D6E" w:rsidRPr="000F0D6E" w:rsidRDefault="000F0D6E" w:rsidP="000F0D6E">
            <w:pPr>
              <w:spacing w:after="0" w:line="360" w:lineRule="auto"/>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 xml:space="preserve">Друштвено-језички, </w:t>
            </w:r>
          </w:p>
          <w:p w14:paraId="2A479E41" w14:textId="77777777" w:rsidR="000F0D6E" w:rsidRPr="000F0D6E" w:rsidRDefault="000F0D6E" w:rsidP="000F0D6E">
            <w:pPr>
              <w:spacing w:after="0" w:line="360" w:lineRule="auto"/>
              <w:rPr>
                <w:rFonts w:ascii="Times New Roman" w:eastAsia="Calibri" w:hAnsi="Times New Roman" w:cs="Times New Roman"/>
                <w:b/>
                <w:lang w:bidi="en-US"/>
              </w:rPr>
            </w:pPr>
            <w:r w:rsidRPr="000F0D6E">
              <w:rPr>
                <w:rFonts w:ascii="Times New Roman" w:eastAsia="Calibri" w:hAnsi="Times New Roman" w:cs="Times New Roman"/>
                <w:b/>
                <w:lang w:val="en-US" w:bidi="en-US"/>
              </w:rPr>
              <w:t>природно-математички</w:t>
            </w:r>
          </w:p>
          <w:p w14:paraId="188EF24A" w14:textId="77777777" w:rsidR="000F0D6E" w:rsidRPr="000F0D6E" w:rsidRDefault="000F0D6E" w:rsidP="000F0D6E">
            <w:pPr>
              <w:spacing w:after="0" w:line="360" w:lineRule="auto"/>
              <w:rPr>
                <w:rFonts w:ascii="Times New Roman" w:eastAsia="Calibri" w:hAnsi="Times New Roman" w:cs="Times New Roman"/>
                <w:b/>
                <w:lang w:bidi="en-US"/>
              </w:rPr>
            </w:pPr>
            <w:r w:rsidRPr="000F0D6E">
              <w:rPr>
                <w:rFonts w:ascii="Times New Roman" w:eastAsia="Calibri" w:hAnsi="Times New Roman" w:cs="Times New Roman"/>
                <w:b/>
                <w:lang w:bidi="en-US"/>
              </w:rPr>
              <w:t>општи тип</w:t>
            </w:r>
          </w:p>
        </w:tc>
        <w:tc>
          <w:tcPr>
            <w:tcW w:w="2885" w:type="dxa"/>
            <w:shd w:val="clear" w:color="auto" w:fill="D9D9D9"/>
          </w:tcPr>
          <w:p w14:paraId="3EF1D015" w14:textId="77777777" w:rsidR="000F0D6E" w:rsidRPr="000F0D6E" w:rsidRDefault="000F0D6E" w:rsidP="000F0D6E">
            <w:pPr>
              <w:spacing w:after="0" w:line="360" w:lineRule="auto"/>
              <w:rPr>
                <w:rFonts w:ascii="Times New Roman" w:eastAsia="Calibri" w:hAnsi="Times New Roman" w:cs="Times New Roman"/>
                <w:b/>
                <w:lang w:val="en-US" w:bidi="en-US"/>
              </w:rPr>
            </w:pPr>
          </w:p>
        </w:tc>
      </w:tr>
      <w:tr w:rsidR="000F0D6E" w:rsidRPr="000F0D6E" w14:paraId="07ACEAE9" w14:textId="77777777" w:rsidTr="00882D93">
        <w:trPr>
          <w:jc w:val="center"/>
        </w:trPr>
        <w:tc>
          <w:tcPr>
            <w:tcW w:w="1795" w:type="dxa"/>
            <w:tcBorders>
              <w:bottom w:val="single" w:sz="4" w:space="0" w:color="000000"/>
            </w:tcBorders>
            <w:shd w:val="clear" w:color="auto" w:fill="D9D9D9"/>
          </w:tcPr>
          <w:p w14:paraId="722C20A7" w14:textId="77777777" w:rsidR="000F0D6E" w:rsidRPr="000F0D6E" w:rsidRDefault="000F0D6E" w:rsidP="000F0D6E">
            <w:pPr>
              <w:spacing w:after="0" w:line="360" w:lineRule="auto"/>
              <w:jc w:val="both"/>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Недељни фонд часова:</w:t>
            </w:r>
          </w:p>
        </w:tc>
        <w:tc>
          <w:tcPr>
            <w:tcW w:w="3824" w:type="dxa"/>
            <w:gridSpan w:val="2"/>
            <w:tcBorders>
              <w:bottom w:val="single" w:sz="4" w:space="0" w:color="000000"/>
            </w:tcBorders>
            <w:shd w:val="clear" w:color="auto" w:fill="D9D9D9"/>
          </w:tcPr>
          <w:p w14:paraId="21ED8C6C" w14:textId="77777777" w:rsidR="000F0D6E" w:rsidRPr="000F0D6E" w:rsidRDefault="000F0D6E" w:rsidP="000F0D6E">
            <w:pPr>
              <w:spacing w:after="0" w:line="360" w:lineRule="auto"/>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1</w:t>
            </w:r>
          </w:p>
        </w:tc>
        <w:tc>
          <w:tcPr>
            <w:tcW w:w="2360" w:type="dxa"/>
            <w:tcBorders>
              <w:bottom w:val="single" w:sz="4" w:space="0" w:color="000000"/>
            </w:tcBorders>
            <w:shd w:val="clear" w:color="auto" w:fill="D9D9D9"/>
          </w:tcPr>
          <w:p w14:paraId="3130D87D" w14:textId="77777777" w:rsidR="000F0D6E" w:rsidRPr="000F0D6E" w:rsidRDefault="000F0D6E" w:rsidP="000F0D6E">
            <w:pPr>
              <w:spacing w:after="0" w:line="360" w:lineRule="auto"/>
              <w:jc w:val="both"/>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Годишњи фонд часова:</w:t>
            </w:r>
          </w:p>
        </w:tc>
        <w:tc>
          <w:tcPr>
            <w:tcW w:w="4076" w:type="dxa"/>
            <w:gridSpan w:val="2"/>
            <w:tcBorders>
              <w:bottom w:val="single" w:sz="4" w:space="0" w:color="000000"/>
            </w:tcBorders>
            <w:shd w:val="clear" w:color="auto" w:fill="D9D9D9"/>
          </w:tcPr>
          <w:p w14:paraId="39EDF14D" w14:textId="77777777" w:rsidR="000F0D6E" w:rsidRPr="000F0D6E" w:rsidRDefault="000F0D6E" w:rsidP="000F0D6E">
            <w:pPr>
              <w:spacing w:after="0" w:line="360" w:lineRule="auto"/>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37</w:t>
            </w:r>
          </w:p>
        </w:tc>
        <w:tc>
          <w:tcPr>
            <w:tcW w:w="2885" w:type="dxa"/>
            <w:tcBorders>
              <w:bottom w:val="single" w:sz="4" w:space="0" w:color="000000"/>
            </w:tcBorders>
            <w:shd w:val="clear" w:color="auto" w:fill="D9D9D9"/>
          </w:tcPr>
          <w:p w14:paraId="784EF228" w14:textId="77777777" w:rsidR="000F0D6E" w:rsidRPr="000F0D6E" w:rsidRDefault="000F0D6E" w:rsidP="000F0D6E">
            <w:pPr>
              <w:spacing w:after="0" w:line="360" w:lineRule="auto"/>
              <w:rPr>
                <w:rFonts w:ascii="Times New Roman" w:eastAsia="Calibri" w:hAnsi="Times New Roman" w:cs="Times New Roman"/>
                <w:b/>
                <w:lang w:val="en-US" w:bidi="en-US"/>
              </w:rPr>
            </w:pPr>
          </w:p>
        </w:tc>
      </w:tr>
      <w:tr w:rsidR="000F0D6E" w:rsidRPr="000F0D6E" w14:paraId="14F9BD28" w14:textId="77777777" w:rsidTr="00882D93">
        <w:trPr>
          <w:jc w:val="center"/>
        </w:trPr>
        <w:tc>
          <w:tcPr>
            <w:tcW w:w="12055" w:type="dxa"/>
            <w:gridSpan w:val="6"/>
            <w:shd w:val="clear" w:color="auto" w:fill="808080"/>
          </w:tcPr>
          <w:p w14:paraId="0FBCA239" w14:textId="77777777" w:rsidR="000F0D6E" w:rsidRPr="000F0D6E" w:rsidRDefault="000F0D6E" w:rsidP="000F0D6E">
            <w:pPr>
              <w:spacing w:after="0" w:line="360" w:lineRule="auto"/>
              <w:rPr>
                <w:rFonts w:ascii="Times New Roman" w:eastAsia="Calibri" w:hAnsi="Times New Roman" w:cs="Times New Roman"/>
                <w:b/>
                <w:lang w:val="en-US" w:bidi="en-US"/>
              </w:rPr>
            </w:pPr>
          </w:p>
        </w:tc>
        <w:tc>
          <w:tcPr>
            <w:tcW w:w="2885" w:type="dxa"/>
            <w:shd w:val="clear" w:color="auto" w:fill="808080"/>
          </w:tcPr>
          <w:p w14:paraId="52A81350" w14:textId="77777777" w:rsidR="000F0D6E" w:rsidRPr="000F0D6E" w:rsidRDefault="000F0D6E" w:rsidP="000F0D6E">
            <w:pPr>
              <w:spacing w:after="0" w:line="360" w:lineRule="auto"/>
              <w:rPr>
                <w:rFonts w:ascii="Times New Roman" w:eastAsia="Calibri" w:hAnsi="Times New Roman" w:cs="Times New Roman"/>
                <w:b/>
                <w:lang w:val="en-US" w:bidi="en-US"/>
              </w:rPr>
            </w:pPr>
          </w:p>
        </w:tc>
      </w:tr>
      <w:tr w:rsidR="000F0D6E" w:rsidRPr="000F0D6E" w14:paraId="536839B7" w14:textId="77777777" w:rsidTr="00882D93">
        <w:trPr>
          <w:jc w:val="center"/>
        </w:trPr>
        <w:tc>
          <w:tcPr>
            <w:tcW w:w="1795" w:type="dxa"/>
            <w:shd w:val="clear" w:color="auto" w:fill="D9D9D9"/>
          </w:tcPr>
          <w:p w14:paraId="4BDA59E2" w14:textId="77777777" w:rsidR="000F0D6E" w:rsidRPr="000F0D6E" w:rsidRDefault="000F0D6E" w:rsidP="000F0D6E">
            <w:pPr>
              <w:spacing w:after="0" w:line="360" w:lineRule="auto"/>
              <w:jc w:val="both"/>
              <w:rPr>
                <w:rFonts w:ascii="Times New Roman" w:eastAsia="Calibri" w:hAnsi="Times New Roman" w:cs="Times New Roman"/>
                <w:lang w:val="en-US" w:bidi="en-US"/>
              </w:rPr>
            </w:pPr>
            <w:r w:rsidRPr="000F0D6E">
              <w:rPr>
                <w:rFonts w:ascii="Times New Roman" w:eastAsia="Calibri" w:hAnsi="Times New Roman" w:cs="Times New Roman"/>
                <w:b/>
                <w:lang w:val="en-US" w:bidi="en-US"/>
              </w:rPr>
              <w:t>Тема/Садржај</w:t>
            </w:r>
          </w:p>
        </w:tc>
        <w:tc>
          <w:tcPr>
            <w:tcW w:w="1784" w:type="dxa"/>
            <w:shd w:val="clear" w:color="auto" w:fill="D9D9D9"/>
          </w:tcPr>
          <w:p w14:paraId="12B70F57" w14:textId="77777777" w:rsidR="000F0D6E" w:rsidRPr="000F0D6E" w:rsidRDefault="000F0D6E" w:rsidP="000F0D6E">
            <w:pPr>
              <w:spacing w:after="0" w:line="360" w:lineRule="auto"/>
              <w:jc w:val="both"/>
              <w:rPr>
                <w:rFonts w:ascii="Times New Roman" w:eastAsia="Calibri" w:hAnsi="Times New Roman" w:cs="Times New Roman"/>
                <w:lang w:val="en-US" w:bidi="en-US"/>
              </w:rPr>
            </w:pPr>
            <w:r w:rsidRPr="000F0D6E">
              <w:rPr>
                <w:rFonts w:ascii="Times New Roman" w:eastAsia="Calibri" w:hAnsi="Times New Roman" w:cs="Times New Roman"/>
                <w:b/>
                <w:lang w:val="en-US" w:bidi="en-US"/>
              </w:rPr>
              <w:t>Циљеви</w:t>
            </w:r>
          </w:p>
        </w:tc>
        <w:tc>
          <w:tcPr>
            <w:tcW w:w="2040" w:type="dxa"/>
            <w:shd w:val="clear" w:color="auto" w:fill="D9D9D9"/>
          </w:tcPr>
          <w:p w14:paraId="13D44716" w14:textId="77777777" w:rsidR="000F0D6E" w:rsidRPr="000F0D6E" w:rsidRDefault="000F0D6E" w:rsidP="000F0D6E">
            <w:pPr>
              <w:spacing w:after="0" w:line="360" w:lineRule="auto"/>
              <w:jc w:val="both"/>
              <w:rPr>
                <w:rFonts w:ascii="Times New Roman" w:eastAsia="Calibri" w:hAnsi="Times New Roman" w:cs="Times New Roman"/>
                <w:lang w:val="en-US" w:bidi="en-US"/>
              </w:rPr>
            </w:pPr>
            <w:r w:rsidRPr="000F0D6E">
              <w:rPr>
                <w:rFonts w:ascii="Times New Roman" w:eastAsia="Calibri" w:hAnsi="Times New Roman" w:cs="Times New Roman"/>
                <w:b/>
                <w:lang w:val="en-US" w:bidi="en-US"/>
              </w:rPr>
              <w:t>Начин остваривања садржаја</w:t>
            </w:r>
          </w:p>
        </w:tc>
        <w:tc>
          <w:tcPr>
            <w:tcW w:w="2360" w:type="dxa"/>
            <w:shd w:val="clear" w:color="auto" w:fill="D9D9D9"/>
          </w:tcPr>
          <w:p w14:paraId="51B7DF99" w14:textId="77777777" w:rsidR="000F0D6E" w:rsidRPr="000F0D6E" w:rsidRDefault="000F0D6E" w:rsidP="000F0D6E">
            <w:pPr>
              <w:spacing w:after="0" w:line="360" w:lineRule="auto"/>
              <w:jc w:val="both"/>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Активности ученика</w:t>
            </w:r>
          </w:p>
        </w:tc>
        <w:tc>
          <w:tcPr>
            <w:tcW w:w="2641" w:type="dxa"/>
            <w:shd w:val="clear" w:color="auto" w:fill="D9D9D9"/>
          </w:tcPr>
          <w:p w14:paraId="1609CACC" w14:textId="77777777" w:rsidR="000F0D6E" w:rsidRPr="000F0D6E" w:rsidRDefault="000F0D6E" w:rsidP="000F0D6E">
            <w:pPr>
              <w:spacing w:after="0" w:line="360" w:lineRule="auto"/>
              <w:jc w:val="both"/>
              <w:rPr>
                <w:rFonts w:ascii="Times New Roman" w:eastAsia="Calibri" w:hAnsi="Times New Roman" w:cs="Times New Roman"/>
                <w:lang w:val="en-US" w:bidi="en-US"/>
              </w:rPr>
            </w:pPr>
            <w:r w:rsidRPr="000F0D6E">
              <w:rPr>
                <w:rFonts w:ascii="Times New Roman" w:eastAsia="Calibri" w:hAnsi="Times New Roman" w:cs="Times New Roman"/>
                <w:b/>
                <w:lang w:val="en-US" w:bidi="en-US"/>
              </w:rPr>
              <w:t>Међупредметна повезаност исхода/садржаја</w:t>
            </w:r>
          </w:p>
        </w:tc>
        <w:tc>
          <w:tcPr>
            <w:tcW w:w="1435" w:type="dxa"/>
            <w:shd w:val="clear" w:color="auto" w:fill="D9D9D9"/>
          </w:tcPr>
          <w:p w14:paraId="10B5C243" w14:textId="77777777" w:rsidR="000F0D6E" w:rsidRPr="000F0D6E" w:rsidRDefault="000F0D6E" w:rsidP="000F0D6E">
            <w:pPr>
              <w:spacing w:after="0" w:line="360" w:lineRule="auto"/>
              <w:jc w:val="both"/>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Стандарди</w:t>
            </w:r>
          </w:p>
        </w:tc>
        <w:tc>
          <w:tcPr>
            <w:tcW w:w="2885" w:type="dxa"/>
            <w:shd w:val="clear" w:color="auto" w:fill="D9D9D9"/>
          </w:tcPr>
          <w:p w14:paraId="27EA4920" w14:textId="77777777" w:rsidR="000F0D6E" w:rsidRPr="000F0D6E" w:rsidRDefault="000F0D6E" w:rsidP="000F0D6E">
            <w:pPr>
              <w:spacing w:after="0" w:line="360" w:lineRule="auto"/>
              <w:jc w:val="both"/>
              <w:rPr>
                <w:rFonts w:ascii="Times New Roman" w:eastAsia="Calibri" w:hAnsi="Times New Roman" w:cs="Times New Roman"/>
                <w:b/>
                <w:lang w:bidi="en-US"/>
              </w:rPr>
            </w:pPr>
            <w:r w:rsidRPr="000F0D6E">
              <w:rPr>
                <w:rFonts w:ascii="Times New Roman" w:eastAsia="Calibri" w:hAnsi="Times New Roman" w:cs="Times New Roman"/>
                <w:b/>
                <w:lang w:val="en-US" w:bidi="en-US"/>
              </w:rPr>
              <w:t>Исход</w:t>
            </w:r>
            <w:r w:rsidRPr="000F0D6E">
              <w:rPr>
                <w:rFonts w:ascii="Times New Roman" w:eastAsia="Calibri" w:hAnsi="Times New Roman" w:cs="Times New Roman"/>
                <w:b/>
                <w:lang w:bidi="en-US"/>
              </w:rPr>
              <w:t>и:</w:t>
            </w:r>
          </w:p>
          <w:p w14:paraId="620420B9" w14:textId="77777777" w:rsidR="000F0D6E" w:rsidRPr="000F0D6E" w:rsidRDefault="000F0D6E" w:rsidP="000F0D6E">
            <w:pPr>
              <w:spacing w:after="0" w:line="360" w:lineRule="auto"/>
              <w:jc w:val="both"/>
              <w:rPr>
                <w:rFonts w:ascii="Times New Roman" w:eastAsia="Calibri" w:hAnsi="Times New Roman" w:cs="Times New Roman"/>
                <w:lang w:bidi="en-US"/>
              </w:rPr>
            </w:pPr>
            <w:r w:rsidRPr="000F0D6E">
              <w:rPr>
                <w:rFonts w:ascii="Times New Roman" w:eastAsia="Calibri" w:hAnsi="Times New Roman" w:cs="Times New Roman"/>
                <w:lang w:bidi="en-US"/>
              </w:rPr>
              <w:t xml:space="preserve">Ученик ће бити у стању да: </w:t>
            </w:r>
          </w:p>
        </w:tc>
      </w:tr>
      <w:tr w:rsidR="000F0D6E" w:rsidRPr="000F0D6E" w14:paraId="7A4E8BA7" w14:textId="77777777" w:rsidTr="00882D93">
        <w:trPr>
          <w:jc w:val="center"/>
        </w:trPr>
        <w:tc>
          <w:tcPr>
            <w:tcW w:w="1795" w:type="dxa"/>
            <w:shd w:val="clear" w:color="auto" w:fill="auto"/>
          </w:tcPr>
          <w:p w14:paraId="607AF985" w14:textId="77777777" w:rsidR="000F0D6E" w:rsidRPr="000F0D6E" w:rsidRDefault="000F0D6E" w:rsidP="000F0D6E">
            <w:pPr>
              <w:spacing w:after="0" w:line="240" w:lineRule="auto"/>
              <w:jc w:val="both"/>
              <w:rPr>
                <w:rFonts w:ascii="Times New Roman" w:eastAsia="Calibri" w:hAnsi="Times New Roman" w:cs="Times New Roman"/>
                <w:b/>
                <w:sz w:val="20"/>
                <w:szCs w:val="20"/>
                <w:u w:val="single"/>
                <w:lang w:val="en-US" w:bidi="en-US"/>
              </w:rPr>
            </w:pPr>
            <w:r w:rsidRPr="000F0D6E">
              <w:rPr>
                <w:rFonts w:ascii="Times New Roman" w:eastAsia="Calibri" w:hAnsi="Times New Roman" w:cs="Times New Roman"/>
                <w:b/>
                <w:sz w:val="20"/>
                <w:szCs w:val="20"/>
                <w:u w:val="single"/>
                <w:lang w:val="en-US" w:bidi="en-US"/>
              </w:rPr>
              <w:t>ТОПЛОТНА ИЗОЛАЦИЈА</w:t>
            </w:r>
          </w:p>
          <w:p w14:paraId="68C34D90"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27837CE2"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lastRenderedPageBreak/>
              <w:t>Преношење и провођење топлоте и влаге.</w:t>
            </w:r>
          </w:p>
          <w:p w14:paraId="7A5AAF55"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Топлотна изолација стамбених објеката,</w:t>
            </w:r>
          </w:p>
          <w:p w14:paraId="040549CB"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врсте материјала и начин примене.</w:t>
            </w:r>
          </w:p>
          <w:p w14:paraId="59EC923D"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Технологија вештачке регулације</w:t>
            </w:r>
          </w:p>
          <w:p w14:paraId="63B30F6A"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температуре и влажности.</w:t>
            </w:r>
          </w:p>
          <w:p w14:paraId="67634CDE"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Утицај гасног састава атмосфере на</w:t>
            </w:r>
          </w:p>
          <w:p w14:paraId="6788C80C"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животне услове. Температуре које су</w:t>
            </w:r>
          </w:p>
          <w:p w14:paraId="056F67AE"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неопходне за одржавање живота.</w:t>
            </w:r>
          </w:p>
          <w:p w14:paraId="1DE9203B"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Последице излагања екстремним</w:t>
            </w:r>
          </w:p>
          <w:p w14:paraId="13863CBF"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температурама.</w:t>
            </w:r>
          </w:p>
          <w:p w14:paraId="1FD51F8A"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Одећа за Марс.</w:t>
            </w:r>
          </w:p>
          <w:p w14:paraId="4E27B4CB"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ПОЛИФАЗНИ СИСТЕМИ</w:t>
            </w:r>
          </w:p>
          <w:p w14:paraId="644FAA68"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Суспензије, емулзије, пене, аеросоли.</w:t>
            </w:r>
          </w:p>
          <w:p w14:paraId="5F494FBD"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Међумолекулске силе, површински напон</w:t>
            </w:r>
          </w:p>
          <w:p w14:paraId="1A84FE72"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течности и биолошки значај. Мехур од</w:t>
            </w:r>
          </w:p>
          <w:p w14:paraId="7B222DC2"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сапунице (хемијски и биолошки аспект).</w:t>
            </w:r>
          </w:p>
          <w:p w14:paraId="69425D37"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lastRenderedPageBreak/>
              <w:t>Употреба суспензија, емулзија, пена или</w:t>
            </w:r>
          </w:p>
          <w:p w14:paraId="31FEFCFE"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аеросола у индустрији и свакодневном</w:t>
            </w:r>
          </w:p>
          <w:p w14:paraId="1E3C7956"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животу.</w:t>
            </w:r>
          </w:p>
          <w:p w14:paraId="1107A2A6"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КАКО АВИОН ЛЕТИ?</w:t>
            </w:r>
          </w:p>
          <w:p w14:paraId="6CF77BF1"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Шта утиче на лет авиона? Да ли је примена</w:t>
            </w:r>
          </w:p>
          <w:p w14:paraId="6D5AAAE2"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Бернулијеве једначине потпуно</w:t>
            </w:r>
          </w:p>
          <w:p w14:paraId="4A5A9451"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објашњење?</w:t>
            </w:r>
          </w:p>
          <w:p w14:paraId="0FF8B6C7"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Како лети змај, хеликоптер, дрон,</w:t>
            </w:r>
          </w:p>
          <w:p w14:paraId="5388B17B"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параглајдер, одело са крилима? Материјали</w:t>
            </w:r>
          </w:p>
          <w:p w14:paraId="3E0D9692"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за израду летелица. Различити модели</w:t>
            </w:r>
          </w:p>
          <w:p w14:paraId="2A56458B"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летелица од папира. Реактивно кретање</w:t>
            </w:r>
          </w:p>
          <w:p w14:paraId="4AB6AB8E"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живих бића</w:t>
            </w:r>
          </w:p>
        </w:tc>
        <w:tc>
          <w:tcPr>
            <w:tcW w:w="1784" w:type="dxa"/>
            <w:shd w:val="clear" w:color="auto" w:fill="auto"/>
          </w:tcPr>
          <w:p w14:paraId="5CE03A0E"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lastRenderedPageBreak/>
              <w:t xml:space="preserve">Циљ учења изборног програма Примењене науке је да допринесе </w:t>
            </w:r>
            <w:r w:rsidRPr="000F0D6E">
              <w:rPr>
                <w:rFonts w:ascii="Times New Roman" w:eastAsia="Calibri" w:hAnsi="Times New Roman" w:cs="Times New Roman"/>
                <w:sz w:val="20"/>
                <w:szCs w:val="20"/>
                <w:lang w:val="en-US" w:bidi="en-US"/>
              </w:rPr>
              <w:lastRenderedPageBreak/>
              <w:t>развоју научне и технолошке компетенције ученика</w:t>
            </w:r>
            <w:proofErr w:type="gramStart"/>
            <w:r w:rsidRPr="000F0D6E">
              <w:rPr>
                <w:rFonts w:ascii="Times New Roman" w:eastAsia="Calibri" w:hAnsi="Times New Roman" w:cs="Times New Roman"/>
                <w:sz w:val="20"/>
                <w:szCs w:val="20"/>
                <w:lang w:val="en-US" w:bidi="en-US"/>
              </w:rPr>
              <w:t>,тј</w:t>
            </w:r>
            <w:proofErr w:type="gramEnd"/>
            <w:r w:rsidRPr="000F0D6E">
              <w:rPr>
                <w:rFonts w:ascii="Times New Roman" w:eastAsia="Calibri" w:hAnsi="Times New Roman" w:cs="Times New Roman"/>
                <w:sz w:val="20"/>
                <w:szCs w:val="20"/>
                <w:lang w:val="en-US" w:bidi="en-US"/>
              </w:rPr>
              <w:t xml:space="preserve">. развоју научног погледа на свет, система вредности испособности потребних за одговорну улогу у друштву и даљи лични и професионални развој. По завршетку програма ученик ће бити у стању да: - демонстрира разумевање појмова фундаментална и примењена наука; - процењује значај и утицај научних достигнућа на свакодневни живот; - демонстрира разумевање значаја примене зелених принципа у оквиру нових научних и технолошких достигнућа; - истражује, анализира и критички процењује резултате истраживања; - прикупља, анализира и </w:t>
            </w:r>
            <w:r w:rsidRPr="000F0D6E">
              <w:rPr>
                <w:rFonts w:ascii="Times New Roman" w:eastAsia="Calibri" w:hAnsi="Times New Roman" w:cs="Times New Roman"/>
                <w:sz w:val="20"/>
                <w:szCs w:val="20"/>
                <w:lang w:val="en-US" w:bidi="en-US"/>
              </w:rPr>
              <w:lastRenderedPageBreak/>
              <w:t>обрађује резултате мерења; - осмишљава и предузима истраживање у решавању проблема, одговорно се односећи према свом животу, животу других и животној средини; - искаже и образложи позитиван став према стицању научних знања и примени научне методологије</w:t>
            </w:r>
          </w:p>
        </w:tc>
        <w:tc>
          <w:tcPr>
            <w:tcW w:w="2040" w:type="dxa"/>
            <w:shd w:val="clear" w:color="auto" w:fill="auto"/>
          </w:tcPr>
          <w:p w14:paraId="21201244" w14:textId="77777777" w:rsidR="000F0D6E" w:rsidRPr="000F0D6E" w:rsidRDefault="000F0D6E" w:rsidP="000F0D6E">
            <w:pPr>
              <w:spacing w:after="0" w:line="240" w:lineRule="auto"/>
              <w:jc w:val="both"/>
              <w:rPr>
                <w:rFonts w:ascii="Times New Roman" w:eastAsia="Calibri" w:hAnsi="Times New Roman" w:cs="Times New Roman"/>
                <w:lang w:bidi="en-US"/>
              </w:rPr>
            </w:pPr>
            <w:r w:rsidRPr="000F0D6E">
              <w:rPr>
                <w:rFonts w:ascii="Times New Roman" w:eastAsia="Calibri" w:hAnsi="Times New Roman" w:cs="Times New Roman"/>
                <w:sz w:val="20"/>
                <w:szCs w:val="20"/>
                <w:lang w:val="en-US" w:bidi="en-US"/>
              </w:rPr>
              <w:lastRenderedPageBreak/>
              <w:t xml:space="preserve">Наставник подстиче заинтересованост ученика за дату област, презентује мотивациони </w:t>
            </w:r>
            <w:r w:rsidRPr="000F0D6E">
              <w:rPr>
                <w:rFonts w:ascii="Times New Roman" w:eastAsia="Calibri" w:hAnsi="Times New Roman" w:cs="Times New Roman"/>
                <w:sz w:val="20"/>
                <w:szCs w:val="20"/>
                <w:lang w:val="en-US" w:bidi="en-US"/>
              </w:rPr>
              <w:lastRenderedPageBreak/>
              <w:t xml:space="preserve">материјал и представља садржаје у облику проблемских питања погодних за истраживање. Уз подршку интернет извора и осталих дигиталних садржаја, </w:t>
            </w:r>
            <w:proofErr w:type="gramStart"/>
            <w:r w:rsidRPr="000F0D6E">
              <w:rPr>
                <w:rFonts w:ascii="Times New Roman" w:eastAsia="Calibri" w:hAnsi="Times New Roman" w:cs="Times New Roman"/>
                <w:sz w:val="20"/>
                <w:szCs w:val="20"/>
                <w:lang w:val="en-US" w:bidi="en-US"/>
              </w:rPr>
              <w:t>ученици  истражују</w:t>
            </w:r>
            <w:proofErr w:type="gramEnd"/>
            <w:r w:rsidRPr="000F0D6E">
              <w:rPr>
                <w:rFonts w:ascii="Times New Roman" w:eastAsia="Calibri" w:hAnsi="Times New Roman" w:cs="Times New Roman"/>
                <w:sz w:val="20"/>
                <w:szCs w:val="20"/>
                <w:lang w:val="en-US" w:bidi="en-US"/>
              </w:rPr>
              <w:t xml:space="preserve"> и осмишљавају мале пројекте сарађујући са члановима своје групе. Истраживања су индивидуална или у пару, а реализација пројеката у групном облику рада. Организовање трибине, </w:t>
            </w:r>
            <w:r w:rsidRPr="000F0D6E">
              <w:rPr>
                <w:rFonts w:ascii="Times New Roman" w:eastAsia="Calibri" w:hAnsi="Times New Roman" w:cs="Times New Roman"/>
                <w:sz w:val="20"/>
                <w:szCs w:val="20"/>
                <w:lang w:bidi="en-US"/>
              </w:rPr>
              <w:t>по могућности</w:t>
            </w:r>
          </w:p>
        </w:tc>
        <w:tc>
          <w:tcPr>
            <w:tcW w:w="2360" w:type="dxa"/>
          </w:tcPr>
          <w:p w14:paraId="666972BF"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lastRenderedPageBreak/>
              <w:t xml:space="preserve">Ученици истражују дате области и осмишљавају мале пројекте тако што прикупљају податке из различитих извора, </w:t>
            </w:r>
            <w:r w:rsidRPr="000F0D6E">
              <w:rPr>
                <w:rFonts w:ascii="Times New Roman" w:eastAsia="Calibri" w:hAnsi="Times New Roman" w:cs="Times New Roman"/>
                <w:sz w:val="20"/>
                <w:szCs w:val="20"/>
                <w:lang w:val="en-US" w:bidi="en-US"/>
              </w:rPr>
              <w:lastRenderedPageBreak/>
              <w:t xml:space="preserve">обилазе релевантне институције, спроводе анкете, разговарају са стручним лицима, упоређују своја запажања и закључке, а све у договору са наставником и путем међусобне сарадње са осталим ученицима.  </w:t>
            </w:r>
          </w:p>
          <w:p w14:paraId="7664047E"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tc>
        <w:tc>
          <w:tcPr>
            <w:tcW w:w="2641" w:type="dxa"/>
            <w:shd w:val="clear" w:color="auto" w:fill="auto"/>
          </w:tcPr>
          <w:p w14:paraId="760D4052"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lastRenderedPageBreak/>
              <w:t>У корелацији са:</w:t>
            </w:r>
          </w:p>
          <w:p w14:paraId="75696F04"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68D4D593"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val="en-US" w:bidi="en-US"/>
              </w:rPr>
              <w:t xml:space="preserve">1) </w:t>
            </w:r>
            <w:r w:rsidRPr="000F0D6E">
              <w:rPr>
                <w:rFonts w:ascii="Times New Roman" w:eastAsia="Calibri" w:hAnsi="Times New Roman" w:cs="Times New Roman"/>
                <w:sz w:val="20"/>
                <w:szCs w:val="20"/>
                <w:lang w:bidi="en-US"/>
              </w:rPr>
              <w:t>образовање за одрживи развој</w:t>
            </w:r>
          </w:p>
          <w:p w14:paraId="4812629C"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045DDE55"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val="en-US" w:bidi="en-US"/>
              </w:rPr>
              <w:lastRenderedPageBreak/>
              <w:t xml:space="preserve">2) </w:t>
            </w:r>
            <w:r w:rsidRPr="000F0D6E">
              <w:rPr>
                <w:rFonts w:ascii="Times New Roman" w:eastAsia="Calibri" w:hAnsi="Times New Roman" w:cs="Times New Roman"/>
                <w:sz w:val="20"/>
                <w:szCs w:val="20"/>
                <w:lang w:bidi="en-US"/>
              </w:rPr>
              <w:t>програм заштите животне средине</w:t>
            </w:r>
          </w:p>
          <w:p w14:paraId="20270652"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142A4E69"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val="en-US" w:bidi="en-US"/>
              </w:rPr>
              <w:t xml:space="preserve">3) </w:t>
            </w:r>
            <w:r w:rsidRPr="000F0D6E">
              <w:rPr>
                <w:rFonts w:ascii="Times New Roman" w:eastAsia="Calibri" w:hAnsi="Times New Roman" w:cs="Times New Roman"/>
                <w:sz w:val="20"/>
                <w:szCs w:val="20"/>
                <w:lang w:bidi="en-US"/>
              </w:rPr>
              <w:t>хемија – гасови</w:t>
            </w:r>
          </w:p>
          <w:p w14:paraId="360EC4B9"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6F9DB7FC"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4)физика – топлота</w:t>
            </w:r>
          </w:p>
          <w:p w14:paraId="10A82307"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1D548D5A"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4FBF65F3"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7CB6F437"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11C3D320"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208730E5"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7D6B727E"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1E14398C"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08F06763"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09BAE4EF"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61ED5F7E"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6A75473A"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303A6FD6"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4CE13092"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761123FB"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0A9E5750"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778846BD"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420EC715"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4BF8455F"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0E8A3810"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67957C87"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1) хемија – аеросоли, емулзије</w:t>
            </w:r>
          </w:p>
          <w:p w14:paraId="6CD72227"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2) физика-напон, силе</w:t>
            </w:r>
          </w:p>
          <w:p w14:paraId="14462D94"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634F4089"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726BA354"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2665CC5F"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2A5E1FEC"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77FB582E"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0072C670"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4E33758D"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27318B46"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32B8D4B2"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77C48973"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49DA0A58"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4CCBBEB0"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3F5F5548"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475781D9"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031D41BF"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146FDCAF"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2271E412"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06473D64"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760AD74D"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18F2AB19"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1) физика- механика</w:t>
            </w:r>
          </w:p>
          <w:p w14:paraId="309A96F4"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2) хемија – својства  супстанци</w:t>
            </w:r>
          </w:p>
          <w:p w14:paraId="359DE350"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tc>
        <w:tc>
          <w:tcPr>
            <w:tcW w:w="1435" w:type="dxa"/>
            <w:shd w:val="clear" w:color="auto" w:fill="auto"/>
          </w:tcPr>
          <w:p w14:paraId="05263148"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lastRenderedPageBreak/>
              <w:t>Стандардни за овај предмет нису дефинисани.</w:t>
            </w:r>
          </w:p>
        </w:tc>
        <w:tc>
          <w:tcPr>
            <w:tcW w:w="2885" w:type="dxa"/>
            <w:vMerge w:val="restart"/>
          </w:tcPr>
          <w:p w14:paraId="253D59FF"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 xml:space="preserve">- образложи избор теме/идеје пројекта/истраживања, циљ и план рада; - формулише истраживачко питање и задатак; - прикупи, одабере и </w:t>
            </w:r>
            <w:r w:rsidRPr="000F0D6E">
              <w:rPr>
                <w:rFonts w:ascii="Times New Roman" w:eastAsia="Calibri" w:hAnsi="Times New Roman" w:cs="Times New Roman"/>
                <w:sz w:val="20"/>
                <w:szCs w:val="20"/>
                <w:lang w:val="en-US" w:bidi="en-US"/>
              </w:rPr>
              <w:lastRenderedPageBreak/>
              <w:t xml:space="preserve">обради информације релевантне за истраживање, користећи ИКТ; - тумачи резултате научних истраживања са различитих аспеката; - прикаже резултате истраживања; - сарађује у тиму, поштујући разлике у мишљењу и интересима, дајући лични допринос постизању договора и афирмишући толеранцију и равноправност у дијалогу; - критички процени сопствени рад и рад сарадника у групи; - дизајнира и реализује пројекат одговорно се односећи према себи, сарадницима, животној средини и културном наслеђу; - процени значај нових научних и технолошких достигнућа и утицај науке на свакодневни живот. </w:t>
            </w:r>
          </w:p>
          <w:p w14:paraId="3DB24003"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p>
        </w:tc>
      </w:tr>
      <w:tr w:rsidR="000F0D6E" w:rsidRPr="000F0D6E" w14:paraId="1314007C" w14:textId="77777777" w:rsidTr="00882D93">
        <w:trPr>
          <w:trHeight w:val="260"/>
          <w:jc w:val="center"/>
        </w:trPr>
        <w:tc>
          <w:tcPr>
            <w:tcW w:w="1765" w:type="dxa"/>
            <w:tcBorders>
              <w:top w:val="single" w:sz="4" w:space="0" w:color="000000"/>
              <w:left w:val="single" w:sz="4" w:space="0" w:color="000000"/>
              <w:bottom w:val="single" w:sz="4" w:space="0" w:color="000000"/>
              <w:right w:val="single" w:sz="4" w:space="0" w:color="000000"/>
            </w:tcBorders>
          </w:tcPr>
          <w:p w14:paraId="32507A55"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lastRenderedPageBreak/>
              <w:t xml:space="preserve">ТЕХНОЛОГИЈЕ И ПАТЕНТИ „ПОЗАЈМЉЕНИ” ОД ЖИВИХ БИЋА Чичак-трака, ноге гекона - материјали високе адхезије, хидрофобност (лотосов цвет), вештачка фотосинтеза, влакна од паукове свиле, принцип </w:t>
            </w:r>
            <w:r w:rsidRPr="000F0D6E">
              <w:rPr>
                <w:rFonts w:ascii="Times New Roman" w:eastAsia="Calibri" w:hAnsi="Times New Roman" w:cs="Times New Roman"/>
                <w:sz w:val="20"/>
                <w:szCs w:val="20"/>
                <w:lang w:val="en-US" w:bidi="en-US"/>
              </w:rPr>
              <w:lastRenderedPageBreak/>
              <w:t xml:space="preserve">контрапротока, антибиотици. ИСХРАНА И КВАЛИТЕТ ХРАНЕ Намирнице у исхрани. Декларација прехрамбених производа. Установе које прате квалитет хране. Одређивање енергетске вредности намирница и планирање исхране. Метаболички значај намирница. ВОДА Физичко-хемијска својства воде и њихов значај за организме и животну средину. Утицај влаге на одвијање производних процеса, здравственог стање човека, сировине и готове производе, машине, електронску опрему и уметничка дела. Биотехнологија у третману отпадних вода и индустријског </w:t>
            </w:r>
            <w:r w:rsidRPr="000F0D6E">
              <w:rPr>
                <w:rFonts w:ascii="Times New Roman" w:eastAsia="Calibri" w:hAnsi="Times New Roman" w:cs="Times New Roman"/>
                <w:sz w:val="20"/>
                <w:szCs w:val="20"/>
                <w:lang w:val="en-US" w:bidi="en-US"/>
              </w:rPr>
              <w:lastRenderedPageBreak/>
              <w:t>отпада. Сорпциона својства полимера</w:t>
            </w:r>
          </w:p>
        </w:tc>
        <w:tc>
          <w:tcPr>
            <w:tcW w:w="1814" w:type="dxa"/>
            <w:tcBorders>
              <w:top w:val="single" w:sz="4" w:space="0" w:color="000000"/>
              <w:left w:val="single" w:sz="4" w:space="0" w:color="000000"/>
              <w:bottom w:val="single" w:sz="4" w:space="0" w:color="000000"/>
              <w:right w:val="single" w:sz="4" w:space="0" w:color="000000"/>
            </w:tcBorders>
          </w:tcPr>
          <w:p w14:paraId="5471E1AC" w14:textId="77777777" w:rsidR="000F0D6E" w:rsidRPr="000F0D6E" w:rsidRDefault="000F0D6E" w:rsidP="000F0D6E">
            <w:pPr>
              <w:spacing w:after="0" w:line="240" w:lineRule="auto"/>
              <w:jc w:val="both"/>
              <w:rPr>
                <w:rFonts w:ascii="Times New Roman" w:eastAsia="Calibri" w:hAnsi="Times New Roman" w:cs="Times New Roman"/>
                <w:lang w:val="en-US" w:bidi="en-US"/>
              </w:rPr>
            </w:pPr>
          </w:p>
        </w:tc>
        <w:tc>
          <w:tcPr>
            <w:tcW w:w="2020" w:type="dxa"/>
            <w:shd w:val="clear" w:color="auto" w:fill="auto"/>
          </w:tcPr>
          <w:p w14:paraId="2FEB78AC" w14:textId="77777777" w:rsidR="000F0D6E" w:rsidRPr="000F0D6E" w:rsidRDefault="000F0D6E" w:rsidP="000F0D6E">
            <w:pPr>
              <w:spacing w:after="0" w:line="240" w:lineRule="auto"/>
              <w:jc w:val="both"/>
              <w:rPr>
                <w:rFonts w:ascii="Times New Roman" w:eastAsia="Calibri" w:hAnsi="Times New Roman" w:cs="Times New Roman"/>
                <w:lang w:bidi="en-US"/>
              </w:rPr>
            </w:pPr>
            <w:r w:rsidRPr="000F0D6E">
              <w:rPr>
                <w:rFonts w:ascii="Times New Roman" w:eastAsia="Calibri" w:hAnsi="Times New Roman" w:cs="Times New Roman"/>
                <w:sz w:val="20"/>
                <w:szCs w:val="20"/>
                <w:lang w:val="en-US" w:bidi="en-US"/>
              </w:rPr>
              <w:t xml:space="preserve">Наставник подстиче заинтересованост ученика за дату област, презентује мотивациони материјал и представља садржаје у облику проблемских питања погодних за истраживање. Уз подршку интернет извора и осталих дигиталних </w:t>
            </w:r>
            <w:r w:rsidRPr="000F0D6E">
              <w:rPr>
                <w:rFonts w:ascii="Times New Roman" w:eastAsia="Calibri" w:hAnsi="Times New Roman" w:cs="Times New Roman"/>
                <w:sz w:val="20"/>
                <w:szCs w:val="20"/>
                <w:lang w:val="en-US" w:bidi="en-US"/>
              </w:rPr>
              <w:lastRenderedPageBreak/>
              <w:t xml:space="preserve">садржаја, </w:t>
            </w:r>
            <w:proofErr w:type="gramStart"/>
            <w:r w:rsidRPr="000F0D6E">
              <w:rPr>
                <w:rFonts w:ascii="Times New Roman" w:eastAsia="Calibri" w:hAnsi="Times New Roman" w:cs="Times New Roman"/>
                <w:sz w:val="20"/>
                <w:szCs w:val="20"/>
                <w:lang w:val="en-US" w:bidi="en-US"/>
              </w:rPr>
              <w:t>ученици  истражују</w:t>
            </w:r>
            <w:proofErr w:type="gramEnd"/>
            <w:r w:rsidRPr="000F0D6E">
              <w:rPr>
                <w:rFonts w:ascii="Times New Roman" w:eastAsia="Calibri" w:hAnsi="Times New Roman" w:cs="Times New Roman"/>
                <w:sz w:val="20"/>
                <w:szCs w:val="20"/>
                <w:lang w:val="en-US" w:bidi="en-US"/>
              </w:rPr>
              <w:t xml:space="preserve"> и осмишљавају мале пројекте сарађујући са члановима своје групе. Истраживања су индивидуална или у пару, а реализација пројеката у групном облику рада. Организовање трибине, </w:t>
            </w:r>
            <w:r w:rsidRPr="000F0D6E">
              <w:rPr>
                <w:rFonts w:ascii="Times New Roman" w:eastAsia="Calibri" w:hAnsi="Times New Roman" w:cs="Times New Roman"/>
                <w:sz w:val="20"/>
                <w:szCs w:val="20"/>
                <w:lang w:bidi="en-US"/>
              </w:rPr>
              <w:t>по могућности</w:t>
            </w:r>
          </w:p>
        </w:tc>
        <w:tc>
          <w:tcPr>
            <w:tcW w:w="2380" w:type="dxa"/>
          </w:tcPr>
          <w:p w14:paraId="77813B9E"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lastRenderedPageBreak/>
              <w:t xml:space="preserve">Ученици истражују дате области и осмишљавају мале пројекте тако што прикупљају податке из различитих извора, обилазе релевантне институције, спроводе анкете, разговарају са стручним лицима, упоређују своја запажања и закључке, а све у договору са наставником и путем </w:t>
            </w:r>
            <w:r w:rsidRPr="000F0D6E">
              <w:rPr>
                <w:rFonts w:ascii="Times New Roman" w:eastAsia="Calibri" w:hAnsi="Times New Roman" w:cs="Times New Roman"/>
                <w:sz w:val="20"/>
                <w:szCs w:val="20"/>
                <w:lang w:val="en-US" w:bidi="en-US"/>
              </w:rPr>
              <w:lastRenderedPageBreak/>
              <w:t xml:space="preserve">међусобне сарадње са осталим ученицима.  </w:t>
            </w:r>
          </w:p>
          <w:p w14:paraId="33D91423"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tc>
        <w:tc>
          <w:tcPr>
            <w:tcW w:w="2615" w:type="dxa"/>
            <w:tcBorders>
              <w:top w:val="single" w:sz="4" w:space="0" w:color="000000"/>
              <w:left w:val="single" w:sz="4" w:space="0" w:color="000000"/>
              <w:bottom w:val="single" w:sz="4" w:space="0" w:color="000000"/>
              <w:right w:val="single" w:sz="4" w:space="0" w:color="000000"/>
            </w:tcBorders>
          </w:tcPr>
          <w:p w14:paraId="29E64062"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lastRenderedPageBreak/>
              <w:t>У корелацији са:</w:t>
            </w:r>
          </w:p>
          <w:p w14:paraId="0140B5E3"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2A8E877A"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val="en-US" w:bidi="en-US"/>
              </w:rPr>
              <w:t xml:space="preserve">1) </w:t>
            </w:r>
            <w:r w:rsidRPr="000F0D6E">
              <w:rPr>
                <w:rFonts w:ascii="Times New Roman" w:eastAsia="Calibri" w:hAnsi="Times New Roman" w:cs="Times New Roman"/>
                <w:sz w:val="20"/>
                <w:szCs w:val="20"/>
                <w:lang w:bidi="en-US"/>
              </w:rPr>
              <w:t>биологија</w:t>
            </w:r>
          </w:p>
          <w:p w14:paraId="38F02E23"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7126B962"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75A2E3D4"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050B2658"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17CAA7DB"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549644A4"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23D41761"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1A91A8E0"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61085B89"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18AC7F86"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2CA4E89C"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4D7C739A"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3A6BA700"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1) хемија – састав</w:t>
            </w:r>
          </w:p>
          <w:p w14:paraId="4EF26C7D"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2) здравље и спорт – исхрана</w:t>
            </w:r>
          </w:p>
          <w:p w14:paraId="4538C7CF"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3) ЧОС – Дан здраве хране</w:t>
            </w:r>
          </w:p>
          <w:p w14:paraId="2E562638"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3A04F9E7"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6BF3D84D"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04BDE375"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03CBBF1F"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3A6FC3E8"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6CBB653C"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6C279359"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454CB48B"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2AB71209"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4C3BBF6E"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2B2BC8D6"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49C48678"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13678370"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052A0B00"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38F4B207"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1E5E84C5"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2B184552"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1) физика и хемија – физочка и хемијска својства</w:t>
            </w:r>
          </w:p>
          <w:p w14:paraId="5D2826C4"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2) програм заштите животне средине</w:t>
            </w:r>
          </w:p>
          <w:p w14:paraId="68640E15" w14:textId="77777777" w:rsidR="000F0D6E" w:rsidRPr="000F0D6E" w:rsidRDefault="000F0D6E" w:rsidP="000F0D6E">
            <w:pPr>
              <w:spacing w:after="0" w:line="240" w:lineRule="auto"/>
              <w:jc w:val="both"/>
              <w:rPr>
                <w:rFonts w:ascii="Times New Roman" w:eastAsia="Calibri" w:hAnsi="Times New Roman" w:cs="Times New Roman"/>
                <w:lang w:val="en-US" w:bidi="en-US"/>
              </w:rPr>
            </w:pPr>
          </w:p>
        </w:tc>
        <w:tc>
          <w:tcPr>
            <w:tcW w:w="1461" w:type="dxa"/>
            <w:tcBorders>
              <w:top w:val="single" w:sz="4" w:space="0" w:color="000000"/>
              <w:left w:val="single" w:sz="4" w:space="0" w:color="000000"/>
              <w:bottom w:val="single" w:sz="4" w:space="0" w:color="000000"/>
            </w:tcBorders>
          </w:tcPr>
          <w:p w14:paraId="617D3682"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1BA1153C"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0DB869E1"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76C2905C"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21291F65"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41A636D7"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2092A515"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34D3DB57"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3E9261BC"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10BC4DEE"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230654C4" w14:textId="77777777" w:rsidR="000F0D6E" w:rsidRPr="000F0D6E" w:rsidRDefault="000F0D6E" w:rsidP="000F0D6E">
            <w:pPr>
              <w:spacing w:after="0" w:line="240" w:lineRule="auto"/>
              <w:jc w:val="both"/>
              <w:rPr>
                <w:rFonts w:ascii="Times New Roman" w:eastAsia="Calibri" w:hAnsi="Times New Roman" w:cs="Times New Roman"/>
                <w:lang w:val="en-US" w:bidi="en-US"/>
              </w:rPr>
            </w:pPr>
          </w:p>
        </w:tc>
        <w:tc>
          <w:tcPr>
            <w:tcW w:w="2885" w:type="dxa"/>
            <w:vMerge/>
            <w:tcBorders>
              <w:bottom w:val="single" w:sz="4" w:space="0" w:color="000000"/>
            </w:tcBorders>
          </w:tcPr>
          <w:p w14:paraId="44EEAA9C" w14:textId="77777777" w:rsidR="000F0D6E" w:rsidRPr="000F0D6E" w:rsidRDefault="000F0D6E" w:rsidP="000F0D6E">
            <w:pPr>
              <w:spacing w:line="240" w:lineRule="auto"/>
              <w:jc w:val="left"/>
              <w:rPr>
                <w:rFonts w:ascii="Times New Roman" w:eastAsia="Calibri" w:hAnsi="Times New Roman" w:cs="Times New Roman"/>
                <w:lang w:val="en-US" w:bidi="en-US"/>
              </w:rPr>
            </w:pPr>
          </w:p>
        </w:tc>
      </w:tr>
    </w:tbl>
    <w:p w14:paraId="01635869" w14:textId="77777777" w:rsidR="000F0D6E" w:rsidRPr="000F0D6E" w:rsidRDefault="000F0D6E" w:rsidP="000F0D6E">
      <w:pPr>
        <w:spacing w:after="0" w:line="360" w:lineRule="auto"/>
        <w:jc w:val="both"/>
        <w:rPr>
          <w:rFonts w:ascii="Times New Roman" w:eastAsia="Calibri" w:hAnsi="Times New Roman" w:cs="Times New Roman"/>
          <w:lang w:val="en-US" w:bidi="en-US"/>
        </w:rPr>
      </w:pPr>
      <w:r w:rsidRPr="000F0D6E">
        <w:rPr>
          <w:rFonts w:ascii="Times New Roman" w:eastAsia="Calibri" w:hAnsi="Times New Roman" w:cs="Times New Roman"/>
          <w:lang w:val="en-US" w:bidi="en-US"/>
        </w:rPr>
        <w:lastRenderedPageBreak/>
        <w:t>Програм доприноси развијању:</w:t>
      </w:r>
    </w:p>
    <w:p w14:paraId="5B4372EF" w14:textId="77777777" w:rsidR="000F0D6E" w:rsidRPr="000F0D6E" w:rsidRDefault="000F0D6E" w:rsidP="000F0D6E">
      <w:pPr>
        <w:spacing w:after="0" w:line="360" w:lineRule="auto"/>
        <w:jc w:val="both"/>
        <w:rPr>
          <w:rFonts w:ascii="Times New Roman" w:eastAsia="Calibri" w:hAnsi="Times New Roman" w:cs="Times New Roman"/>
          <w:lang w:val="en-US" w:bidi="en-US"/>
        </w:rPr>
      </w:pPr>
    </w:p>
    <w:p w14:paraId="459D1CE8" w14:textId="77777777" w:rsidR="000F0D6E" w:rsidRPr="000F0D6E" w:rsidRDefault="000F0D6E" w:rsidP="000F0D6E">
      <w:pPr>
        <w:spacing w:after="0" w:line="360" w:lineRule="auto"/>
        <w:jc w:val="both"/>
        <w:rPr>
          <w:rFonts w:ascii="Times New Roman" w:eastAsia="Calibri" w:hAnsi="Times New Roman" w:cs="Times New Roman"/>
          <w:lang w:val="en-US" w:bidi="en-US"/>
        </w:rPr>
      </w:pPr>
      <w:r w:rsidRPr="000F0D6E">
        <w:rPr>
          <w:rFonts w:ascii="Times New Roman" w:eastAsia="Calibri" w:hAnsi="Times New Roman" w:cs="Times New Roman"/>
          <w:lang w:val="en-US" w:bidi="en-US"/>
        </w:rPr>
        <w:t xml:space="preserve">1. Oпштих </w:t>
      </w:r>
      <w:r w:rsidRPr="000F0D6E">
        <w:rPr>
          <w:rFonts w:ascii="Times New Roman" w:eastAsia="Calibri" w:hAnsi="Times New Roman" w:cs="Times New Roman"/>
          <w:lang w:bidi="en-US"/>
        </w:rPr>
        <w:t>међу</w:t>
      </w:r>
      <w:r w:rsidRPr="000F0D6E">
        <w:rPr>
          <w:rFonts w:ascii="Times New Roman" w:eastAsia="Calibri" w:hAnsi="Times New Roman" w:cs="Times New Roman"/>
          <w:lang w:val="en-US" w:bidi="en-US"/>
        </w:rPr>
        <w:t>предметних компетенција - компетенција за цложивотно учење, комуникција, рад са подацима и информацијама, решавање проблема, сарадња, одгворн</w:t>
      </w:r>
      <w:r w:rsidRPr="000F0D6E">
        <w:rPr>
          <w:rFonts w:ascii="Times New Roman" w:eastAsia="Calibri" w:hAnsi="Times New Roman" w:cs="Times New Roman"/>
          <w:lang w:bidi="en-US"/>
        </w:rPr>
        <w:t>о</w:t>
      </w:r>
      <w:r w:rsidRPr="000F0D6E">
        <w:rPr>
          <w:rFonts w:ascii="Times New Roman" w:eastAsia="Calibri" w:hAnsi="Times New Roman" w:cs="Times New Roman"/>
          <w:lang w:val="en-US" w:bidi="en-US"/>
        </w:rPr>
        <w:t xml:space="preserve"> учешћеудемократском друштву. </w:t>
      </w:r>
    </w:p>
    <w:p w14:paraId="376ACCAB" w14:textId="77777777" w:rsidR="000F0D6E" w:rsidRPr="000F0D6E" w:rsidRDefault="000F0D6E" w:rsidP="000F0D6E">
      <w:pPr>
        <w:spacing w:after="0" w:line="360" w:lineRule="auto"/>
        <w:jc w:val="both"/>
        <w:rPr>
          <w:rFonts w:ascii="Times New Roman" w:eastAsia="Calibri" w:hAnsi="Times New Roman" w:cs="Times New Roman"/>
          <w:lang w:val="en-US" w:bidi="en-US"/>
        </w:rPr>
      </w:pPr>
    </w:p>
    <w:p w14:paraId="173A948A" w14:textId="77777777" w:rsidR="000F0D6E" w:rsidRPr="000F0D6E" w:rsidRDefault="000F0D6E" w:rsidP="000F0D6E">
      <w:pPr>
        <w:spacing w:after="0" w:line="360" w:lineRule="auto"/>
        <w:jc w:val="both"/>
        <w:rPr>
          <w:rFonts w:ascii="Times New Roman" w:eastAsia="Calibri" w:hAnsi="Times New Roman" w:cs="Times New Roman"/>
          <w:lang w:val="en-US" w:bidi="en-US"/>
        </w:rPr>
      </w:pPr>
      <w:r w:rsidRPr="000F0D6E">
        <w:rPr>
          <w:rFonts w:ascii="Times New Roman" w:eastAsia="Calibri" w:hAnsi="Times New Roman" w:cs="Times New Roman"/>
          <w:lang w:val="en-US" w:bidi="en-US"/>
        </w:rPr>
        <w:t xml:space="preserve">3. Начин праћења </w:t>
      </w:r>
    </w:p>
    <w:p w14:paraId="3D61327F" w14:textId="77777777" w:rsidR="000F0D6E" w:rsidRPr="000F0D6E" w:rsidRDefault="000F0D6E" w:rsidP="000F0D6E">
      <w:pPr>
        <w:spacing w:after="0" w:line="360" w:lineRule="auto"/>
        <w:jc w:val="both"/>
        <w:rPr>
          <w:rFonts w:ascii="Times New Roman" w:eastAsia="Calibri" w:hAnsi="Times New Roman" w:cs="Times New Roman"/>
          <w:lang w:val="en-US" w:bidi="en-US"/>
        </w:rPr>
      </w:pPr>
    </w:p>
    <w:p w14:paraId="54DB0D19" w14:textId="77777777" w:rsidR="000F0D6E" w:rsidRPr="000F0D6E" w:rsidRDefault="000F0D6E" w:rsidP="000F0D6E">
      <w:pPr>
        <w:spacing w:after="0" w:line="360" w:lineRule="auto"/>
        <w:jc w:val="both"/>
        <w:rPr>
          <w:rFonts w:ascii="Times New Roman" w:eastAsia="Calibri" w:hAnsi="Times New Roman" w:cs="Times New Roman"/>
          <w:lang w:val="en-US" w:bidi="en-US"/>
        </w:rPr>
      </w:pPr>
      <w:r w:rsidRPr="000F0D6E">
        <w:rPr>
          <w:rFonts w:ascii="Times New Roman" w:eastAsia="Calibri" w:hAnsi="Times New Roman" w:cs="Times New Roman"/>
          <w:lang w:val="en-US" w:bidi="en-US"/>
        </w:rPr>
        <w:t>Формативно оцењивање - Приликом реализације програма, наставник прати активност ученика, препознавање кључних елемената у оквиру дате тематске области, начин на који се ученици односе према истраживању и добијеним резултатима, спремност на сарадњу са другим ученицима и учешће у пројектима, формативну самопроцену ученика, квалитативне податке и показатеље (поштовање рокова, компактност и одговорност приликом израде пројеката).</w:t>
      </w:r>
    </w:p>
    <w:p w14:paraId="7292658D" w14:textId="77777777" w:rsidR="000F0D6E" w:rsidRPr="000F0D6E" w:rsidRDefault="000F0D6E" w:rsidP="000F0D6E">
      <w:pPr>
        <w:spacing w:after="0" w:line="360" w:lineRule="auto"/>
        <w:jc w:val="both"/>
        <w:rPr>
          <w:rFonts w:ascii="Times New Roman" w:eastAsia="Calibri" w:hAnsi="Times New Roman" w:cs="Times New Roman"/>
          <w:lang w:val="en-US" w:bidi="en-US"/>
        </w:rPr>
      </w:pPr>
    </w:p>
    <w:p w14:paraId="754EBA85" w14:textId="77777777" w:rsidR="000F0D6E" w:rsidRPr="000F0D6E" w:rsidRDefault="000F0D6E" w:rsidP="000F0D6E">
      <w:pPr>
        <w:spacing w:after="0" w:line="360" w:lineRule="auto"/>
        <w:jc w:val="both"/>
        <w:rPr>
          <w:rFonts w:ascii="Times New Roman" w:eastAsia="Calibri" w:hAnsi="Times New Roman" w:cs="Times New Roman"/>
          <w:sz w:val="22"/>
          <w:szCs w:val="22"/>
          <w:lang w:val="en-US" w:bidi="en-US"/>
        </w:rPr>
      </w:pPr>
      <w:r w:rsidRPr="000F0D6E">
        <w:rPr>
          <w:rFonts w:ascii="Times New Roman" w:eastAsia="Calibri" w:hAnsi="Times New Roman" w:cs="Times New Roman"/>
          <w:lang w:val="en-US" w:bidi="en-US"/>
        </w:rPr>
        <w:t xml:space="preserve">Сумативно </w:t>
      </w:r>
      <w:proofErr w:type="gramStart"/>
      <w:r w:rsidRPr="000F0D6E">
        <w:rPr>
          <w:rFonts w:ascii="Times New Roman" w:eastAsia="Calibri" w:hAnsi="Times New Roman" w:cs="Times New Roman"/>
          <w:lang w:val="en-US" w:bidi="en-US"/>
        </w:rPr>
        <w:t>оцењивање  -</w:t>
      </w:r>
      <w:proofErr w:type="gramEnd"/>
      <w:r w:rsidRPr="000F0D6E">
        <w:rPr>
          <w:rFonts w:ascii="Times New Roman" w:eastAsia="Calibri" w:hAnsi="Times New Roman" w:cs="Times New Roman"/>
          <w:lang w:val="en-US" w:bidi="en-US"/>
        </w:rPr>
        <w:t xml:space="preserve"> </w:t>
      </w:r>
      <w:r w:rsidRPr="000F0D6E">
        <w:rPr>
          <w:rFonts w:ascii="Times New Roman" w:eastAsia="Calibri" w:hAnsi="Times New Roman" w:cs="Times New Roman"/>
          <w:sz w:val="22"/>
          <w:szCs w:val="22"/>
          <w:lang w:val="en-US" w:bidi="en-US"/>
        </w:rPr>
        <w:t>Сумативно оцењивање се врши по завршетку пројекта или неког његовог дела у оквиру кога су интегрисани исходи који доводе до компетенције. Оцењивање се врши према квалитету пројекта, домаћим задацима, урађеним радовима на часу.</w:t>
      </w:r>
    </w:p>
    <w:p w14:paraId="68567A86" w14:textId="77777777" w:rsidR="000F0D6E" w:rsidRPr="000F0D6E" w:rsidRDefault="000F0D6E" w:rsidP="000F0D6E">
      <w:pPr>
        <w:spacing w:after="0" w:line="360" w:lineRule="auto"/>
        <w:jc w:val="both"/>
        <w:rPr>
          <w:rFonts w:ascii="Times New Roman" w:eastAsia="Calibri" w:hAnsi="Times New Roman" w:cs="Times New Roman"/>
          <w:b/>
          <w:lang w:val="en-US" w:bidi="en-US"/>
        </w:rPr>
      </w:pPr>
    </w:p>
    <w:p w14:paraId="58A74A68" w14:textId="77777777" w:rsidR="000F0D6E" w:rsidRPr="000F0D6E" w:rsidRDefault="000F0D6E" w:rsidP="000F0D6E">
      <w:pPr>
        <w:spacing w:after="0" w:line="360" w:lineRule="auto"/>
        <w:jc w:val="both"/>
        <w:rPr>
          <w:rFonts w:ascii="Times New Roman" w:eastAsia="Calibri" w:hAnsi="Times New Roman" w:cs="Times New Roman"/>
          <w:lang w:val="en-US" w:bidi="en-US"/>
        </w:rPr>
      </w:pPr>
    </w:p>
    <w:p w14:paraId="43A9DF2E" w14:textId="77777777" w:rsidR="000F0D6E" w:rsidRPr="00BE344B" w:rsidRDefault="000F0D6E" w:rsidP="000F0D6E">
      <w:pPr>
        <w:jc w:val="left"/>
        <w:sectPr w:rsidR="000F0D6E" w:rsidRPr="00BE344B" w:rsidSect="003B5F8D">
          <w:pgSz w:w="16838" w:h="11906" w:orient="landscape" w:code="9"/>
          <w:pgMar w:top="720" w:right="720" w:bottom="720" w:left="720" w:header="720" w:footer="720" w:gutter="0"/>
          <w:cols w:space="720"/>
          <w:docGrid w:linePitch="360"/>
        </w:sectPr>
      </w:pPr>
    </w:p>
    <w:p w14:paraId="66E3B855" w14:textId="77777777" w:rsidR="004C2780" w:rsidRDefault="004C2780" w:rsidP="004C2780">
      <w:pPr>
        <w:pStyle w:val="Heading1"/>
      </w:pPr>
    </w:p>
    <w:p w14:paraId="49237FCD" w14:textId="77777777" w:rsidR="003B5F8D" w:rsidRPr="003B5F8D" w:rsidRDefault="003B5F8D" w:rsidP="003B5F8D"/>
    <w:p w14:paraId="1A34E332" w14:textId="77777777" w:rsidR="004C2780" w:rsidRDefault="00520071" w:rsidP="004C2780">
      <w:pPr>
        <w:pStyle w:val="Heading1"/>
      </w:pPr>
      <w:bookmarkStart w:id="55" w:name="_Toc147042953"/>
      <w:r>
        <w:t>ПОЈЕДИНАЦ ГРУПА И ДРУШТВО</w:t>
      </w:r>
      <w:bookmarkEnd w:id="55"/>
    </w:p>
    <w:p w14:paraId="707923BC" w14:textId="77777777" w:rsidR="000F0D6E" w:rsidRDefault="000F0D6E" w:rsidP="000F0D6E"/>
    <w:p w14:paraId="6DBC17D6" w14:textId="77777777" w:rsidR="000F0D6E" w:rsidRDefault="000F0D6E" w:rsidP="000F0D6E"/>
    <w:p w14:paraId="556403D7" w14:textId="77777777" w:rsidR="000F0D6E" w:rsidRDefault="000F0D6E" w:rsidP="000F0D6E"/>
    <w:p w14:paraId="71EABD07" w14:textId="77777777" w:rsidR="000F0D6E" w:rsidRPr="000F0D6E" w:rsidRDefault="000F0D6E" w:rsidP="000F0D6E">
      <w:pPr>
        <w:sectPr w:rsidR="000F0D6E" w:rsidRPr="000F0D6E" w:rsidSect="003B5F8D">
          <w:pgSz w:w="16838" w:h="11906" w:orient="landscape" w:code="9"/>
          <w:pgMar w:top="720" w:right="720" w:bottom="720" w:left="720" w:header="720" w:footer="720" w:gutter="0"/>
          <w:cols w:space="720"/>
          <w:docGrid w:linePitch="360"/>
        </w:sectPr>
      </w:pPr>
    </w:p>
    <w:p w14:paraId="5562A26A" w14:textId="77777777" w:rsidR="004C2780" w:rsidRDefault="004C2780" w:rsidP="004C2780">
      <w:pPr>
        <w:pStyle w:val="Heading2"/>
      </w:pPr>
    </w:p>
    <w:p w14:paraId="43FD9380" w14:textId="77777777" w:rsidR="0082313C" w:rsidRDefault="0082313C" w:rsidP="0082313C">
      <w:pPr>
        <w:pStyle w:val="Heading2"/>
      </w:pPr>
      <w:bookmarkStart w:id="56" w:name="_Toc147042954"/>
      <w:r>
        <w:t>ПОЈЕДИНАЦ ГРУПА И ДРУШТВО</w:t>
      </w:r>
      <w:bookmarkEnd w:id="56"/>
    </w:p>
    <w:p w14:paraId="72106AEA" w14:textId="77777777" w:rsidR="0082313C" w:rsidRDefault="0082313C" w:rsidP="0082313C">
      <w:pPr>
        <w:pStyle w:val="Heading2"/>
      </w:pPr>
      <w:bookmarkStart w:id="57" w:name="_Toc147042955"/>
      <w:r>
        <w:t>а. друштвено-језички</w:t>
      </w:r>
      <w:bookmarkEnd w:id="57"/>
    </w:p>
    <w:p w14:paraId="7AE295E7" w14:textId="77777777" w:rsidR="0082313C" w:rsidRDefault="0082313C" w:rsidP="0082313C">
      <w:pPr>
        <w:pStyle w:val="Heading2"/>
      </w:pPr>
      <w:bookmarkStart w:id="58" w:name="_Toc147042956"/>
      <w:r>
        <w:t>б. природно-математички</w:t>
      </w:r>
      <w:bookmarkEnd w:id="58"/>
    </w:p>
    <w:p w14:paraId="619DCBB5" w14:textId="77777777" w:rsidR="0082313C" w:rsidRDefault="0082313C" w:rsidP="0082313C">
      <w:pPr>
        <w:pStyle w:val="Heading2"/>
      </w:pPr>
      <w:bookmarkStart w:id="59" w:name="_Toc147042957"/>
      <w:r>
        <w:t>в.општи тип</w:t>
      </w:r>
      <w:bookmarkEnd w:id="59"/>
    </w:p>
    <w:p w14:paraId="7D9CC447" w14:textId="77777777" w:rsidR="0082313C" w:rsidRDefault="0082313C" w:rsidP="0082313C"/>
    <w:p w14:paraId="48F6478B" w14:textId="77777777" w:rsidR="0082313C" w:rsidRDefault="0082313C" w:rsidP="0082313C">
      <w:r>
        <w:t>НЕДЕЉНИ ФОНД: 1</w:t>
      </w:r>
      <w:r>
        <w:tab/>
      </w:r>
      <w:r>
        <w:tab/>
        <w:t>ГОДИШЊИ ФОНФ: 37</w:t>
      </w:r>
    </w:p>
    <w:p w14:paraId="0C73D896" w14:textId="77777777" w:rsidR="000F0D6E" w:rsidRDefault="000F0D6E" w:rsidP="0082313C"/>
    <w:p w14:paraId="287DC574" w14:textId="77777777" w:rsidR="000F0D6E" w:rsidRDefault="000F0D6E" w:rsidP="000F0D6E">
      <w:pPr>
        <w:jc w:val="left"/>
      </w:pPr>
    </w:p>
    <w:tbl>
      <w:tblPr>
        <w:tblW w:w="149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86"/>
        <w:gridCol w:w="1805"/>
        <w:gridCol w:w="2030"/>
        <w:gridCol w:w="2368"/>
        <w:gridCol w:w="2627"/>
        <w:gridCol w:w="1454"/>
        <w:gridCol w:w="2870"/>
      </w:tblGrid>
      <w:tr w:rsidR="000F0D6E" w:rsidRPr="000F0D6E" w14:paraId="68ADB271" w14:textId="77777777" w:rsidTr="00882D93">
        <w:trPr>
          <w:jc w:val="center"/>
        </w:trPr>
        <w:tc>
          <w:tcPr>
            <w:tcW w:w="1795" w:type="dxa"/>
            <w:vMerge w:val="restart"/>
            <w:shd w:val="clear" w:color="auto" w:fill="D9D9D9"/>
          </w:tcPr>
          <w:p w14:paraId="7F662165" w14:textId="77777777" w:rsidR="000F0D6E" w:rsidRPr="000F0D6E" w:rsidRDefault="000F0D6E" w:rsidP="000F0D6E">
            <w:pPr>
              <w:spacing w:after="0" w:line="360" w:lineRule="auto"/>
              <w:jc w:val="both"/>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 xml:space="preserve">Предмет:                                                                                                      </w:t>
            </w:r>
          </w:p>
        </w:tc>
        <w:tc>
          <w:tcPr>
            <w:tcW w:w="3824" w:type="dxa"/>
            <w:gridSpan w:val="2"/>
            <w:vMerge w:val="restart"/>
            <w:shd w:val="clear" w:color="auto" w:fill="D9D9D9"/>
          </w:tcPr>
          <w:p w14:paraId="0C1C0C1E" w14:textId="77777777" w:rsidR="000F0D6E" w:rsidRPr="000F0D6E" w:rsidRDefault="000F0D6E" w:rsidP="000F0D6E">
            <w:pPr>
              <w:spacing w:after="0" w:line="360" w:lineRule="auto"/>
              <w:rPr>
                <w:rFonts w:ascii="Times New Roman" w:eastAsia="Calibri" w:hAnsi="Times New Roman" w:cs="Times New Roman"/>
                <w:b/>
                <w:lang w:val="en-US" w:bidi="en-US"/>
              </w:rPr>
            </w:pPr>
            <w:r w:rsidRPr="000F0D6E">
              <w:rPr>
                <w:rFonts w:ascii="Times New Roman" w:eastAsia="Calibri" w:hAnsi="Times New Roman" w:cs="Times New Roman"/>
                <w:b/>
                <w:lang w:bidi="en-US"/>
              </w:rPr>
              <w:t>ПОЈЕДИНАЦ, ГРУПА И ДРУШТВО</w:t>
            </w:r>
            <w:r w:rsidRPr="000F0D6E">
              <w:rPr>
                <w:rFonts w:ascii="Times New Roman" w:eastAsia="Calibri" w:hAnsi="Times New Roman" w:cs="Times New Roman"/>
                <w:b/>
                <w:lang w:val="en-US" w:bidi="en-US"/>
              </w:rPr>
              <w:t xml:space="preserve"> </w:t>
            </w:r>
          </w:p>
        </w:tc>
        <w:tc>
          <w:tcPr>
            <w:tcW w:w="2360" w:type="dxa"/>
            <w:shd w:val="clear" w:color="auto" w:fill="D9D9D9"/>
          </w:tcPr>
          <w:p w14:paraId="2B098815" w14:textId="77777777" w:rsidR="000F0D6E" w:rsidRPr="000F0D6E" w:rsidRDefault="000F0D6E" w:rsidP="000F0D6E">
            <w:pPr>
              <w:spacing w:after="0" w:line="360" w:lineRule="auto"/>
              <w:jc w:val="both"/>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Разред:</w:t>
            </w:r>
          </w:p>
        </w:tc>
        <w:tc>
          <w:tcPr>
            <w:tcW w:w="4076" w:type="dxa"/>
            <w:gridSpan w:val="2"/>
            <w:shd w:val="clear" w:color="auto" w:fill="D9D9D9"/>
          </w:tcPr>
          <w:p w14:paraId="27B65569" w14:textId="77777777" w:rsidR="000F0D6E" w:rsidRPr="000F0D6E" w:rsidRDefault="000F0D6E" w:rsidP="000F0D6E">
            <w:pPr>
              <w:spacing w:after="0" w:line="360" w:lineRule="auto"/>
              <w:rPr>
                <w:rFonts w:ascii="Times New Roman" w:eastAsia="Calibri" w:hAnsi="Times New Roman" w:cs="Times New Roman"/>
                <w:b/>
                <w:lang w:bidi="en-US"/>
              </w:rPr>
            </w:pPr>
            <w:r w:rsidRPr="000F0D6E">
              <w:rPr>
                <w:rFonts w:ascii="Times New Roman" w:eastAsia="Calibri" w:hAnsi="Times New Roman" w:cs="Times New Roman"/>
                <w:b/>
                <w:lang w:bidi="en-US"/>
              </w:rPr>
              <w:t>други</w:t>
            </w:r>
          </w:p>
        </w:tc>
        <w:tc>
          <w:tcPr>
            <w:tcW w:w="2885" w:type="dxa"/>
            <w:shd w:val="clear" w:color="auto" w:fill="D9D9D9"/>
          </w:tcPr>
          <w:p w14:paraId="18F77770" w14:textId="77777777" w:rsidR="000F0D6E" w:rsidRPr="000F0D6E" w:rsidRDefault="000F0D6E" w:rsidP="000F0D6E">
            <w:pPr>
              <w:spacing w:after="0" w:line="360" w:lineRule="auto"/>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1.</w:t>
            </w:r>
          </w:p>
        </w:tc>
      </w:tr>
      <w:tr w:rsidR="000F0D6E" w:rsidRPr="000F0D6E" w14:paraId="1A93D894" w14:textId="77777777" w:rsidTr="00882D93">
        <w:trPr>
          <w:jc w:val="center"/>
        </w:trPr>
        <w:tc>
          <w:tcPr>
            <w:tcW w:w="1795" w:type="dxa"/>
            <w:vMerge/>
            <w:shd w:val="clear" w:color="auto" w:fill="D9D9D9"/>
          </w:tcPr>
          <w:p w14:paraId="6AA38013" w14:textId="77777777" w:rsidR="000F0D6E" w:rsidRPr="000F0D6E" w:rsidRDefault="000F0D6E" w:rsidP="000F0D6E">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3824" w:type="dxa"/>
            <w:gridSpan w:val="2"/>
            <w:vMerge/>
            <w:shd w:val="clear" w:color="auto" w:fill="D9D9D9"/>
          </w:tcPr>
          <w:p w14:paraId="1D754FBE" w14:textId="77777777" w:rsidR="000F0D6E" w:rsidRPr="000F0D6E" w:rsidRDefault="000F0D6E" w:rsidP="000F0D6E">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2360" w:type="dxa"/>
            <w:shd w:val="clear" w:color="auto" w:fill="D9D9D9"/>
          </w:tcPr>
          <w:p w14:paraId="3880E2A6" w14:textId="77777777" w:rsidR="000F0D6E" w:rsidRPr="000F0D6E" w:rsidRDefault="000F0D6E" w:rsidP="000F0D6E">
            <w:pPr>
              <w:spacing w:after="0" w:line="360" w:lineRule="auto"/>
              <w:jc w:val="both"/>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Смер/смерови:</w:t>
            </w:r>
          </w:p>
        </w:tc>
        <w:tc>
          <w:tcPr>
            <w:tcW w:w="4076" w:type="dxa"/>
            <w:gridSpan w:val="2"/>
            <w:shd w:val="clear" w:color="auto" w:fill="D9D9D9"/>
          </w:tcPr>
          <w:p w14:paraId="4383BDBE" w14:textId="77777777" w:rsidR="000F0D6E" w:rsidRPr="000F0D6E" w:rsidRDefault="000F0D6E" w:rsidP="000F0D6E">
            <w:pPr>
              <w:spacing w:after="0" w:line="360" w:lineRule="auto"/>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 xml:space="preserve">Друштвено-језички, </w:t>
            </w:r>
          </w:p>
          <w:p w14:paraId="3012E7C8" w14:textId="77777777" w:rsidR="000F0D6E" w:rsidRPr="000F0D6E" w:rsidRDefault="000F0D6E" w:rsidP="000F0D6E">
            <w:pPr>
              <w:spacing w:after="0" w:line="360" w:lineRule="auto"/>
              <w:rPr>
                <w:rFonts w:ascii="Times New Roman" w:eastAsia="Calibri" w:hAnsi="Times New Roman" w:cs="Times New Roman"/>
                <w:b/>
                <w:lang w:bidi="en-US"/>
              </w:rPr>
            </w:pPr>
            <w:r w:rsidRPr="000F0D6E">
              <w:rPr>
                <w:rFonts w:ascii="Times New Roman" w:eastAsia="Calibri" w:hAnsi="Times New Roman" w:cs="Times New Roman"/>
                <w:b/>
                <w:lang w:val="en-US" w:bidi="en-US"/>
              </w:rPr>
              <w:t>природно-математички</w:t>
            </w:r>
          </w:p>
          <w:p w14:paraId="6052C19D" w14:textId="77777777" w:rsidR="000F0D6E" w:rsidRPr="000F0D6E" w:rsidRDefault="000F0D6E" w:rsidP="000F0D6E">
            <w:pPr>
              <w:spacing w:after="0" w:line="360" w:lineRule="auto"/>
              <w:rPr>
                <w:rFonts w:ascii="Times New Roman" w:eastAsia="Calibri" w:hAnsi="Times New Roman" w:cs="Times New Roman"/>
                <w:b/>
                <w:lang w:bidi="en-US"/>
              </w:rPr>
            </w:pPr>
            <w:r w:rsidRPr="000F0D6E">
              <w:rPr>
                <w:rFonts w:ascii="Times New Roman" w:eastAsia="Calibri" w:hAnsi="Times New Roman" w:cs="Times New Roman"/>
                <w:b/>
                <w:lang w:bidi="en-US"/>
              </w:rPr>
              <w:t>општи тип</w:t>
            </w:r>
          </w:p>
        </w:tc>
        <w:tc>
          <w:tcPr>
            <w:tcW w:w="2885" w:type="dxa"/>
            <w:shd w:val="clear" w:color="auto" w:fill="D9D9D9"/>
          </w:tcPr>
          <w:p w14:paraId="61DA9BB2" w14:textId="77777777" w:rsidR="000F0D6E" w:rsidRPr="000F0D6E" w:rsidRDefault="000F0D6E" w:rsidP="000F0D6E">
            <w:pPr>
              <w:spacing w:after="0" w:line="360" w:lineRule="auto"/>
              <w:rPr>
                <w:rFonts w:ascii="Times New Roman" w:eastAsia="Calibri" w:hAnsi="Times New Roman" w:cs="Times New Roman"/>
                <w:b/>
                <w:lang w:val="en-US" w:bidi="en-US"/>
              </w:rPr>
            </w:pPr>
          </w:p>
        </w:tc>
      </w:tr>
      <w:tr w:rsidR="000F0D6E" w:rsidRPr="000F0D6E" w14:paraId="5013782D" w14:textId="77777777" w:rsidTr="00882D93">
        <w:trPr>
          <w:jc w:val="center"/>
        </w:trPr>
        <w:tc>
          <w:tcPr>
            <w:tcW w:w="1795" w:type="dxa"/>
            <w:tcBorders>
              <w:bottom w:val="single" w:sz="4" w:space="0" w:color="000000"/>
            </w:tcBorders>
            <w:shd w:val="clear" w:color="auto" w:fill="D9D9D9"/>
          </w:tcPr>
          <w:p w14:paraId="34E8623C" w14:textId="77777777" w:rsidR="000F0D6E" w:rsidRPr="000F0D6E" w:rsidRDefault="000F0D6E" w:rsidP="000F0D6E">
            <w:pPr>
              <w:spacing w:after="0" w:line="360" w:lineRule="auto"/>
              <w:jc w:val="both"/>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Недељни фонд часова:</w:t>
            </w:r>
          </w:p>
        </w:tc>
        <w:tc>
          <w:tcPr>
            <w:tcW w:w="3824" w:type="dxa"/>
            <w:gridSpan w:val="2"/>
            <w:tcBorders>
              <w:bottom w:val="single" w:sz="4" w:space="0" w:color="000000"/>
            </w:tcBorders>
            <w:shd w:val="clear" w:color="auto" w:fill="D9D9D9"/>
          </w:tcPr>
          <w:p w14:paraId="520D61AD" w14:textId="77777777" w:rsidR="000F0D6E" w:rsidRPr="000F0D6E" w:rsidRDefault="000F0D6E" w:rsidP="000F0D6E">
            <w:pPr>
              <w:spacing w:after="0" w:line="360" w:lineRule="auto"/>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1</w:t>
            </w:r>
          </w:p>
        </w:tc>
        <w:tc>
          <w:tcPr>
            <w:tcW w:w="2360" w:type="dxa"/>
            <w:tcBorders>
              <w:bottom w:val="single" w:sz="4" w:space="0" w:color="000000"/>
            </w:tcBorders>
            <w:shd w:val="clear" w:color="auto" w:fill="D9D9D9"/>
          </w:tcPr>
          <w:p w14:paraId="6669076E" w14:textId="77777777" w:rsidR="000F0D6E" w:rsidRPr="000F0D6E" w:rsidRDefault="000F0D6E" w:rsidP="000F0D6E">
            <w:pPr>
              <w:spacing w:after="0" w:line="360" w:lineRule="auto"/>
              <w:jc w:val="both"/>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Годишњи фонд часова:</w:t>
            </w:r>
          </w:p>
        </w:tc>
        <w:tc>
          <w:tcPr>
            <w:tcW w:w="4076" w:type="dxa"/>
            <w:gridSpan w:val="2"/>
            <w:tcBorders>
              <w:bottom w:val="single" w:sz="4" w:space="0" w:color="000000"/>
            </w:tcBorders>
            <w:shd w:val="clear" w:color="auto" w:fill="D9D9D9"/>
          </w:tcPr>
          <w:p w14:paraId="664F0224" w14:textId="77777777" w:rsidR="000F0D6E" w:rsidRPr="000F0D6E" w:rsidRDefault="000F0D6E" w:rsidP="000F0D6E">
            <w:pPr>
              <w:spacing w:after="0" w:line="360" w:lineRule="auto"/>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37</w:t>
            </w:r>
          </w:p>
        </w:tc>
        <w:tc>
          <w:tcPr>
            <w:tcW w:w="2885" w:type="dxa"/>
            <w:tcBorders>
              <w:bottom w:val="single" w:sz="4" w:space="0" w:color="000000"/>
            </w:tcBorders>
            <w:shd w:val="clear" w:color="auto" w:fill="D9D9D9"/>
          </w:tcPr>
          <w:p w14:paraId="00121099" w14:textId="77777777" w:rsidR="000F0D6E" w:rsidRPr="000F0D6E" w:rsidRDefault="000F0D6E" w:rsidP="000F0D6E">
            <w:pPr>
              <w:spacing w:after="0" w:line="360" w:lineRule="auto"/>
              <w:rPr>
                <w:rFonts w:ascii="Times New Roman" w:eastAsia="Calibri" w:hAnsi="Times New Roman" w:cs="Times New Roman"/>
                <w:b/>
                <w:lang w:val="en-US" w:bidi="en-US"/>
              </w:rPr>
            </w:pPr>
          </w:p>
        </w:tc>
      </w:tr>
      <w:tr w:rsidR="000F0D6E" w:rsidRPr="000F0D6E" w14:paraId="359C149F" w14:textId="77777777" w:rsidTr="00882D93">
        <w:trPr>
          <w:jc w:val="center"/>
        </w:trPr>
        <w:tc>
          <w:tcPr>
            <w:tcW w:w="12055" w:type="dxa"/>
            <w:gridSpan w:val="6"/>
            <w:shd w:val="clear" w:color="auto" w:fill="808080"/>
          </w:tcPr>
          <w:p w14:paraId="15F631D7" w14:textId="77777777" w:rsidR="000F0D6E" w:rsidRPr="000F0D6E" w:rsidRDefault="000F0D6E" w:rsidP="000F0D6E">
            <w:pPr>
              <w:spacing w:after="0" w:line="360" w:lineRule="auto"/>
              <w:rPr>
                <w:rFonts w:ascii="Times New Roman" w:eastAsia="Calibri" w:hAnsi="Times New Roman" w:cs="Times New Roman"/>
                <w:b/>
                <w:lang w:val="en-US" w:bidi="en-US"/>
              </w:rPr>
            </w:pPr>
          </w:p>
        </w:tc>
        <w:tc>
          <w:tcPr>
            <w:tcW w:w="2885" w:type="dxa"/>
            <w:shd w:val="clear" w:color="auto" w:fill="808080"/>
          </w:tcPr>
          <w:p w14:paraId="20E2BDE7" w14:textId="77777777" w:rsidR="000F0D6E" w:rsidRPr="000F0D6E" w:rsidRDefault="000F0D6E" w:rsidP="000F0D6E">
            <w:pPr>
              <w:spacing w:after="0" w:line="360" w:lineRule="auto"/>
              <w:rPr>
                <w:rFonts w:ascii="Times New Roman" w:eastAsia="Calibri" w:hAnsi="Times New Roman" w:cs="Times New Roman"/>
                <w:b/>
                <w:lang w:val="en-US" w:bidi="en-US"/>
              </w:rPr>
            </w:pPr>
          </w:p>
        </w:tc>
      </w:tr>
      <w:tr w:rsidR="000F0D6E" w:rsidRPr="000F0D6E" w14:paraId="5787A355" w14:textId="77777777" w:rsidTr="00882D93">
        <w:trPr>
          <w:jc w:val="center"/>
        </w:trPr>
        <w:tc>
          <w:tcPr>
            <w:tcW w:w="1795" w:type="dxa"/>
            <w:shd w:val="clear" w:color="auto" w:fill="D9D9D9"/>
          </w:tcPr>
          <w:p w14:paraId="3FCFD919" w14:textId="77777777" w:rsidR="000F0D6E" w:rsidRPr="000F0D6E" w:rsidRDefault="000F0D6E" w:rsidP="000F0D6E">
            <w:pPr>
              <w:spacing w:after="0" w:line="360" w:lineRule="auto"/>
              <w:jc w:val="both"/>
              <w:rPr>
                <w:rFonts w:ascii="Times New Roman" w:eastAsia="Calibri" w:hAnsi="Times New Roman" w:cs="Times New Roman"/>
                <w:lang w:val="en-US" w:bidi="en-US"/>
              </w:rPr>
            </w:pPr>
            <w:r w:rsidRPr="000F0D6E">
              <w:rPr>
                <w:rFonts w:ascii="Times New Roman" w:eastAsia="Calibri" w:hAnsi="Times New Roman" w:cs="Times New Roman"/>
                <w:b/>
                <w:lang w:val="en-US" w:bidi="en-US"/>
              </w:rPr>
              <w:t>Тема/Садржај</w:t>
            </w:r>
          </w:p>
        </w:tc>
        <w:tc>
          <w:tcPr>
            <w:tcW w:w="1784" w:type="dxa"/>
            <w:shd w:val="clear" w:color="auto" w:fill="D9D9D9"/>
          </w:tcPr>
          <w:p w14:paraId="23C87CE9" w14:textId="77777777" w:rsidR="000F0D6E" w:rsidRPr="000F0D6E" w:rsidRDefault="000F0D6E" w:rsidP="000F0D6E">
            <w:pPr>
              <w:spacing w:after="0" w:line="360" w:lineRule="auto"/>
              <w:jc w:val="both"/>
              <w:rPr>
                <w:rFonts w:ascii="Times New Roman" w:eastAsia="Calibri" w:hAnsi="Times New Roman" w:cs="Times New Roman"/>
                <w:lang w:val="en-US" w:bidi="en-US"/>
              </w:rPr>
            </w:pPr>
            <w:r w:rsidRPr="000F0D6E">
              <w:rPr>
                <w:rFonts w:ascii="Times New Roman" w:eastAsia="Calibri" w:hAnsi="Times New Roman" w:cs="Times New Roman"/>
                <w:b/>
                <w:lang w:val="en-US" w:bidi="en-US"/>
              </w:rPr>
              <w:t>Циљеви</w:t>
            </w:r>
          </w:p>
        </w:tc>
        <w:tc>
          <w:tcPr>
            <w:tcW w:w="2040" w:type="dxa"/>
            <w:shd w:val="clear" w:color="auto" w:fill="D9D9D9"/>
          </w:tcPr>
          <w:p w14:paraId="5D6CAE8A" w14:textId="77777777" w:rsidR="000F0D6E" w:rsidRPr="000F0D6E" w:rsidRDefault="000F0D6E" w:rsidP="000F0D6E">
            <w:pPr>
              <w:spacing w:after="0" w:line="360" w:lineRule="auto"/>
              <w:jc w:val="both"/>
              <w:rPr>
                <w:rFonts w:ascii="Times New Roman" w:eastAsia="Calibri" w:hAnsi="Times New Roman" w:cs="Times New Roman"/>
                <w:lang w:val="en-US" w:bidi="en-US"/>
              </w:rPr>
            </w:pPr>
            <w:r w:rsidRPr="000F0D6E">
              <w:rPr>
                <w:rFonts w:ascii="Times New Roman" w:eastAsia="Calibri" w:hAnsi="Times New Roman" w:cs="Times New Roman"/>
                <w:b/>
                <w:lang w:val="en-US" w:bidi="en-US"/>
              </w:rPr>
              <w:t>Начин остваривања садржаја</w:t>
            </w:r>
          </w:p>
        </w:tc>
        <w:tc>
          <w:tcPr>
            <w:tcW w:w="2360" w:type="dxa"/>
            <w:shd w:val="clear" w:color="auto" w:fill="D9D9D9"/>
          </w:tcPr>
          <w:p w14:paraId="2D70D14E" w14:textId="77777777" w:rsidR="000F0D6E" w:rsidRPr="000F0D6E" w:rsidRDefault="000F0D6E" w:rsidP="000F0D6E">
            <w:pPr>
              <w:spacing w:after="0" w:line="360" w:lineRule="auto"/>
              <w:jc w:val="both"/>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Активности ученика</w:t>
            </w:r>
          </w:p>
        </w:tc>
        <w:tc>
          <w:tcPr>
            <w:tcW w:w="2641" w:type="dxa"/>
            <w:shd w:val="clear" w:color="auto" w:fill="D9D9D9"/>
          </w:tcPr>
          <w:p w14:paraId="5C1A69C3" w14:textId="77777777" w:rsidR="000F0D6E" w:rsidRPr="000F0D6E" w:rsidRDefault="000F0D6E" w:rsidP="000F0D6E">
            <w:pPr>
              <w:spacing w:after="0" w:line="360" w:lineRule="auto"/>
              <w:jc w:val="both"/>
              <w:rPr>
                <w:rFonts w:ascii="Times New Roman" w:eastAsia="Calibri" w:hAnsi="Times New Roman" w:cs="Times New Roman"/>
                <w:lang w:val="en-US" w:bidi="en-US"/>
              </w:rPr>
            </w:pPr>
            <w:r w:rsidRPr="000F0D6E">
              <w:rPr>
                <w:rFonts w:ascii="Times New Roman" w:eastAsia="Calibri" w:hAnsi="Times New Roman" w:cs="Times New Roman"/>
                <w:b/>
                <w:lang w:val="en-US" w:bidi="en-US"/>
              </w:rPr>
              <w:t>Међупредметна повезаност исхода/садржаја</w:t>
            </w:r>
          </w:p>
        </w:tc>
        <w:tc>
          <w:tcPr>
            <w:tcW w:w="1435" w:type="dxa"/>
            <w:shd w:val="clear" w:color="auto" w:fill="D9D9D9"/>
          </w:tcPr>
          <w:p w14:paraId="7C58422A" w14:textId="77777777" w:rsidR="000F0D6E" w:rsidRPr="000F0D6E" w:rsidRDefault="000F0D6E" w:rsidP="000F0D6E">
            <w:pPr>
              <w:spacing w:after="0" w:line="360" w:lineRule="auto"/>
              <w:jc w:val="both"/>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Стандарди</w:t>
            </w:r>
          </w:p>
        </w:tc>
        <w:tc>
          <w:tcPr>
            <w:tcW w:w="2885" w:type="dxa"/>
            <w:shd w:val="clear" w:color="auto" w:fill="D9D9D9"/>
          </w:tcPr>
          <w:p w14:paraId="60EF4DC7" w14:textId="77777777" w:rsidR="000F0D6E" w:rsidRPr="000F0D6E" w:rsidRDefault="000F0D6E" w:rsidP="000F0D6E">
            <w:pPr>
              <w:spacing w:after="0" w:line="360" w:lineRule="auto"/>
              <w:jc w:val="both"/>
              <w:rPr>
                <w:rFonts w:ascii="Times New Roman" w:eastAsia="Calibri" w:hAnsi="Times New Roman" w:cs="Times New Roman"/>
                <w:b/>
                <w:lang w:val="en-US" w:bidi="en-US"/>
              </w:rPr>
            </w:pPr>
            <w:r w:rsidRPr="000F0D6E">
              <w:rPr>
                <w:rFonts w:ascii="Times New Roman" w:eastAsia="Calibri" w:hAnsi="Times New Roman" w:cs="Times New Roman"/>
                <w:b/>
                <w:lang w:val="en-US" w:bidi="en-US"/>
              </w:rPr>
              <w:t>Исходи</w:t>
            </w:r>
          </w:p>
        </w:tc>
      </w:tr>
      <w:tr w:rsidR="000F0D6E" w:rsidRPr="000F0D6E" w14:paraId="4BB5F12E" w14:textId="77777777" w:rsidTr="00882D93">
        <w:trPr>
          <w:jc w:val="center"/>
        </w:trPr>
        <w:tc>
          <w:tcPr>
            <w:tcW w:w="1795" w:type="dxa"/>
            <w:shd w:val="clear" w:color="auto" w:fill="auto"/>
          </w:tcPr>
          <w:p w14:paraId="0991DE22" w14:textId="77777777" w:rsidR="000F0D6E" w:rsidRPr="000F0D6E" w:rsidRDefault="000F0D6E" w:rsidP="000F0D6E">
            <w:pPr>
              <w:spacing w:after="0" w:line="240" w:lineRule="auto"/>
              <w:jc w:val="both"/>
              <w:rPr>
                <w:rFonts w:ascii="Times New Roman" w:eastAsia="Calibri" w:hAnsi="Times New Roman" w:cs="Times New Roman"/>
                <w:b/>
                <w:sz w:val="20"/>
                <w:szCs w:val="20"/>
                <w:u w:val="single"/>
                <w:lang w:val="en-US" w:bidi="en-US"/>
              </w:rPr>
            </w:pPr>
            <w:r w:rsidRPr="000F0D6E">
              <w:rPr>
                <w:rFonts w:ascii="Times New Roman" w:eastAsia="Calibri" w:hAnsi="Times New Roman" w:cs="Times New Roman"/>
                <w:b/>
                <w:sz w:val="20"/>
                <w:szCs w:val="20"/>
                <w:u w:val="single"/>
                <w:lang w:val="en-US" w:bidi="en-US"/>
              </w:rPr>
              <w:t xml:space="preserve">ЛЕКЦИЈЕ ПРОШЛОСТИ, </w:t>
            </w:r>
            <w:r w:rsidRPr="000F0D6E">
              <w:rPr>
                <w:rFonts w:ascii="Times New Roman" w:eastAsia="Calibri" w:hAnsi="Times New Roman" w:cs="Times New Roman"/>
                <w:b/>
                <w:sz w:val="20"/>
                <w:szCs w:val="20"/>
                <w:u w:val="single"/>
                <w:lang w:val="en-US" w:bidi="en-US"/>
              </w:rPr>
              <w:lastRenderedPageBreak/>
              <w:t>ПЕРСПЕКТИВЕ БУДУЋНОСТИ</w:t>
            </w:r>
          </w:p>
          <w:p w14:paraId="3C036132" w14:textId="77777777" w:rsidR="000F0D6E" w:rsidRPr="000F0D6E" w:rsidRDefault="000F0D6E" w:rsidP="000F0D6E">
            <w:pPr>
              <w:spacing w:after="0" w:line="240" w:lineRule="auto"/>
              <w:jc w:val="both"/>
              <w:rPr>
                <w:rFonts w:ascii="Times New Roman" w:eastAsia="Calibri" w:hAnsi="Times New Roman" w:cs="Times New Roman"/>
                <w:b/>
                <w:sz w:val="20"/>
                <w:szCs w:val="20"/>
                <w:u w:val="single"/>
                <w:lang w:val="en-US" w:bidi="en-US"/>
              </w:rPr>
            </w:pPr>
          </w:p>
          <w:p w14:paraId="68B48065"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Традиција - материјално и нематеријално наслеђе једног друштва.Значај традиције за појединца, групу, друштво. Сазнања антропологије, историје, етнологије, археологије, историје уметности у функцији упознавања традиције. Традиција и културно наслеђе у Србији као мултикултурној средини. Необични обичајиу Србији. Културна баштина Србије на листи Унеска. Митови који опстају кроз време и њихова функција. Начини чувања традиције и утицаји који је угрожавају. Традиција као позитивно наслеђе и као препрека напретку појединца</w:t>
            </w:r>
            <w:proofErr w:type="gramStart"/>
            <w:r w:rsidRPr="000F0D6E">
              <w:rPr>
                <w:rFonts w:ascii="Times New Roman" w:eastAsia="Calibri" w:hAnsi="Times New Roman" w:cs="Times New Roman"/>
                <w:sz w:val="20"/>
                <w:szCs w:val="20"/>
                <w:lang w:val="en-US" w:bidi="en-US"/>
              </w:rPr>
              <w:t>,групе</w:t>
            </w:r>
            <w:proofErr w:type="gramEnd"/>
            <w:r w:rsidRPr="000F0D6E">
              <w:rPr>
                <w:rFonts w:ascii="Times New Roman" w:eastAsia="Calibri" w:hAnsi="Times New Roman" w:cs="Times New Roman"/>
                <w:sz w:val="20"/>
                <w:szCs w:val="20"/>
                <w:lang w:val="en-US" w:bidi="en-US"/>
              </w:rPr>
              <w:t xml:space="preserve">, </w:t>
            </w:r>
            <w:r w:rsidRPr="000F0D6E">
              <w:rPr>
                <w:rFonts w:ascii="Times New Roman" w:eastAsia="Calibri" w:hAnsi="Times New Roman" w:cs="Times New Roman"/>
                <w:sz w:val="20"/>
                <w:szCs w:val="20"/>
                <w:lang w:val="en-US" w:bidi="en-US"/>
              </w:rPr>
              <w:lastRenderedPageBreak/>
              <w:t>друштва. Злоупотреба традиције. Промене у традиционалним међугенерацијским односима и свакодневном животу. Родне улоге и односи између полова, родна дискриминација под окриљем традиције. Будућност традиције у свету који постаје „глобално село”</w:t>
            </w:r>
          </w:p>
        </w:tc>
        <w:tc>
          <w:tcPr>
            <w:tcW w:w="1784" w:type="dxa"/>
            <w:shd w:val="clear" w:color="auto" w:fill="auto"/>
          </w:tcPr>
          <w:p w14:paraId="6FAE9C99"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lastRenderedPageBreak/>
              <w:t>Циљ</w:t>
            </w:r>
            <w:r w:rsidRPr="000F0D6E">
              <w:rPr>
                <w:rFonts w:ascii="Times New Roman" w:eastAsia="Calibri" w:hAnsi="Times New Roman" w:cs="Times New Roman"/>
                <w:sz w:val="20"/>
                <w:szCs w:val="20"/>
                <w:lang w:bidi="en-US"/>
              </w:rPr>
              <w:t xml:space="preserve"> </w:t>
            </w:r>
            <w:r w:rsidRPr="000F0D6E">
              <w:rPr>
                <w:rFonts w:ascii="Times New Roman" w:eastAsia="Calibri" w:hAnsi="Times New Roman" w:cs="Times New Roman"/>
                <w:sz w:val="20"/>
                <w:szCs w:val="20"/>
                <w:lang w:val="en-US" w:bidi="en-US"/>
              </w:rPr>
              <w:t xml:space="preserve">учења изборног програма </w:t>
            </w:r>
            <w:r w:rsidRPr="000F0D6E">
              <w:rPr>
                <w:rFonts w:ascii="Times New Roman" w:eastAsia="Calibri" w:hAnsi="Times New Roman" w:cs="Times New Roman"/>
                <w:sz w:val="20"/>
                <w:szCs w:val="20"/>
                <w:lang w:val="en-US" w:bidi="en-US"/>
              </w:rPr>
              <w:lastRenderedPageBreak/>
              <w:t xml:space="preserve">појединaц, група и друштво је оспoсобљавање ученика за критичко сагледавање места појединца и група у друштву, њихових улога, права, одговорности и међузависности, ради развијања знања, вештина, вредности и ставова неопходних за конструктивно учешће у различитим ситуацијама својственим савременом динамичном друштву. По завршетку програма ученик ће бити у стању да: - аргументовано дискутује о друштвеним појавама имајући у виду позицију појединца, групе и друштва; - уочава и анализира различите врсте интеракцијских процеса у друштву и међузависност између </w:t>
            </w:r>
            <w:r w:rsidRPr="000F0D6E">
              <w:rPr>
                <w:rFonts w:ascii="Times New Roman" w:eastAsia="Calibri" w:hAnsi="Times New Roman" w:cs="Times New Roman"/>
                <w:sz w:val="20"/>
                <w:szCs w:val="20"/>
                <w:lang w:val="en-US" w:bidi="en-US"/>
              </w:rPr>
              <w:lastRenderedPageBreak/>
              <w:t xml:space="preserve">појединаца, група и друштва; - препозна начине утицаја и манипулације појединца, групе и друштва; - илуструје на примерима и примени у реалним ситуацијама механизме разградње негативних друштвених стереотипа; - исказује просоцијалне ставове, вредности, осетљивост за етичко просуђивање; - препознаје специфичности истраживања у друштвеним наукама. </w:t>
            </w:r>
          </w:p>
        </w:tc>
        <w:tc>
          <w:tcPr>
            <w:tcW w:w="2040" w:type="dxa"/>
            <w:shd w:val="clear" w:color="auto" w:fill="auto"/>
          </w:tcPr>
          <w:p w14:paraId="18BA87BB" w14:textId="77777777" w:rsidR="000F0D6E" w:rsidRPr="000F0D6E" w:rsidRDefault="000F0D6E" w:rsidP="000F0D6E">
            <w:pPr>
              <w:spacing w:after="0" w:line="240" w:lineRule="auto"/>
              <w:jc w:val="both"/>
              <w:rPr>
                <w:rFonts w:ascii="Times New Roman" w:eastAsia="Calibri" w:hAnsi="Times New Roman" w:cs="Times New Roman"/>
                <w:lang w:bidi="en-US"/>
              </w:rPr>
            </w:pPr>
            <w:r w:rsidRPr="000F0D6E">
              <w:rPr>
                <w:rFonts w:ascii="Times New Roman" w:eastAsia="Calibri" w:hAnsi="Times New Roman" w:cs="Times New Roman"/>
                <w:sz w:val="20"/>
                <w:szCs w:val="20"/>
                <w:lang w:val="en-US" w:bidi="en-US"/>
              </w:rPr>
              <w:lastRenderedPageBreak/>
              <w:t xml:space="preserve">Наставник подстиче заинтересованост ученика за дату </w:t>
            </w:r>
            <w:r w:rsidRPr="000F0D6E">
              <w:rPr>
                <w:rFonts w:ascii="Times New Roman" w:eastAsia="Calibri" w:hAnsi="Times New Roman" w:cs="Times New Roman"/>
                <w:sz w:val="20"/>
                <w:szCs w:val="20"/>
                <w:lang w:val="en-US" w:bidi="en-US"/>
              </w:rPr>
              <w:lastRenderedPageBreak/>
              <w:t xml:space="preserve">област, презентује мотивациони материјал и представља садржаје у облику проблемских питања погодних за истраживање. Уз подршку интернет извора и осталих дигиталних садржаја, </w:t>
            </w:r>
            <w:proofErr w:type="gramStart"/>
            <w:r w:rsidRPr="000F0D6E">
              <w:rPr>
                <w:rFonts w:ascii="Times New Roman" w:eastAsia="Calibri" w:hAnsi="Times New Roman" w:cs="Times New Roman"/>
                <w:sz w:val="20"/>
                <w:szCs w:val="20"/>
                <w:lang w:val="en-US" w:bidi="en-US"/>
              </w:rPr>
              <w:t>ученици  истражују</w:t>
            </w:r>
            <w:proofErr w:type="gramEnd"/>
            <w:r w:rsidRPr="000F0D6E">
              <w:rPr>
                <w:rFonts w:ascii="Times New Roman" w:eastAsia="Calibri" w:hAnsi="Times New Roman" w:cs="Times New Roman"/>
                <w:sz w:val="20"/>
                <w:szCs w:val="20"/>
                <w:lang w:val="en-US" w:bidi="en-US"/>
              </w:rPr>
              <w:t xml:space="preserve"> и осмишљавају мале пројекте сарађујући са члановима своје групе. Истраживања су индивидуална или у пару, а реализација пројеката у групном облику рада. Организовање трибине, </w:t>
            </w:r>
            <w:r w:rsidRPr="000F0D6E">
              <w:rPr>
                <w:rFonts w:ascii="Times New Roman" w:eastAsia="Calibri" w:hAnsi="Times New Roman" w:cs="Times New Roman"/>
                <w:sz w:val="20"/>
                <w:szCs w:val="20"/>
                <w:lang w:bidi="en-US"/>
              </w:rPr>
              <w:t>по могућности</w:t>
            </w:r>
          </w:p>
        </w:tc>
        <w:tc>
          <w:tcPr>
            <w:tcW w:w="2360" w:type="dxa"/>
          </w:tcPr>
          <w:p w14:paraId="46F5C502"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lastRenderedPageBreak/>
              <w:t xml:space="preserve">Ученици истражују дате области и осмишљавају мале пројекте тако што </w:t>
            </w:r>
            <w:r w:rsidRPr="000F0D6E">
              <w:rPr>
                <w:rFonts w:ascii="Times New Roman" w:eastAsia="Calibri" w:hAnsi="Times New Roman" w:cs="Times New Roman"/>
                <w:sz w:val="20"/>
                <w:szCs w:val="20"/>
                <w:lang w:val="en-US" w:bidi="en-US"/>
              </w:rPr>
              <w:lastRenderedPageBreak/>
              <w:t xml:space="preserve">прикупљају податке из различитих извора, обилазе релевантне институције, спроводе анкете, разговарају са стручним лицима, упоређују своја запажања и закључке, а све у договору са наставником и путем међусобне сарадње са осталим ученицима.  </w:t>
            </w:r>
          </w:p>
          <w:p w14:paraId="5D93C0C8"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tc>
        <w:tc>
          <w:tcPr>
            <w:tcW w:w="2641" w:type="dxa"/>
            <w:shd w:val="clear" w:color="auto" w:fill="auto"/>
          </w:tcPr>
          <w:p w14:paraId="08579772"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lastRenderedPageBreak/>
              <w:t>У корелацији са:</w:t>
            </w:r>
          </w:p>
          <w:p w14:paraId="23599B46"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3FA6A25F"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val="en-US" w:bidi="en-US"/>
              </w:rPr>
              <w:lastRenderedPageBreak/>
              <w:t xml:space="preserve">1) </w:t>
            </w:r>
            <w:r w:rsidRPr="000F0D6E">
              <w:rPr>
                <w:rFonts w:ascii="Times New Roman" w:eastAsia="Calibri" w:hAnsi="Times New Roman" w:cs="Times New Roman"/>
                <w:sz w:val="20"/>
                <w:szCs w:val="20"/>
                <w:lang w:bidi="en-US"/>
              </w:rPr>
              <w:t>историја</w:t>
            </w:r>
            <w:r w:rsidRPr="000F0D6E">
              <w:rPr>
                <w:rFonts w:ascii="Times New Roman" w:eastAsia="Calibri" w:hAnsi="Times New Roman" w:cs="Times New Roman"/>
                <w:sz w:val="20"/>
                <w:szCs w:val="20"/>
                <w:lang w:val="en-US" w:bidi="en-US"/>
              </w:rPr>
              <w:t xml:space="preserve"> – </w:t>
            </w:r>
            <w:r w:rsidRPr="000F0D6E">
              <w:rPr>
                <w:rFonts w:ascii="Times New Roman" w:eastAsia="Calibri" w:hAnsi="Times New Roman" w:cs="Times New Roman"/>
                <w:sz w:val="20"/>
                <w:szCs w:val="20"/>
                <w:lang w:bidi="en-US"/>
              </w:rPr>
              <w:t>културни живот, археологија, етнологија</w:t>
            </w:r>
          </w:p>
          <w:p w14:paraId="76AFFD76"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589B87BC"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val="en-US" w:bidi="en-US"/>
              </w:rPr>
              <w:t xml:space="preserve">2) </w:t>
            </w:r>
            <w:r w:rsidRPr="000F0D6E">
              <w:rPr>
                <w:rFonts w:ascii="Times New Roman" w:eastAsia="Calibri" w:hAnsi="Times New Roman" w:cs="Times New Roman"/>
                <w:sz w:val="20"/>
                <w:szCs w:val="20"/>
                <w:lang w:bidi="en-US"/>
              </w:rPr>
              <w:t xml:space="preserve">психологија </w:t>
            </w:r>
            <w:r w:rsidRPr="000F0D6E">
              <w:rPr>
                <w:rFonts w:ascii="Times New Roman" w:eastAsia="Calibri" w:hAnsi="Times New Roman" w:cs="Times New Roman"/>
                <w:sz w:val="20"/>
                <w:szCs w:val="20"/>
                <w:lang w:val="en-US" w:bidi="en-US"/>
              </w:rPr>
              <w:t xml:space="preserve"> –</w:t>
            </w:r>
            <w:r w:rsidRPr="000F0D6E">
              <w:rPr>
                <w:rFonts w:ascii="Times New Roman" w:eastAsia="Calibri" w:hAnsi="Times New Roman" w:cs="Times New Roman"/>
                <w:sz w:val="20"/>
                <w:szCs w:val="20"/>
                <w:lang w:bidi="en-US"/>
              </w:rPr>
              <w:t>психологија група, дискриминација</w:t>
            </w:r>
          </w:p>
          <w:p w14:paraId="61B3187A"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2EBEF0B7"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val="en-US" w:bidi="en-US"/>
              </w:rPr>
              <w:t xml:space="preserve">3) </w:t>
            </w:r>
            <w:r w:rsidRPr="000F0D6E">
              <w:rPr>
                <w:rFonts w:ascii="Times New Roman" w:eastAsia="Calibri" w:hAnsi="Times New Roman" w:cs="Times New Roman"/>
                <w:sz w:val="20"/>
                <w:szCs w:val="20"/>
                <w:lang w:bidi="en-US"/>
              </w:rPr>
              <w:t>социологија – групе, род, родна дискриминација</w:t>
            </w:r>
          </w:p>
          <w:p w14:paraId="6E2561A3"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2B1F9D28"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4) ликовна и музичка култура - традиција</w:t>
            </w:r>
          </w:p>
          <w:p w14:paraId="76DCD395"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tc>
        <w:tc>
          <w:tcPr>
            <w:tcW w:w="1435" w:type="dxa"/>
            <w:shd w:val="clear" w:color="auto" w:fill="auto"/>
          </w:tcPr>
          <w:p w14:paraId="10ADE2FC"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lastRenderedPageBreak/>
              <w:t xml:space="preserve">Стандардни за овај предмет </w:t>
            </w:r>
            <w:r w:rsidRPr="000F0D6E">
              <w:rPr>
                <w:rFonts w:ascii="Times New Roman" w:eastAsia="Calibri" w:hAnsi="Times New Roman" w:cs="Times New Roman"/>
                <w:sz w:val="20"/>
                <w:szCs w:val="20"/>
                <w:lang w:val="en-US" w:bidi="en-US"/>
              </w:rPr>
              <w:lastRenderedPageBreak/>
              <w:t>нису дефинисани.</w:t>
            </w:r>
          </w:p>
        </w:tc>
        <w:tc>
          <w:tcPr>
            <w:tcW w:w="2885" w:type="dxa"/>
            <w:vMerge w:val="restart"/>
          </w:tcPr>
          <w:p w14:paraId="79E987BA"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lastRenderedPageBreak/>
              <w:t xml:space="preserve">- питања која се односе на традицију и културу разматра из перспективе појединца, </w:t>
            </w:r>
            <w:r w:rsidRPr="000F0D6E">
              <w:rPr>
                <w:rFonts w:ascii="Times New Roman" w:eastAsia="Calibri" w:hAnsi="Times New Roman" w:cs="Times New Roman"/>
                <w:sz w:val="20"/>
                <w:szCs w:val="20"/>
                <w:lang w:val="en-US" w:bidi="en-US"/>
              </w:rPr>
              <w:lastRenderedPageBreak/>
              <w:t xml:space="preserve">групе, друштва; - опише допринос антропологије, историје, етнологије, археологије и историје уметности у проучавању традиције; </w:t>
            </w:r>
          </w:p>
          <w:p w14:paraId="0F08F4E4"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 критички разматра утицај традиције на савремено друштво и процењује шта би оно као традицију могло оставити следећим генерацијама; - опише начине чувања традиције и</w:t>
            </w:r>
            <w:r w:rsidRPr="000F0D6E">
              <w:rPr>
                <w:rFonts w:ascii="Times New Roman" w:eastAsia="Calibri" w:hAnsi="Times New Roman" w:cs="Times New Roman"/>
                <w:sz w:val="20"/>
                <w:szCs w:val="20"/>
                <w:lang w:bidi="en-US"/>
              </w:rPr>
              <w:t xml:space="preserve"> </w:t>
            </w:r>
            <w:r w:rsidRPr="000F0D6E">
              <w:rPr>
                <w:rFonts w:ascii="Times New Roman" w:eastAsia="Calibri" w:hAnsi="Times New Roman" w:cs="Times New Roman"/>
                <w:sz w:val="20"/>
                <w:szCs w:val="20"/>
                <w:lang w:val="en-US" w:bidi="en-US"/>
              </w:rPr>
              <w:t>утицаје који је угрожавају;</w:t>
            </w:r>
          </w:p>
          <w:p w14:paraId="65A78E4A"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 xml:space="preserve"> - наведе шта је све из наслеђа Србије укључено у Светску културну баштину Унеска; - на примеру опише како су се различити аспекти свакодневног живота људи мењали у прошлости и процени у ком правцу ће се промене дешавати у будућности; </w:t>
            </w:r>
          </w:p>
          <w:p w14:paraId="680AA750"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 уочава на примеру и критички се односи према облицима понашања који су део традиције али умањују нечија права, дискриминишу или воде ка сегрегацији и сукобу; - наведе факторе који доприносе формирању идентитета особе;</w:t>
            </w:r>
          </w:p>
          <w:p w14:paraId="7BC1A09E"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p>
          <w:p w14:paraId="4E3BD791"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p>
          <w:p w14:paraId="68C9AD6A"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p>
          <w:p w14:paraId="1C0EB040"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p>
          <w:p w14:paraId="7A8C3A93"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p>
          <w:p w14:paraId="70B00380"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p>
          <w:p w14:paraId="2B832722"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p>
          <w:p w14:paraId="618110E7"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p>
          <w:p w14:paraId="2F7247AF"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p>
          <w:p w14:paraId="4E34CF47"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p>
          <w:p w14:paraId="5B00B44D"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p>
          <w:p w14:paraId="4511E230"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p>
          <w:p w14:paraId="5A1F1AB6"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p>
          <w:p w14:paraId="765098B2"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p>
          <w:p w14:paraId="0CFEEA0A"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p>
          <w:p w14:paraId="2A654166"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p>
          <w:p w14:paraId="098AAFA3"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p>
          <w:p w14:paraId="2880C1EE"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p>
          <w:p w14:paraId="6E9C8666"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p>
          <w:p w14:paraId="05DCE714" w14:textId="77777777" w:rsidR="000F0D6E" w:rsidRPr="000F0D6E" w:rsidRDefault="000F0D6E" w:rsidP="000F0D6E">
            <w:pPr>
              <w:spacing w:line="240" w:lineRule="auto"/>
              <w:jc w:val="left"/>
              <w:rPr>
                <w:rFonts w:ascii="Times New Roman" w:eastAsia="Calibri" w:hAnsi="Times New Roman" w:cs="Times New Roman"/>
                <w:sz w:val="20"/>
                <w:szCs w:val="20"/>
                <w:lang w:val="en-US" w:bidi="en-US"/>
              </w:rPr>
            </w:pPr>
          </w:p>
          <w:p w14:paraId="06998CA9" w14:textId="77777777" w:rsidR="000F0D6E" w:rsidRPr="000F0D6E" w:rsidRDefault="000F0D6E" w:rsidP="000F0D6E">
            <w:pPr>
              <w:spacing w:line="240" w:lineRule="auto"/>
              <w:jc w:val="left"/>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val="en-US" w:bidi="en-US"/>
              </w:rPr>
              <w:t xml:space="preserve">- аргументује значај неговања културе за појединца, групу, друштво; - критички разматра ситуацију у култури у Србији; - наводи примере који показују улогу медија у ширењу позитивног и негативног утицаја на пољу културе; - се супротстави притиску потрошачке културе и бори се за сопствени идентитет; - образложи избор теме/идеје пројекта/истраживања, циљ и план рада; - формулише </w:t>
            </w:r>
            <w:r w:rsidRPr="000F0D6E">
              <w:rPr>
                <w:rFonts w:ascii="Times New Roman" w:eastAsia="Calibri" w:hAnsi="Times New Roman" w:cs="Times New Roman"/>
                <w:sz w:val="20"/>
                <w:szCs w:val="20"/>
                <w:lang w:val="en-US" w:bidi="en-US"/>
              </w:rPr>
              <w:lastRenderedPageBreak/>
              <w:t>истраживачко питање и задатак; - прикупи, одабере и обради информације релевантне за истраживање, користећи ИКТ; - тумачи резултате истраживања из различитих аспеката; - прикаже резултате истраживања; - сарађује у тиму, поштујући разлике у мишљењу и интересима, дајући лични допринос постизању договора и афирмишући толеранцију и равноправност у дијалогу; - критички процени сопствени рад и рад сарадника у групи</w:t>
            </w:r>
          </w:p>
        </w:tc>
      </w:tr>
      <w:tr w:rsidR="000F0D6E" w:rsidRPr="000F0D6E" w14:paraId="65907224" w14:textId="77777777" w:rsidTr="00882D93">
        <w:trPr>
          <w:trHeight w:val="260"/>
          <w:jc w:val="center"/>
        </w:trPr>
        <w:tc>
          <w:tcPr>
            <w:tcW w:w="1765" w:type="dxa"/>
            <w:tcBorders>
              <w:top w:val="single" w:sz="4" w:space="0" w:color="000000"/>
              <w:left w:val="single" w:sz="4" w:space="0" w:color="000000"/>
              <w:bottom w:val="single" w:sz="4" w:space="0" w:color="000000"/>
              <w:right w:val="single" w:sz="4" w:space="0" w:color="000000"/>
            </w:tcBorders>
          </w:tcPr>
          <w:p w14:paraId="1DF25DFC" w14:textId="77777777" w:rsidR="000F0D6E" w:rsidRPr="000F0D6E" w:rsidRDefault="000F0D6E" w:rsidP="000F0D6E">
            <w:pPr>
              <w:spacing w:after="0" w:line="240" w:lineRule="auto"/>
              <w:jc w:val="both"/>
              <w:rPr>
                <w:rFonts w:ascii="Times New Roman" w:eastAsia="Calibri" w:hAnsi="Times New Roman" w:cs="Times New Roman"/>
                <w:b/>
                <w:sz w:val="20"/>
                <w:szCs w:val="20"/>
                <w:u w:val="single"/>
                <w:lang w:val="en-US" w:bidi="en-US"/>
              </w:rPr>
            </w:pPr>
            <w:r w:rsidRPr="000F0D6E">
              <w:rPr>
                <w:rFonts w:ascii="Times New Roman" w:eastAsia="Calibri" w:hAnsi="Times New Roman" w:cs="Times New Roman"/>
                <w:b/>
                <w:sz w:val="20"/>
                <w:szCs w:val="20"/>
                <w:u w:val="single"/>
                <w:lang w:val="en-US" w:bidi="en-US"/>
              </w:rPr>
              <w:lastRenderedPageBreak/>
              <w:t>КУЛТУРА И ИДЕНТИТЕТ</w:t>
            </w:r>
          </w:p>
          <w:p w14:paraId="760C5214" w14:textId="77777777" w:rsidR="000F0D6E" w:rsidRPr="000F0D6E" w:rsidRDefault="000F0D6E" w:rsidP="000F0D6E">
            <w:pPr>
              <w:spacing w:after="0" w:line="240" w:lineRule="auto"/>
              <w:jc w:val="both"/>
              <w:rPr>
                <w:rFonts w:ascii="Times New Roman" w:eastAsia="Calibri" w:hAnsi="Times New Roman" w:cs="Times New Roman"/>
                <w:b/>
                <w:sz w:val="20"/>
                <w:szCs w:val="20"/>
                <w:u w:val="single"/>
                <w:lang w:val="en-US" w:bidi="en-US"/>
              </w:rPr>
            </w:pPr>
          </w:p>
          <w:p w14:paraId="51B5B8AF" w14:textId="77777777" w:rsidR="000F0D6E" w:rsidRPr="000F0D6E" w:rsidRDefault="000F0D6E" w:rsidP="000F0D6E">
            <w:pPr>
              <w:spacing w:after="0" w:line="240" w:lineRule="auto"/>
              <w:jc w:val="both"/>
              <w:rPr>
                <w:rFonts w:ascii="Times New Roman" w:eastAsia="Calibri" w:hAnsi="Times New Roman" w:cs="Times New Roman"/>
                <w:lang w:val="en-US" w:bidi="en-US"/>
              </w:rPr>
            </w:pPr>
            <w:r w:rsidRPr="000F0D6E">
              <w:rPr>
                <w:rFonts w:ascii="Times New Roman" w:eastAsia="Calibri" w:hAnsi="Times New Roman" w:cs="Times New Roman"/>
                <w:sz w:val="20"/>
                <w:szCs w:val="20"/>
                <w:lang w:val="en-US" w:bidi="en-US"/>
              </w:rPr>
              <w:t xml:space="preserve">Фактори који утичу на формирање идентитета -породица, друштво, религија, култура. Култура и њене функције у развоју појединца, групе, друштва. </w:t>
            </w:r>
            <w:r w:rsidRPr="000F0D6E">
              <w:rPr>
                <w:rFonts w:ascii="Times New Roman" w:eastAsia="Calibri" w:hAnsi="Times New Roman" w:cs="Times New Roman"/>
                <w:sz w:val="20"/>
                <w:szCs w:val="20"/>
                <w:lang w:val="en-US" w:bidi="en-US"/>
              </w:rPr>
              <w:lastRenderedPageBreak/>
              <w:t xml:space="preserve">Начела културне политике Републике Србије. Култура у Србији изражена кроз статистику. Некултура, њене манифестације и последице по појединца, групу и друштво. Шунд и кич. Позитиван и негативнан утицај масовних медија на доступност и квалитет културне понуде. Мултикултурализам и акултурација. Културна асимилација и конформизам. Елитистичка, народна, популарна (масовна) култура.Поткултура и контракултура. Меценство у култури некад и сад. Комерцијализација културе. Потрошачка култура и производња потреба. Тело и физичка обележја (коса, тетоважа, пирсинг...), као део идентитета и </w:t>
            </w:r>
            <w:r w:rsidRPr="000F0D6E">
              <w:rPr>
                <w:rFonts w:ascii="Times New Roman" w:eastAsia="Calibri" w:hAnsi="Times New Roman" w:cs="Times New Roman"/>
                <w:sz w:val="20"/>
                <w:szCs w:val="20"/>
                <w:lang w:val="en-US" w:bidi="en-US"/>
              </w:rPr>
              <w:lastRenderedPageBreak/>
              <w:t xml:space="preserve">културе некад и сад. </w:t>
            </w:r>
          </w:p>
        </w:tc>
        <w:tc>
          <w:tcPr>
            <w:tcW w:w="1814" w:type="dxa"/>
            <w:tcBorders>
              <w:top w:val="single" w:sz="4" w:space="0" w:color="000000"/>
              <w:left w:val="single" w:sz="4" w:space="0" w:color="000000"/>
              <w:bottom w:val="single" w:sz="4" w:space="0" w:color="000000"/>
              <w:right w:val="single" w:sz="4" w:space="0" w:color="000000"/>
            </w:tcBorders>
          </w:tcPr>
          <w:p w14:paraId="437AEF4F" w14:textId="77777777" w:rsidR="000F0D6E" w:rsidRPr="000F0D6E" w:rsidRDefault="000F0D6E" w:rsidP="000F0D6E">
            <w:pPr>
              <w:spacing w:after="0" w:line="240" w:lineRule="auto"/>
              <w:jc w:val="both"/>
              <w:rPr>
                <w:rFonts w:ascii="Times New Roman" w:eastAsia="Calibri" w:hAnsi="Times New Roman" w:cs="Times New Roman"/>
                <w:lang w:val="en-US" w:bidi="en-US"/>
              </w:rPr>
            </w:pPr>
          </w:p>
        </w:tc>
        <w:tc>
          <w:tcPr>
            <w:tcW w:w="2020" w:type="dxa"/>
            <w:shd w:val="clear" w:color="auto" w:fill="auto"/>
          </w:tcPr>
          <w:p w14:paraId="5E3B8C74" w14:textId="77777777" w:rsidR="000F0D6E" w:rsidRPr="000F0D6E" w:rsidRDefault="000F0D6E" w:rsidP="000F0D6E">
            <w:pPr>
              <w:spacing w:after="0" w:line="240" w:lineRule="auto"/>
              <w:jc w:val="both"/>
              <w:rPr>
                <w:rFonts w:ascii="Times New Roman" w:eastAsia="Calibri" w:hAnsi="Times New Roman" w:cs="Times New Roman"/>
                <w:lang w:bidi="en-US"/>
              </w:rPr>
            </w:pPr>
            <w:r w:rsidRPr="000F0D6E">
              <w:rPr>
                <w:rFonts w:ascii="Times New Roman" w:eastAsia="Calibri" w:hAnsi="Times New Roman" w:cs="Times New Roman"/>
                <w:sz w:val="20"/>
                <w:szCs w:val="20"/>
                <w:lang w:val="en-US" w:bidi="en-US"/>
              </w:rPr>
              <w:t xml:space="preserve">Наставник подстиче заинтересованост ученика за дату област, презентује мотивациони материјал и представља садржаје у облику проблемских питања погодних за истраживање. Уз подршку интернет извора и осталих дигиталних </w:t>
            </w:r>
            <w:r w:rsidRPr="000F0D6E">
              <w:rPr>
                <w:rFonts w:ascii="Times New Roman" w:eastAsia="Calibri" w:hAnsi="Times New Roman" w:cs="Times New Roman"/>
                <w:sz w:val="20"/>
                <w:szCs w:val="20"/>
                <w:lang w:val="en-US" w:bidi="en-US"/>
              </w:rPr>
              <w:lastRenderedPageBreak/>
              <w:t xml:space="preserve">садржаја, </w:t>
            </w:r>
            <w:proofErr w:type="gramStart"/>
            <w:r w:rsidRPr="000F0D6E">
              <w:rPr>
                <w:rFonts w:ascii="Times New Roman" w:eastAsia="Calibri" w:hAnsi="Times New Roman" w:cs="Times New Roman"/>
                <w:sz w:val="20"/>
                <w:szCs w:val="20"/>
                <w:lang w:val="en-US" w:bidi="en-US"/>
              </w:rPr>
              <w:t>ученици  истражују</w:t>
            </w:r>
            <w:proofErr w:type="gramEnd"/>
            <w:r w:rsidRPr="000F0D6E">
              <w:rPr>
                <w:rFonts w:ascii="Times New Roman" w:eastAsia="Calibri" w:hAnsi="Times New Roman" w:cs="Times New Roman"/>
                <w:sz w:val="20"/>
                <w:szCs w:val="20"/>
                <w:lang w:val="en-US" w:bidi="en-US"/>
              </w:rPr>
              <w:t xml:space="preserve"> и осмишљавају мале пројекте сарађујући са члановима своје групе. Истраживања су индивидуална или у пару, а реализација пројеката у групном облику рада. Организовање трибине, </w:t>
            </w:r>
            <w:r w:rsidRPr="000F0D6E">
              <w:rPr>
                <w:rFonts w:ascii="Times New Roman" w:eastAsia="Calibri" w:hAnsi="Times New Roman" w:cs="Times New Roman"/>
                <w:sz w:val="20"/>
                <w:szCs w:val="20"/>
                <w:lang w:bidi="en-US"/>
              </w:rPr>
              <w:t>по могућности</w:t>
            </w:r>
          </w:p>
        </w:tc>
        <w:tc>
          <w:tcPr>
            <w:tcW w:w="2380" w:type="dxa"/>
          </w:tcPr>
          <w:p w14:paraId="2D88276B"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lastRenderedPageBreak/>
              <w:t xml:space="preserve">Ученици истражују дате области и осмишљавају мале пројекте тако што прикупљају податке из различитих извора, обилазе релевантне институције, спроводе анкете, разговарају са стручним лицима, упоређују своја запажања и закључке, а све у договору са наставником и путем </w:t>
            </w:r>
            <w:r w:rsidRPr="000F0D6E">
              <w:rPr>
                <w:rFonts w:ascii="Times New Roman" w:eastAsia="Calibri" w:hAnsi="Times New Roman" w:cs="Times New Roman"/>
                <w:sz w:val="20"/>
                <w:szCs w:val="20"/>
                <w:lang w:val="en-US" w:bidi="en-US"/>
              </w:rPr>
              <w:lastRenderedPageBreak/>
              <w:t xml:space="preserve">међусобне сарадње са осталим ученицима.  </w:t>
            </w:r>
          </w:p>
          <w:p w14:paraId="5B5CEF37"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tc>
        <w:tc>
          <w:tcPr>
            <w:tcW w:w="2615" w:type="dxa"/>
            <w:tcBorders>
              <w:top w:val="single" w:sz="4" w:space="0" w:color="000000"/>
              <w:left w:val="single" w:sz="4" w:space="0" w:color="000000"/>
              <w:bottom w:val="single" w:sz="4" w:space="0" w:color="000000"/>
              <w:right w:val="single" w:sz="4" w:space="0" w:color="000000"/>
            </w:tcBorders>
          </w:tcPr>
          <w:p w14:paraId="1751E56D"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lastRenderedPageBreak/>
              <w:t>У корелацији са:</w:t>
            </w:r>
          </w:p>
          <w:p w14:paraId="3BDB5546"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68632DA0"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 xml:space="preserve">1) </w:t>
            </w:r>
            <w:r w:rsidRPr="000F0D6E">
              <w:rPr>
                <w:rFonts w:ascii="Times New Roman" w:eastAsia="Calibri" w:hAnsi="Times New Roman" w:cs="Times New Roman"/>
                <w:sz w:val="20"/>
                <w:szCs w:val="20"/>
                <w:lang w:bidi="en-US"/>
              </w:rPr>
              <w:t>програм „Интеркултуре“</w:t>
            </w:r>
          </w:p>
          <w:p w14:paraId="3FDA531A"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35B2EF94"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2) програмом превенције других облика ризичног понашања</w:t>
            </w:r>
          </w:p>
          <w:p w14:paraId="2C9DC028"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3AE18BA2"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t>3) програмом заштите од дискриминације</w:t>
            </w:r>
          </w:p>
          <w:p w14:paraId="79B69C2A"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6D92010C"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val="en-US" w:bidi="en-US"/>
              </w:rPr>
              <w:t xml:space="preserve">4) Грађанско васпитање – област </w:t>
            </w:r>
            <w:r w:rsidRPr="000F0D6E">
              <w:rPr>
                <w:rFonts w:ascii="Times New Roman" w:eastAsia="Calibri" w:hAnsi="Times New Roman" w:cs="Times New Roman"/>
                <w:sz w:val="20"/>
                <w:szCs w:val="20"/>
                <w:lang w:bidi="en-US"/>
              </w:rPr>
              <w:t>дискриминација</w:t>
            </w:r>
          </w:p>
          <w:p w14:paraId="153F2B10"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3363C879"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r w:rsidRPr="000F0D6E">
              <w:rPr>
                <w:rFonts w:ascii="Times New Roman" w:eastAsia="Calibri" w:hAnsi="Times New Roman" w:cs="Times New Roman"/>
                <w:sz w:val="20"/>
                <w:szCs w:val="20"/>
                <w:lang w:val="en-US" w:bidi="en-US"/>
              </w:rPr>
              <w:lastRenderedPageBreak/>
              <w:t>5) Грађанско васпитање – област Глобализација (Медији и глобализација)</w:t>
            </w:r>
          </w:p>
          <w:p w14:paraId="160EA4A0"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4ACE395C"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6) психологија, социологија – идентитет лични и групни, дискриминација, групе, осећања, култура, асимилација, конформизам</w:t>
            </w:r>
          </w:p>
          <w:p w14:paraId="647B50D7"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69D940D0"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7) историја, ликовна и музичка култура – меценство</w:t>
            </w:r>
          </w:p>
          <w:p w14:paraId="4E985D4E"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464048D6"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8) језик, медији и култура – маркетинг</w:t>
            </w:r>
          </w:p>
          <w:p w14:paraId="2B3708DE"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p>
          <w:p w14:paraId="795BFF4B" w14:textId="77777777" w:rsidR="000F0D6E" w:rsidRPr="000F0D6E" w:rsidRDefault="000F0D6E" w:rsidP="000F0D6E">
            <w:pPr>
              <w:spacing w:after="0" w:line="240" w:lineRule="auto"/>
              <w:jc w:val="both"/>
              <w:rPr>
                <w:rFonts w:ascii="Times New Roman" w:eastAsia="Calibri" w:hAnsi="Times New Roman" w:cs="Times New Roman"/>
                <w:sz w:val="20"/>
                <w:szCs w:val="20"/>
                <w:lang w:bidi="en-US"/>
              </w:rPr>
            </w:pPr>
            <w:r w:rsidRPr="000F0D6E">
              <w:rPr>
                <w:rFonts w:ascii="Times New Roman" w:eastAsia="Calibri" w:hAnsi="Times New Roman" w:cs="Times New Roman"/>
                <w:sz w:val="20"/>
                <w:szCs w:val="20"/>
                <w:lang w:bidi="en-US"/>
              </w:rPr>
              <w:t>9) чос - толеранција</w:t>
            </w:r>
          </w:p>
          <w:p w14:paraId="595DC77F" w14:textId="77777777" w:rsidR="000F0D6E" w:rsidRPr="000F0D6E" w:rsidRDefault="000F0D6E" w:rsidP="000F0D6E">
            <w:pPr>
              <w:spacing w:after="0" w:line="240" w:lineRule="auto"/>
              <w:jc w:val="both"/>
              <w:rPr>
                <w:rFonts w:ascii="Times New Roman" w:eastAsia="Calibri" w:hAnsi="Times New Roman" w:cs="Times New Roman"/>
                <w:sz w:val="20"/>
                <w:szCs w:val="20"/>
                <w:lang w:val="en-US" w:bidi="en-US"/>
              </w:rPr>
            </w:pPr>
          </w:p>
          <w:p w14:paraId="7DBB38A9" w14:textId="77777777" w:rsidR="000F0D6E" w:rsidRPr="000F0D6E" w:rsidRDefault="000F0D6E" w:rsidP="000F0D6E">
            <w:pPr>
              <w:spacing w:after="0" w:line="240" w:lineRule="auto"/>
              <w:jc w:val="both"/>
              <w:rPr>
                <w:rFonts w:ascii="Times New Roman" w:eastAsia="Calibri" w:hAnsi="Times New Roman" w:cs="Times New Roman"/>
                <w:lang w:val="en-US" w:bidi="en-US"/>
              </w:rPr>
            </w:pPr>
          </w:p>
        </w:tc>
        <w:tc>
          <w:tcPr>
            <w:tcW w:w="1461" w:type="dxa"/>
            <w:tcBorders>
              <w:top w:val="single" w:sz="4" w:space="0" w:color="000000"/>
              <w:left w:val="single" w:sz="4" w:space="0" w:color="000000"/>
              <w:bottom w:val="single" w:sz="4" w:space="0" w:color="000000"/>
            </w:tcBorders>
          </w:tcPr>
          <w:p w14:paraId="1279B052"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616DF641"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528D0BDB"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080CAE26"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69819642"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2B6E537F"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4285E9BB"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2664866C"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7985AEC1"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188E13EF" w14:textId="77777777" w:rsidR="000F0D6E" w:rsidRPr="000F0D6E" w:rsidRDefault="000F0D6E" w:rsidP="000F0D6E">
            <w:pPr>
              <w:spacing w:line="240" w:lineRule="auto"/>
              <w:jc w:val="left"/>
              <w:rPr>
                <w:rFonts w:ascii="Times New Roman" w:eastAsia="Calibri" w:hAnsi="Times New Roman" w:cs="Times New Roman"/>
                <w:lang w:val="en-US" w:bidi="en-US"/>
              </w:rPr>
            </w:pPr>
          </w:p>
          <w:p w14:paraId="1D9F6801" w14:textId="77777777" w:rsidR="000F0D6E" w:rsidRPr="000F0D6E" w:rsidRDefault="000F0D6E" w:rsidP="000F0D6E">
            <w:pPr>
              <w:spacing w:after="0" w:line="240" w:lineRule="auto"/>
              <w:jc w:val="both"/>
              <w:rPr>
                <w:rFonts w:ascii="Times New Roman" w:eastAsia="Calibri" w:hAnsi="Times New Roman" w:cs="Times New Roman"/>
                <w:lang w:val="en-US" w:bidi="en-US"/>
              </w:rPr>
            </w:pPr>
          </w:p>
        </w:tc>
        <w:tc>
          <w:tcPr>
            <w:tcW w:w="2885" w:type="dxa"/>
            <w:vMerge/>
            <w:tcBorders>
              <w:bottom w:val="single" w:sz="4" w:space="0" w:color="000000"/>
            </w:tcBorders>
          </w:tcPr>
          <w:p w14:paraId="0765C057" w14:textId="77777777" w:rsidR="000F0D6E" w:rsidRPr="000F0D6E" w:rsidRDefault="000F0D6E" w:rsidP="000F0D6E">
            <w:pPr>
              <w:spacing w:line="240" w:lineRule="auto"/>
              <w:jc w:val="left"/>
              <w:rPr>
                <w:rFonts w:ascii="Times New Roman" w:eastAsia="Calibri" w:hAnsi="Times New Roman" w:cs="Times New Roman"/>
                <w:lang w:val="en-US" w:bidi="en-US"/>
              </w:rPr>
            </w:pPr>
          </w:p>
        </w:tc>
      </w:tr>
    </w:tbl>
    <w:p w14:paraId="7177B32E" w14:textId="77777777" w:rsidR="000F0D6E" w:rsidRPr="000F0D6E" w:rsidRDefault="000F0D6E" w:rsidP="000F0D6E">
      <w:pPr>
        <w:spacing w:after="0" w:line="360" w:lineRule="auto"/>
        <w:jc w:val="both"/>
        <w:rPr>
          <w:rFonts w:ascii="Times New Roman" w:eastAsia="Calibri" w:hAnsi="Times New Roman" w:cs="Times New Roman"/>
          <w:lang w:val="en-US" w:bidi="en-US"/>
        </w:rPr>
      </w:pPr>
      <w:r w:rsidRPr="000F0D6E">
        <w:rPr>
          <w:rFonts w:ascii="Times New Roman" w:eastAsia="Calibri" w:hAnsi="Times New Roman" w:cs="Times New Roman"/>
          <w:lang w:val="en-US" w:bidi="en-US"/>
        </w:rPr>
        <w:lastRenderedPageBreak/>
        <w:t>Програм доприноси развијању:</w:t>
      </w:r>
    </w:p>
    <w:p w14:paraId="1821DF54" w14:textId="77777777" w:rsidR="000F0D6E" w:rsidRPr="000F0D6E" w:rsidRDefault="000F0D6E" w:rsidP="000F0D6E">
      <w:pPr>
        <w:spacing w:after="0" w:line="360" w:lineRule="auto"/>
        <w:jc w:val="both"/>
        <w:rPr>
          <w:rFonts w:ascii="Times New Roman" w:eastAsia="Calibri" w:hAnsi="Times New Roman" w:cs="Times New Roman"/>
          <w:lang w:val="en-US" w:bidi="en-US"/>
        </w:rPr>
      </w:pPr>
    </w:p>
    <w:p w14:paraId="6681577B" w14:textId="77777777" w:rsidR="000F0D6E" w:rsidRPr="000F0D6E" w:rsidRDefault="000F0D6E" w:rsidP="000F0D6E">
      <w:pPr>
        <w:spacing w:after="0" w:line="360" w:lineRule="auto"/>
        <w:jc w:val="both"/>
        <w:rPr>
          <w:rFonts w:ascii="Times New Roman" w:eastAsia="Calibri" w:hAnsi="Times New Roman" w:cs="Times New Roman"/>
          <w:lang w:val="en-US" w:bidi="en-US"/>
        </w:rPr>
      </w:pPr>
      <w:r w:rsidRPr="000F0D6E">
        <w:rPr>
          <w:rFonts w:ascii="Times New Roman" w:eastAsia="Calibri" w:hAnsi="Times New Roman" w:cs="Times New Roman"/>
          <w:lang w:val="en-US" w:bidi="en-US"/>
        </w:rPr>
        <w:t xml:space="preserve">1. Oпштих </w:t>
      </w:r>
      <w:r w:rsidRPr="000F0D6E">
        <w:rPr>
          <w:rFonts w:ascii="Times New Roman" w:eastAsia="Calibri" w:hAnsi="Times New Roman" w:cs="Times New Roman"/>
          <w:lang w:bidi="en-US"/>
        </w:rPr>
        <w:t>међу</w:t>
      </w:r>
      <w:r w:rsidRPr="000F0D6E">
        <w:rPr>
          <w:rFonts w:ascii="Times New Roman" w:eastAsia="Calibri" w:hAnsi="Times New Roman" w:cs="Times New Roman"/>
          <w:lang w:val="en-US" w:bidi="en-US"/>
        </w:rPr>
        <w:t>предметних компетенција - Одговорно учешће у демократском друштву Компетенција за целоживотно учење Комуникација Рад са подацима и информацијама Дигитална компетенција Решавање проблема Сарадња Предузимљивост и оријентација ка предузетништву</w:t>
      </w:r>
    </w:p>
    <w:p w14:paraId="0B05EBD8" w14:textId="77777777" w:rsidR="000F0D6E" w:rsidRPr="000F0D6E" w:rsidRDefault="000F0D6E" w:rsidP="000F0D6E">
      <w:pPr>
        <w:spacing w:after="0" w:line="360" w:lineRule="auto"/>
        <w:jc w:val="both"/>
        <w:rPr>
          <w:rFonts w:ascii="Times New Roman" w:eastAsia="Calibri" w:hAnsi="Times New Roman" w:cs="Times New Roman"/>
          <w:lang w:val="en-US" w:bidi="en-US"/>
        </w:rPr>
      </w:pPr>
      <w:r w:rsidRPr="000F0D6E">
        <w:rPr>
          <w:rFonts w:ascii="Times New Roman" w:eastAsia="Calibri" w:hAnsi="Times New Roman" w:cs="Times New Roman"/>
          <w:lang w:val="en-US" w:bidi="en-US"/>
        </w:rPr>
        <w:t xml:space="preserve">2. Начин праћења </w:t>
      </w:r>
    </w:p>
    <w:p w14:paraId="7D356EFE" w14:textId="77777777" w:rsidR="000F0D6E" w:rsidRPr="000F0D6E" w:rsidRDefault="000F0D6E" w:rsidP="000F0D6E">
      <w:pPr>
        <w:spacing w:after="0" w:line="360" w:lineRule="auto"/>
        <w:jc w:val="both"/>
        <w:rPr>
          <w:rFonts w:ascii="Times New Roman" w:eastAsia="Calibri" w:hAnsi="Times New Roman" w:cs="Times New Roman"/>
          <w:lang w:val="en-US" w:bidi="en-US"/>
        </w:rPr>
      </w:pPr>
    </w:p>
    <w:p w14:paraId="05F008F4" w14:textId="77777777" w:rsidR="000F0D6E" w:rsidRPr="000F0D6E" w:rsidRDefault="000F0D6E" w:rsidP="000F0D6E">
      <w:pPr>
        <w:spacing w:after="0" w:line="360" w:lineRule="auto"/>
        <w:jc w:val="both"/>
        <w:rPr>
          <w:rFonts w:ascii="Times New Roman" w:eastAsia="Calibri" w:hAnsi="Times New Roman" w:cs="Times New Roman"/>
          <w:lang w:val="en-US" w:bidi="en-US"/>
        </w:rPr>
      </w:pPr>
      <w:r w:rsidRPr="000F0D6E">
        <w:rPr>
          <w:rFonts w:ascii="Times New Roman" w:eastAsia="Calibri" w:hAnsi="Times New Roman" w:cs="Times New Roman"/>
          <w:lang w:val="en-US" w:bidi="en-US"/>
        </w:rPr>
        <w:t>Формативно оцењивање - Приликом реализације програма, наставник прати активност ученика, препознавање кључних елемената у оквиру дате тематске области, начин на који се ученици односе према истраживању и добијеним резултатима, спремност на сарадњу са другим ученицима и учешће у пројектима, формативну самопроцену ученика, квалитативне податке и показатеље (поштовање рокова, компактност и одговорност приликом израде пројеката).</w:t>
      </w:r>
    </w:p>
    <w:p w14:paraId="649423B9" w14:textId="77777777" w:rsidR="000F0D6E" w:rsidRPr="000F0D6E" w:rsidRDefault="000F0D6E" w:rsidP="000F0D6E">
      <w:pPr>
        <w:spacing w:after="0" w:line="360" w:lineRule="auto"/>
        <w:jc w:val="both"/>
        <w:rPr>
          <w:rFonts w:ascii="Times New Roman" w:eastAsia="Calibri" w:hAnsi="Times New Roman" w:cs="Times New Roman"/>
          <w:lang w:val="en-US" w:bidi="en-US"/>
        </w:rPr>
      </w:pPr>
    </w:p>
    <w:p w14:paraId="222B5B0F" w14:textId="77777777" w:rsidR="000F0D6E" w:rsidRPr="000F0D6E" w:rsidRDefault="000F0D6E" w:rsidP="000F0D6E">
      <w:pPr>
        <w:spacing w:after="0" w:line="360" w:lineRule="auto"/>
        <w:jc w:val="both"/>
        <w:rPr>
          <w:rFonts w:ascii="Times New Roman" w:eastAsia="Calibri" w:hAnsi="Times New Roman" w:cs="Times New Roman"/>
          <w:sz w:val="22"/>
          <w:szCs w:val="22"/>
          <w:lang w:val="en-US" w:bidi="en-US"/>
        </w:rPr>
      </w:pPr>
      <w:r w:rsidRPr="000F0D6E">
        <w:rPr>
          <w:rFonts w:ascii="Times New Roman" w:eastAsia="Calibri" w:hAnsi="Times New Roman" w:cs="Times New Roman"/>
          <w:lang w:val="en-US" w:bidi="en-US"/>
        </w:rPr>
        <w:t xml:space="preserve">Сумативно </w:t>
      </w:r>
      <w:proofErr w:type="gramStart"/>
      <w:r w:rsidRPr="000F0D6E">
        <w:rPr>
          <w:rFonts w:ascii="Times New Roman" w:eastAsia="Calibri" w:hAnsi="Times New Roman" w:cs="Times New Roman"/>
          <w:lang w:val="en-US" w:bidi="en-US"/>
        </w:rPr>
        <w:t>оцењивање  -</w:t>
      </w:r>
      <w:proofErr w:type="gramEnd"/>
      <w:r w:rsidRPr="000F0D6E">
        <w:rPr>
          <w:rFonts w:ascii="Times New Roman" w:eastAsia="Calibri" w:hAnsi="Times New Roman" w:cs="Times New Roman"/>
          <w:lang w:val="en-US" w:bidi="en-US"/>
        </w:rPr>
        <w:t xml:space="preserve"> </w:t>
      </w:r>
      <w:r w:rsidRPr="000F0D6E">
        <w:rPr>
          <w:rFonts w:ascii="Times New Roman" w:eastAsia="Calibri" w:hAnsi="Times New Roman" w:cs="Times New Roman"/>
          <w:sz w:val="22"/>
          <w:szCs w:val="22"/>
          <w:lang w:val="en-US" w:bidi="en-US"/>
        </w:rPr>
        <w:t>Сумативно оцењивање се врши по завршетку пројекта или неког његовог дела у оквиру кога су интегрисани исходи који доводе до компетенције. Оцењивање се врши према квалитету пројекта, домаћим задацима, урађеним радовима на часу.</w:t>
      </w:r>
    </w:p>
    <w:p w14:paraId="745102AC" w14:textId="77777777" w:rsidR="000F0D6E" w:rsidRPr="000F0D6E" w:rsidRDefault="000F0D6E" w:rsidP="000F0D6E">
      <w:pPr>
        <w:spacing w:after="0" w:line="360" w:lineRule="auto"/>
        <w:jc w:val="both"/>
        <w:rPr>
          <w:rFonts w:ascii="Times New Roman" w:eastAsia="Calibri" w:hAnsi="Times New Roman" w:cs="Times New Roman"/>
          <w:b/>
          <w:lang w:val="en-US" w:bidi="en-US"/>
        </w:rPr>
      </w:pPr>
    </w:p>
    <w:p w14:paraId="62E07179" w14:textId="77777777" w:rsidR="000F0D6E" w:rsidRPr="000F0D6E" w:rsidRDefault="000F0D6E" w:rsidP="000F0D6E">
      <w:pPr>
        <w:spacing w:after="0" w:line="360" w:lineRule="auto"/>
        <w:jc w:val="both"/>
        <w:rPr>
          <w:rFonts w:ascii="Times New Roman" w:eastAsia="Calibri" w:hAnsi="Times New Roman" w:cs="Times New Roman"/>
          <w:lang w:val="en-US" w:bidi="en-US"/>
        </w:rPr>
      </w:pPr>
    </w:p>
    <w:p w14:paraId="0222DCB8" w14:textId="77777777" w:rsidR="000F0D6E" w:rsidRPr="00BE344B" w:rsidRDefault="000F0D6E" w:rsidP="000F0D6E">
      <w:pPr>
        <w:jc w:val="left"/>
        <w:sectPr w:rsidR="000F0D6E" w:rsidRPr="00BE344B" w:rsidSect="003B5F8D">
          <w:pgSz w:w="16838" w:h="11906" w:orient="landscape" w:code="9"/>
          <w:pgMar w:top="720" w:right="720" w:bottom="720" w:left="720" w:header="720" w:footer="720" w:gutter="0"/>
          <w:cols w:space="720"/>
          <w:docGrid w:linePitch="360"/>
        </w:sectPr>
      </w:pPr>
    </w:p>
    <w:p w14:paraId="0E7A3B50" w14:textId="77777777" w:rsidR="004C2780" w:rsidRDefault="004C2780" w:rsidP="004C2780">
      <w:pPr>
        <w:pStyle w:val="Heading2"/>
      </w:pPr>
    </w:p>
    <w:p w14:paraId="024235F3" w14:textId="77777777" w:rsidR="004C2780" w:rsidRDefault="004C2780" w:rsidP="004C2780">
      <w:pPr>
        <w:pStyle w:val="Heading2"/>
      </w:pPr>
    </w:p>
    <w:p w14:paraId="411C5324" w14:textId="77777777" w:rsidR="004C2780" w:rsidRDefault="004C2780" w:rsidP="004C2780">
      <w:pPr>
        <w:pStyle w:val="Heading2"/>
      </w:pPr>
    </w:p>
    <w:p w14:paraId="76AE57D4" w14:textId="77777777" w:rsidR="004C2780" w:rsidRDefault="0082313C" w:rsidP="004C2780">
      <w:pPr>
        <w:pStyle w:val="Heading1"/>
        <w:sectPr w:rsidR="004C2780" w:rsidSect="003B5F8D">
          <w:pgSz w:w="16838" w:h="11906" w:orient="landscape" w:code="9"/>
          <w:pgMar w:top="720" w:right="720" w:bottom="720" w:left="720" w:header="720" w:footer="720" w:gutter="0"/>
          <w:cols w:space="720"/>
          <w:docGrid w:linePitch="360"/>
        </w:sectPr>
      </w:pPr>
      <w:bookmarkStart w:id="60" w:name="_Toc147042958"/>
      <w:r>
        <w:t>УМЕТНОСТ И ДИЗАЈН</w:t>
      </w:r>
      <w:bookmarkEnd w:id="60"/>
    </w:p>
    <w:p w14:paraId="196C695D" w14:textId="77777777" w:rsidR="004C2780" w:rsidRDefault="004C2780" w:rsidP="004C2780">
      <w:pPr>
        <w:pStyle w:val="Heading2"/>
      </w:pPr>
    </w:p>
    <w:p w14:paraId="6F12C64F" w14:textId="77777777" w:rsidR="0082313C" w:rsidRDefault="0082313C" w:rsidP="0082313C">
      <w:pPr>
        <w:pStyle w:val="Heading2"/>
      </w:pPr>
      <w:bookmarkStart w:id="61" w:name="_Toc147042959"/>
      <w:r>
        <w:t>УМЕТНОСТ И ДИЗАЈН</w:t>
      </w:r>
      <w:bookmarkEnd w:id="61"/>
    </w:p>
    <w:p w14:paraId="3E4EC760" w14:textId="77777777" w:rsidR="0082313C" w:rsidRDefault="0082313C" w:rsidP="0082313C">
      <w:pPr>
        <w:pStyle w:val="Heading2"/>
      </w:pPr>
      <w:bookmarkStart w:id="62" w:name="_Toc147042960"/>
      <w:r>
        <w:t>а. друштвено-језички</w:t>
      </w:r>
      <w:bookmarkEnd w:id="62"/>
    </w:p>
    <w:p w14:paraId="6F437F52" w14:textId="77777777" w:rsidR="0082313C" w:rsidRDefault="0082313C" w:rsidP="0082313C">
      <w:pPr>
        <w:pStyle w:val="Heading2"/>
      </w:pPr>
      <w:bookmarkStart w:id="63" w:name="_Toc147042961"/>
      <w:r>
        <w:t>б. природно-математички</w:t>
      </w:r>
      <w:bookmarkEnd w:id="63"/>
    </w:p>
    <w:p w14:paraId="0B7857A4" w14:textId="77777777" w:rsidR="0082313C" w:rsidRDefault="0082313C" w:rsidP="0082313C">
      <w:pPr>
        <w:pStyle w:val="Heading2"/>
      </w:pPr>
      <w:bookmarkStart w:id="64" w:name="_Toc147042962"/>
      <w:r>
        <w:t>в.општи тип</w:t>
      </w:r>
      <w:bookmarkEnd w:id="64"/>
    </w:p>
    <w:p w14:paraId="22C6E2F5" w14:textId="77777777" w:rsidR="0082313C" w:rsidRDefault="0082313C" w:rsidP="0082313C"/>
    <w:p w14:paraId="151841B5" w14:textId="77777777" w:rsidR="0082313C" w:rsidRDefault="0082313C" w:rsidP="0082313C">
      <w:r>
        <w:t>Н</w:t>
      </w:r>
      <w:r w:rsidR="00F22DA8">
        <w:t>ЕДЕЉНИ ФОНД: 1</w:t>
      </w:r>
      <w:r w:rsidR="00F22DA8">
        <w:tab/>
      </w:r>
      <w:r w:rsidR="00F22DA8">
        <w:tab/>
        <w:t>ГОДИШЊИ ФОНФ: 37</w:t>
      </w:r>
    </w:p>
    <w:p w14:paraId="5B122025" w14:textId="77777777" w:rsidR="000F0D6E" w:rsidRDefault="000F0D6E" w:rsidP="0082313C"/>
    <w:p w14:paraId="7017FBE2" w14:textId="77777777" w:rsidR="000F0D6E" w:rsidRDefault="000F0D6E" w:rsidP="000F0D6E">
      <w:pPr>
        <w:jc w:val="left"/>
      </w:pPr>
    </w:p>
    <w:tbl>
      <w:tblPr>
        <w:tblW w:w="149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00"/>
        <w:gridCol w:w="1684"/>
        <w:gridCol w:w="2651"/>
        <w:gridCol w:w="1911"/>
        <w:gridCol w:w="2076"/>
        <w:gridCol w:w="1598"/>
        <w:gridCol w:w="2720"/>
      </w:tblGrid>
      <w:tr w:rsidR="000F0D6E" w14:paraId="2C6C0C40" w14:textId="77777777" w:rsidTr="00882D93">
        <w:trPr>
          <w:jc w:val="center"/>
        </w:trPr>
        <w:tc>
          <w:tcPr>
            <w:tcW w:w="2300"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6D026417" w14:textId="77777777" w:rsidR="000F0D6E" w:rsidRDefault="000F0D6E" w:rsidP="00882D93">
            <w:pPr>
              <w:rPr>
                <w:b/>
              </w:rPr>
            </w:pPr>
            <w:r>
              <w:rPr>
                <w:b/>
              </w:rPr>
              <w:t xml:space="preserve">Предмет:                                                                                                      </w:t>
            </w:r>
          </w:p>
        </w:tc>
        <w:tc>
          <w:tcPr>
            <w:tcW w:w="4335" w:type="dxa"/>
            <w:gridSpan w:val="2"/>
            <w:vMerge w:val="restart"/>
            <w:tcBorders>
              <w:top w:val="single" w:sz="4" w:space="0" w:color="000000"/>
              <w:left w:val="single" w:sz="4" w:space="0" w:color="000000"/>
              <w:bottom w:val="single" w:sz="4" w:space="0" w:color="000000"/>
              <w:right w:val="single" w:sz="4" w:space="0" w:color="000000"/>
            </w:tcBorders>
            <w:shd w:val="clear" w:color="auto" w:fill="D9D9D9"/>
          </w:tcPr>
          <w:p w14:paraId="0FC6BCE5" w14:textId="77777777" w:rsidR="000F0D6E" w:rsidRDefault="000F0D6E" w:rsidP="00882D93">
            <w:pPr>
              <w:rPr>
                <w:b/>
              </w:rPr>
            </w:pPr>
            <w:r>
              <w:rPr>
                <w:b/>
              </w:rPr>
              <w:t>Уметност и дизајн</w:t>
            </w:r>
          </w:p>
        </w:tc>
        <w:tc>
          <w:tcPr>
            <w:tcW w:w="1911" w:type="dxa"/>
            <w:tcBorders>
              <w:top w:val="single" w:sz="4" w:space="0" w:color="000000"/>
              <w:left w:val="single" w:sz="4" w:space="0" w:color="000000"/>
              <w:bottom w:val="single" w:sz="4" w:space="0" w:color="000000"/>
              <w:right w:val="single" w:sz="4" w:space="0" w:color="000000"/>
            </w:tcBorders>
            <w:shd w:val="clear" w:color="auto" w:fill="D9D9D9"/>
          </w:tcPr>
          <w:p w14:paraId="56495E74" w14:textId="77777777" w:rsidR="000F0D6E" w:rsidRDefault="000F0D6E" w:rsidP="00882D93">
            <w:pPr>
              <w:rPr>
                <w:b/>
              </w:rPr>
            </w:pPr>
            <w:r>
              <w:rPr>
                <w:b/>
              </w:rPr>
              <w:t>Разред:</w:t>
            </w:r>
          </w:p>
        </w:tc>
        <w:tc>
          <w:tcPr>
            <w:tcW w:w="3674" w:type="dxa"/>
            <w:gridSpan w:val="2"/>
            <w:tcBorders>
              <w:top w:val="single" w:sz="4" w:space="0" w:color="000000"/>
              <w:left w:val="single" w:sz="4" w:space="0" w:color="000000"/>
              <w:bottom w:val="single" w:sz="4" w:space="0" w:color="000000"/>
              <w:right w:val="single" w:sz="4" w:space="0" w:color="000000"/>
            </w:tcBorders>
            <w:shd w:val="clear" w:color="auto" w:fill="D9D9D9"/>
          </w:tcPr>
          <w:p w14:paraId="57B969FF" w14:textId="77777777" w:rsidR="000F0D6E" w:rsidRDefault="000F0D6E" w:rsidP="00882D93">
            <w:pPr>
              <w:rPr>
                <w:b/>
              </w:rPr>
            </w:pPr>
            <w:r>
              <w:rPr>
                <w:b/>
              </w:rPr>
              <w:t>II</w:t>
            </w:r>
          </w:p>
        </w:tc>
        <w:tc>
          <w:tcPr>
            <w:tcW w:w="2720" w:type="dxa"/>
            <w:tcBorders>
              <w:top w:val="single" w:sz="4" w:space="0" w:color="000000"/>
              <w:left w:val="single" w:sz="4" w:space="0" w:color="000000"/>
              <w:bottom w:val="single" w:sz="4" w:space="0" w:color="000000"/>
              <w:right w:val="single" w:sz="4" w:space="0" w:color="000000"/>
            </w:tcBorders>
            <w:shd w:val="clear" w:color="auto" w:fill="D9D9D9"/>
          </w:tcPr>
          <w:p w14:paraId="7F243E04" w14:textId="77777777" w:rsidR="000F0D6E" w:rsidRDefault="000F0D6E" w:rsidP="00882D93">
            <w:pPr>
              <w:rPr>
                <w:b/>
              </w:rPr>
            </w:pPr>
          </w:p>
        </w:tc>
      </w:tr>
      <w:tr w:rsidR="000F0D6E" w14:paraId="286437A6" w14:textId="77777777" w:rsidTr="00882D93">
        <w:trPr>
          <w:jc w:val="center"/>
        </w:trPr>
        <w:tc>
          <w:tcPr>
            <w:tcW w:w="2300" w:type="dxa"/>
            <w:vMerge/>
            <w:tcBorders>
              <w:top w:val="single" w:sz="4" w:space="0" w:color="000000"/>
              <w:left w:val="single" w:sz="4" w:space="0" w:color="000000"/>
              <w:bottom w:val="single" w:sz="4" w:space="0" w:color="000000"/>
              <w:right w:val="single" w:sz="4" w:space="0" w:color="000000"/>
            </w:tcBorders>
            <w:shd w:val="clear" w:color="auto" w:fill="D9D9D9"/>
          </w:tcPr>
          <w:p w14:paraId="481EC333" w14:textId="77777777" w:rsidR="000F0D6E" w:rsidRDefault="000F0D6E" w:rsidP="00882D93">
            <w:pPr>
              <w:widowControl w:val="0"/>
              <w:pBdr>
                <w:top w:val="nil"/>
                <w:left w:val="nil"/>
                <w:bottom w:val="nil"/>
                <w:right w:val="nil"/>
                <w:between w:val="nil"/>
              </w:pBdr>
              <w:spacing w:line="276" w:lineRule="auto"/>
              <w:jc w:val="left"/>
              <w:rPr>
                <w:b/>
              </w:rPr>
            </w:pPr>
          </w:p>
        </w:tc>
        <w:tc>
          <w:tcPr>
            <w:tcW w:w="4335" w:type="dxa"/>
            <w:gridSpan w:val="2"/>
            <w:vMerge/>
            <w:tcBorders>
              <w:top w:val="single" w:sz="4" w:space="0" w:color="000000"/>
              <w:left w:val="single" w:sz="4" w:space="0" w:color="000000"/>
              <w:bottom w:val="single" w:sz="4" w:space="0" w:color="000000"/>
              <w:right w:val="single" w:sz="4" w:space="0" w:color="000000"/>
            </w:tcBorders>
            <w:shd w:val="clear" w:color="auto" w:fill="D9D9D9"/>
          </w:tcPr>
          <w:p w14:paraId="5F334E19" w14:textId="77777777" w:rsidR="000F0D6E" w:rsidRDefault="000F0D6E" w:rsidP="00882D93">
            <w:pPr>
              <w:widowControl w:val="0"/>
              <w:pBdr>
                <w:top w:val="nil"/>
                <w:left w:val="nil"/>
                <w:bottom w:val="nil"/>
                <w:right w:val="nil"/>
                <w:between w:val="nil"/>
              </w:pBdr>
              <w:spacing w:line="276" w:lineRule="auto"/>
              <w:jc w:val="left"/>
              <w:rPr>
                <w:b/>
              </w:rPr>
            </w:pPr>
          </w:p>
        </w:tc>
        <w:tc>
          <w:tcPr>
            <w:tcW w:w="1911" w:type="dxa"/>
            <w:tcBorders>
              <w:top w:val="single" w:sz="4" w:space="0" w:color="000000"/>
              <w:left w:val="single" w:sz="4" w:space="0" w:color="000000"/>
              <w:bottom w:val="single" w:sz="4" w:space="0" w:color="000000"/>
              <w:right w:val="single" w:sz="4" w:space="0" w:color="000000"/>
            </w:tcBorders>
            <w:shd w:val="clear" w:color="auto" w:fill="D9D9D9"/>
          </w:tcPr>
          <w:p w14:paraId="4E47F55D" w14:textId="77777777" w:rsidR="000F0D6E" w:rsidRDefault="000F0D6E" w:rsidP="00882D93">
            <w:pPr>
              <w:rPr>
                <w:b/>
              </w:rPr>
            </w:pPr>
            <w:r>
              <w:rPr>
                <w:b/>
              </w:rPr>
              <w:t>Смер/смерови:</w:t>
            </w:r>
          </w:p>
        </w:tc>
        <w:tc>
          <w:tcPr>
            <w:tcW w:w="3674" w:type="dxa"/>
            <w:gridSpan w:val="2"/>
            <w:tcBorders>
              <w:top w:val="single" w:sz="4" w:space="0" w:color="000000"/>
              <w:left w:val="single" w:sz="4" w:space="0" w:color="000000"/>
              <w:bottom w:val="single" w:sz="4" w:space="0" w:color="000000"/>
              <w:right w:val="single" w:sz="4" w:space="0" w:color="000000"/>
            </w:tcBorders>
            <w:shd w:val="clear" w:color="auto" w:fill="D9D9D9"/>
          </w:tcPr>
          <w:p w14:paraId="399CDA49" w14:textId="77777777" w:rsidR="000F0D6E" w:rsidRDefault="000F0D6E" w:rsidP="00882D93">
            <w:pPr>
              <w:spacing w:line="276" w:lineRule="auto"/>
              <w:rPr>
                <w:b/>
              </w:rPr>
            </w:pPr>
            <w:r>
              <w:rPr>
                <w:b/>
              </w:rPr>
              <w:t>Општи, природно-математички и друштвено-језички</w:t>
            </w:r>
          </w:p>
        </w:tc>
        <w:tc>
          <w:tcPr>
            <w:tcW w:w="2720" w:type="dxa"/>
            <w:tcBorders>
              <w:top w:val="single" w:sz="4" w:space="0" w:color="000000"/>
              <w:left w:val="single" w:sz="4" w:space="0" w:color="000000"/>
              <w:bottom w:val="single" w:sz="4" w:space="0" w:color="000000"/>
              <w:right w:val="single" w:sz="4" w:space="0" w:color="000000"/>
            </w:tcBorders>
            <w:shd w:val="clear" w:color="auto" w:fill="D9D9D9"/>
          </w:tcPr>
          <w:p w14:paraId="516EF2C4" w14:textId="77777777" w:rsidR="000F0D6E" w:rsidRDefault="000F0D6E" w:rsidP="00882D93">
            <w:pPr>
              <w:rPr>
                <w:b/>
              </w:rPr>
            </w:pPr>
          </w:p>
        </w:tc>
      </w:tr>
      <w:tr w:rsidR="000F0D6E" w14:paraId="2A14CEDF" w14:textId="77777777" w:rsidTr="00882D93">
        <w:trPr>
          <w:jc w:val="center"/>
        </w:trPr>
        <w:tc>
          <w:tcPr>
            <w:tcW w:w="2300" w:type="dxa"/>
            <w:tcBorders>
              <w:top w:val="single" w:sz="4" w:space="0" w:color="000000"/>
              <w:left w:val="single" w:sz="4" w:space="0" w:color="000000"/>
              <w:bottom w:val="single" w:sz="4" w:space="0" w:color="000000"/>
              <w:right w:val="single" w:sz="4" w:space="0" w:color="000000"/>
            </w:tcBorders>
            <w:shd w:val="clear" w:color="auto" w:fill="D9D9D9"/>
          </w:tcPr>
          <w:p w14:paraId="27B7AB1B" w14:textId="77777777" w:rsidR="000F0D6E" w:rsidRDefault="000F0D6E" w:rsidP="00882D93">
            <w:pPr>
              <w:rPr>
                <w:b/>
              </w:rPr>
            </w:pPr>
            <w:r>
              <w:rPr>
                <w:b/>
              </w:rPr>
              <w:t>Недељни фонд часова:</w:t>
            </w:r>
          </w:p>
        </w:tc>
        <w:tc>
          <w:tcPr>
            <w:tcW w:w="4335" w:type="dxa"/>
            <w:gridSpan w:val="2"/>
            <w:tcBorders>
              <w:top w:val="single" w:sz="4" w:space="0" w:color="000000"/>
              <w:left w:val="single" w:sz="4" w:space="0" w:color="000000"/>
              <w:bottom w:val="single" w:sz="4" w:space="0" w:color="000000"/>
              <w:right w:val="single" w:sz="4" w:space="0" w:color="000000"/>
            </w:tcBorders>
            <w:shd w:val="clear" w:color="auto" w:fill="D9D9D9"/>
          </w:tcPr>
          <w:p w14:paraId="4C2BEF71" w14:textId="77777777" w:rsidR="000F0D6E" w:rsidRDefault="000F0D6E" w:rsidP="00882D93">
            <w:pPr>
              <w:rPr>
                <w:b/>
              </w:rPr>
            </w:pPr>
            <w:r>
              <w:rPr>
                <w:b/>
              </w:rPr>
              <w:t>1</w:t>
            </w:r>
          </w:p>
        </w:tc>
        <w:tc>
          <w:tcPr>
            <w:tcW w:w="1911" w:type="dxa"/>
            <w:tcBorders>
              <w:top w:val="single" w:sz="4" w:space="0" w:color="000000"/>
              <w:left w:val="single" w:sz="4" w:space="0" w:color="000000"/>
              <w:bottom w:val="single" w:sz="4" w:space="0" w:color="000000"/>
              <w:right w:val="single" w:sz="4" w:space="0" w:color="000000"/>
            </w:tcBorders>
            <w:shd w:val="clear" w:color="auto" w:fill="D9D9D9"/>
          </w:tcPr>
          <w:p w14:paraId="4C8DAA93" w14:textId="77777777" w:rsidR="000F0D6E" w:rsidRDefault="000F0D6E" w:rsidP="00882D93">
            <w:pPr>
              <w:rPr>
                <w:b/>
              </w:rPr>
            </w:pPr>
            <w:r>
              <w:rPr>
                <w:b/>
              </w:rPr>
              <w:t>Годишњи фонд часова:</w:t>
            </w:r>
          </w:p>
        </w:tc>
        <w:tc>
          <w:tcPr>
            <w:tcW w:w="3674" w:type="dxa"/>
            <w:gridSpan w:val="2"/>
            <w:tcBorders>
              <w:top w:val="single" w:sz="4" w:space="0" w:color="000000"/>
              <w:left w:val="single" w:sz="4" w:space="0" w:color="000000"/>
              <w:bottom w:val="single" w:sz="4" w:space="0" w:color="000000"/>
              <w:right w:val="single" w:sz="4" w:space="0" w:color="000000"/>
            </w:tcBorders>
            <w:shd w:val="clear" w:color="auto" w:fill="D9D9D9"/>
          </w:tcPr>
          <w:p w14:paraId="71D5B226" w14:textId="77777777" w:rsidR="000F0D6E" w:rsidRDefault="000F0D6E" w:rsidP="00882D93">
            <w:pPr>
              <w:rPr>
                <w:b/>
              </w:rPr>
            </w:pPr>
            <w:r>
              <w:rPr>
                <w:b/>
              </w:rPr>
              <w:t>37</w:t>
            </w:r>
          </w:p>
        </w:tc>
        <w:tc>
          <w:tcPr>
            <w:tcW w:w="2720" w:type="dxa"/>
            <w:tcBorders>
              <w:top w:val="single" w:sz="4" w:space="0" w:color="000000"/>
              <w:left w:val="single" w:sz="4" w:space="0" w:color="000000"/>
              <w:bottom w:val="single" w:sz="4" w:space="0" w:color="000000"/>
              <w:right w:val="single" w:sz="4" w:space="0" w:color="000000"/>
            </w:tcBorders>
            <w:shd w:val="clear" w:color="auto" w:fill="D9D9D9"/>
          </w:tcPr>
          <w:p w14:paraId="2E205976" w14:textId="77777777" w:rsidR="000F0D6E" w:rsidRDefault="000F0D6E" w:rsidP="00882D93">
            <w:pPr>
              <w:rPr>
                <w:b/>
              </w:rPr>
            </w:pPr>
          </w:p>
        </w:tc>
      </w:tr>
      <w:tr w:rsidR="000F0D6E" w14:paraId="20F3F011" w14:textId="77777777" w:rsidTr="00882D93">
        <w:trPr>
          <w:jc w:val="center"/>
        </w:trPr>
        <w:tc>
          <w:tcPr>
            <w:tcW w:w="12220" w:type="dxa"/>
            <w:gridSpan w:val="6"/>
            <w:tcBorders>
              <w:top w:val="single" w:sz="4" w:space="0" w:color="000000"/>
              <w:left w:val="single" w:sz="4" w:space="0" w:color="000000"/>
              <w:bottom w:val="single" w:sz="4" w:space="0" w:color="000000"/>
              <w:right w:val="single" w:sz="4" w:space="0" w:color="000000"/>
            </w:tcBorders>
            <w:shd w:val="clear" w:color="auto" w:fill="808080"/>
          </w:tcPr>
          <w:p w14:paraId="7B511407" w14:textId="77777777" w:rsidR="000F0D6E" w:rsidRDefault="000F0D6E" w:rsidP="00882D93">
            <w:pPr>
              <w:rPr>
                <w:b/>
              </w:rPr>
            </w:pPr>
          </w:p>
        </w:tc>
        <w:tc>
          <w:tcPr>
            <w:tcW w:w="2720" w:type="dxa"/>
            <w:tcBorders>
              <w:top w:val="single" w:sz="4" w:space="0" w:color="000000"/>
              <w:left w:val="single" w:sz="4" w:space="0" w:color="000000"/>
              <w:bottom w:val="single" w:sz="4" w:space="0" w:color="000000"/>
              <w:right w:val="single" w:sz="4" w:space="0" w:color="000000"/>
            </w:tcBorders>
            <w:shd w:val="clear" w:color="auto" w:fill="808080"/>
          </w:tcPr>
          <w:p w14:paraId="707A5AA2" w14:textId="77777777" w:rsidR="000F0D6E" w:rsidRDefault="000F0D6E" w:rsidP="00882D93">
            <w:pPr>
              <w:rPr>
                <w:b/>
              </w:rPr>
            </w:pPr>
          </w:p>
        </w:tc>
      </w:tr>
      <w:tr w:rsidR="000F0D6E" w14:paraId="2905EB28" w14:textId="77777777" w:rsidTr="00882D93">
        <w:trPr>
          <w:jc w:val="center"/>
        </w:trPr>
        <w:tc>
          <w:tcPr>
            <w:tcW w:w="2300" w:type="dxa"/>
            <w:tcBorders>
              <w:top w:val="single" w:sz="4" w:space="0" w:color="000000"/>
              <w:left w:val="single" w:sz="4" w:space="0" w:color="000000"/>
              <w:bottom w:val="single" w:sz="4" w:space="0" w:color="000000"/>
              <w:right w:val="single" w:sz="4" w:space="0" w:color="000000"/>
            </w:tcBorders>
            <w:shd w:val="clear" w:color="auto" w:fill="D9D9D9"/>
          </w:tcPr>
          <w:p w14:paraId="494D6F5A" w14:textId="77777777" w:rsidR="000F0D6E" w:rsidRDefault="000F0D6E" w:rsidP="00882D93">
            <w:r>
              <w:rPr>
                <w:b/>
              </w:rPr>
              <w:t>Тема/Садржај</w:t>
            </w:r>
          </w:p>
        </w:tc>
        <w:tc>
          <w:tcPr>
            <w:tcW w:w="1684" w:type="dxa"/>
            <w:tcBorders>
              <w:top w:val="single" w:sz="4" w:space="0" w:color="000000"/>
              <w:left w:val="single" w:sz="4" w:space="0" w:color="000000"/>
              <w:bottom w:val="single" w:sz="4" w:space="0" w:color="000000"/>
              <w:right w:val="single" w:sz="4" w:space="0" w:color="000000"/>
            </w:tcBorders>
            <w:shd w:val="clear" w:color="auto" w:fill="D9D9D9"/>
          </w:tcPr>
          <w:p w14:paraId="3AB5ABDC" w14:textId="77777777" w:rsidR="000F0D6E" w:rsidRDefault="000F0D6E" w:rsidP="00882D93">
            <w:r>
              <w:rPr>
                <w:b/>
              </w:rPr>
              <w:t>Циљеви</w:t>
            </w:r>
          </w:p>
        </w:tc>
        <w:tc>
          <w:tcPr>
            <w:tcW w:w="2651" w:type="dxa"/>
            <w:tcBorders>
              <w:top w:val="single" w:sz="4" w:space="0" w:color="000000"/>
              <w:left w:val="single" w:sz="4" w:space="0" w:color="000000"/>
              <w:bottom w:val="single" w:sz="4" w:space="0" w:color="000000"/>
              <w:right w:val="single" w:sz="4" w:space="0" w:color="000000"/>
            </w:tcBorders>
            <w:shd w:val="clear" w:color="auto" w:fill="D9D9D9"/>
          </w:tcPr>
          <w:p w14:paraId="668EDA6E" w14:textId="77777777" w:rsidR="000F0D6E" w:rsidRDefault="000F0D6E" w:rsidP="00882D93">
            <w:r>
              <w:rPr>
                <w:b/>
              </w:rPr>
              <w:t xml:space="preserve">Начин остваривања садржаја </w:t>
            </w:r>
          </w:p>
        </w:tc>
        <w:tc>
          <w:tcPr>
            <w:tcW w:w="1911" w:type="dxa"/>
            <w:tcBorders>
              <w:top w:val="single" w:sz="4" w:space="0" w:color="000000"/>
              <w:left w:val="single" w:sz="4" w:space="0" w:color="000000"/>
              <w:bottom w:val="single" w:sz="4" w:space="0" w:color="000000"/>
              <w:right w:val="single" w:sz="4" w:space="0" w:color="000000"/>
            </w:tcBorders>
            <w:shd w:val="clear" w:color="auto" w:fill="D9D9D9"/>
          </w:tcPr>
          <w:p w14:paraId="115EA10E" w14:textId="77777777" w:rsidR="000F0D6E" w:rsidRDefault="000F0D6E" w:rsidP="00882D93">
            <w:pPr>
              <w:rPr>
                <w:b/>
              </w:rPr>
            </w:pPr>
            <w:r>
              <w:rPr>
                <w:b/>
              </w:rPr>
              <w:t>Активности ученика</w:t>
            </w:r>
          </w:p>
        </w:tc>
        <w:tc>
          <w:tcPr>
            <w:tcW w:w="2076" w:type="dxa"/>
            <w:tcBorders>
              <w:top w:val="single" w:sz="4" w:space="0" w:color="000000"/>
              <w:left w:val="single" w:sz="4" w:space="0" w:color="000000"/>
              <w:bottom w:val="single" w:sz="4" w:space="0" w:color="000000"/>
              <w:right w:val="single" w:sz="4" w:space="0" w:color="000000"/>
            </w:tcBorders>
            <w:shd w:val="clear" w:color="auto" w:fill="D9D9D9"/>
          </w:tcPr>
          <w:p w14:paraId="7655498F" w14:textId="77777777" w:rsidR="000F0D6E" w:rsidRDefault="000F0D6E" w:rsidP="00882D93">
            <w:r>
              <w:rPr>
                <w:b/>
              </w:rPr>
              <w:t>Међупредметна повезаност исхода/садржаја</w:t>
            </w:r>
          </w:p>
        </w:tc>
        <w:tc>
          <w:tcPr>
            <w:tcW w:w="1598" w:type="dxa"/>
            <w:tcBorders>
              <w:top w:val="single" w:sz="4" w:space="0" w:color="000000"/>
              <w:left w:val="single" w:sz="4" w:space="0" w:color="000000"/>
              <w:bottom w:val="single" w:sz="4" w:space="0" w:color="000000"/>
              <w:right w:val="single" w:sz="4" w:space="0" w:color="000000"/>
            </w:tcBorders>
            <w:shd w:val="clear" w:color="auto" w:fill="D9D9D9"/>
          </w:tcPr>
          <w:p w14:paraId="40F3EAFC" w14:textId="77777777" w:rsidR="000F0D6E" w:rsidRDefault="000F0D6E" w:rsidP="00882D93">
            <w:pPr>
              <w:rPr>
                <w:b/>
              </w:rPr>
            </w:pPr>
            <w:r>
              <w:rPr>
                <w:b/>
              </w:rPr>
              <w:t>Стандарди</w:t>
            </w:r>
          </w:p>
        </w:tc>
        <w:tc>
          <w:tcPr>
            <w:tcW w:w="2720" w:type="dxa"/>
            <w:tcBorders>
              <w:top w:val="single" w:sz="4" w:space="0" w:color="000000"/>
              <w:left w:val="single" w:sz="4" w:space="0" w:color="000000"/>
              <w:bottom w:val="single" w:sz="4" w:space="0" w:color="000000"/>
              <w:right w:val="single" w:sz="4" w:space="0" w:color="000000"/>
            </w:tcBorders>
            <w:shd w:val="clear" w:color="auto" w:fill="D9D9D9"/>
          </w:tcPr>
          <w:p w14:paraId="688A9F16" w14:textId="77777777" w:rsidR="000F0D6E" w:rsidRDefault="000F0D6E" w:rsidP="00882D93">
            <w:pPr>
              <w:rPr>
                <w:b/>
              </w:rPr>
            </w:pPr>
            <w:r>
              <w:rPr>
                <w:b/>
              </w:rPr>
              <w:t>Исходи</w:t>
            </w:r>
          </w:p>
        </w:tc>
      </w:tr>
      <w:tr w:rsidR="000F0D6E" w14:paraId="4B619185" w14:textId="77777777" w:rsidTr="00882D93">
        <w:trPr>
          <w:jc w:val="center"/>
        </w:trPr>
        <w:tc>
          <w:tcPr>
            <w:tcW w:w="2300" w:type="dxa"/>
            <w:tcBorders>
              <w:top w:val="single" w:sz="4" w:space="0" w:color="000000"/>
              <w:left w:val="single" w:sz="4" w:space="0" w:color="000000"/>
              <w:bottom w:val="single" w:sz="4" w:space="0" w:color="000000"/>
              <w:right w:val="single" w:sz="4" w:space="0" w:color="000000"/>
            </w:tcBorders>
          </w:tcPr>
          <w:p w14:paraId="631B210A" w14:textId="77777777" w:rsidR="000F0D6E" w:rsidRDefault="000F0D6E" w:rsidP="00882D93">
            <w:pPr>
              <w:rPr>
                <w:b/>
              </w:rPr>
            </w:pPr>
            <w:r>
              <w:lastRenderedPageBreak/>
              <w:t xml:space="preserve">Тема: </w:t>
            </w:r>
          </w:p>
          <w:p w14:paraId="22CF6FBA" w14:textId="77777777" w:rsidR="000F0D6E" w:rsidRDefault="000F0D6E" w:rsidP="00882D93">
            <w:r>
              <w:rPr>
                <w:b/>
              </w:rPr>
              <w:t xml:space="preserve">КОНТЕКСТ </w:t>
            </w:r>
            <w:r>
              <w:t xml:space="preserve">Уметничко дело у контексту; Уметност, идеје и идеологије; Site specific пројекти; Ангажована уметност; Примењене уметности; Звук и слика у контексту; Музика и игра у различитим деловима света; Музика и игра у различитим деловима Србије; Музика и покрет; Плес и визуелна уметност; Реч и слика (Илуминирани манускрипт, Од средњовековног манускрипта до дневне штампе); Kњижевници који су сами илустровали своја дела; Уређење животног простора у </w:t>
            </w:r>
            <w:r>
              <w:lastRenderedPageBreak/>
              <w:t>савременом свету; Дизајн пермакултуре и самоодржива насеља; Пејзажна архитектура; Релациона уметност; Партиципативна уметност…</w:t>
            </w:r>
          </w:p>
          <w:p w14:paraId="0AFDE60D" w14:textId="77777777" w:rsidR="000F0D6E" w:rsidRDefault="000F0D6E" w:rsidP="00882D93"/>
          <w:p w14:paraId="496F2C08" w14:textId="77777777" w:rsidR="000F0D6E" w:rsidRDefault="000F0D6E" w:rsidP="00882D93">
            <w:r>
              <w:t xml:space="preserve">Тема: </w:t>
            </w:r>
          </w:p>
          <w:p w14:paraId="48F9084C" w14:textId="77777777" w:rsidR="000F0D6E" w:rsidRDefault="000F0D6E" w:rsidP="00882D93">
            <w:r>
              <w:t>ТЕЛО Стереотипи лепоте тела; Од античког тела до тела у средњовековној уметности; Tелo у Западној уметности: од ренесансе до Боди арта; Тело идеје, идеје тела: Тело и идеологија; Тело извођача: тело које плеше, глуми, пева; Глума или перформанс?</w:t>
            </w:r>
          </w:p>
          <w:p w14:paraId="14C019D6" w14:textId="77777777" w:rsidR="000F0D6E" w:rsidRDefault="000F0D6E" w:rsidP="00882D93"/>
          <w:p w14:paraId="28ABF27F" w14:textId="77777777" w:rsidR="000F0D6E" w:rsidRDefault="000F0D6E" w:rsidP="00882D93">
            <w:r>
              <w:lastRenderedPageBreak/>
              <w:t>Тема:</w:t>
            </w:r>
          </w:p>
          <w:p w14:paraId="6782BE1D" w14:textId="77777777" w:rsidR="000F0D6E" w:rsidRDefault="000F0D6E" w:rsidP="00882D93">
            <w:r>
              <w:t>ИНТЕРМЕДИЈА Савремене уметничке праксе; Нови медији; Савремене уметничке манифестације у свету и код нас; Уметнички/музички фестивали у свету и код нас; Мултимедијалне представе; Виртуелни музеј; Сајмови науке и уметности; Спој различитих уметничких пракси.</w:t>
            </w:r>
          </w:p>
        </w:tc>
        <w:tc>
          <w:tcPr>
            <w:tcW w:w="1684" w:type="dxa"/>
            <w:tcBorders>
              <w:top w:val="single" w:sz="4" w:space="0" w:color="000000"/>
              <w:left w:val="single" w:sz="4" w:space="0" w:color="000000"/>
              <w:bottom w:val="single" w:sz="4" w:space="0" w:color="000000"/>
              <w:right w:val="single" w:sz="4" w:space="0" w:color="000000"/>
            </w:tcBorders>
          </w:tcPr>
          <w:p w14:paraId="1DC43F6B" w14:textId="77777777" w:rsidR="000F0D6E" w:rsidRDefault="000F0D6E" w:rsidP="00882D93">
            <w:r>
              <w:lastRenderedPageBreak/>
              <w:t>Циљ учења изборног програма Уметност и дизајн је да ученик кроз истраживање уметности и стваралачки рад развија осетљивост за естетику, креативност, радозналост и мотивацију за стварање и изражавање у различитим медијима, као и да формира навику да се континуирано укључује у уметнички и културни живот заједнице.</w:t>
            </w:r>
          </w:p>
          <w:p w14:paraId="0CC1C065" w14:textId="77777777" w:rsidR="000F0D6E" w:rsidRDefault="000F0D6E" w:rsidP="00882D93"/>
        </w:tc>
        <w:tc>
          <w:tcPr>
            <w:tcW w:w="2651" w:type="dxa"/>
            <w:tcBorders>
              <w:top w:val="single" w:sz="4" w:space="0" w:color="000000"/>
              <w:left w:val="single" w:sz="4" w:space="0" w:color="000000"/>
              <w:bottom w:val="single" w:sz="4" w:space="0" w:color="000000"/>
              <w:right w:val="single" w:sz="4" w:space="0" w:color="000000"/>
            </w:tcBorders>
          </w:tcPr>
          <w:p w14:paraId="7FFE91F8" w14:textId="77777777" w:rsidR="000F0D6E" w:rsidRDefault="000F0D6E" w:rsidP="00882D93">
            <w:r>
              <w:lastRenderedPageBreak/>
              <w:t xml:space="preserve">Наставне методе: монолошка, дијалошка, метода практичних радова, илустративно-демонстративна, </w:t>
            </w:r>
            <w:r>
              <w:rPr>
                <w:i/>
              </w:rPr>
              <w:t>брејнсторминг</w:t>
            </w:r>
            <w:r>
              <w:t>.</w:t>
            </w:r>
          </w:p>
          <w:p w14:paraId="6432C889" w14:textId="77777777" w:rsidR="000F0D6E" w:rsidRDefault="000F0D6E" w:rsidP="00882D93">
            <w:r>
              <w:t xml:space="preserve">Активности и методе које су погодне за реализацију овог програма су: креативне радионице, рад на пројекту, покретање акција, реаговање на одређене теме, дискусије, дебате, играње улога, анализа информација, истраживање и анализа добијених резултата, прављење досијеа, вртлог идеја, студије случаја, промоције, организовање кампања и сл. При примени сложенијих активности (на пример, приликом сарадње са локалним/ </w:t>
            </w:r>
            <w:r>
              <w:lastRenderedPageBreak/>
              <w:t xml:space="preserve">уметничким/културним институцијама) прати се и вреднује ток организације, међусобна сарадња ученика, поштовање процедура, уочавање тешкоћа, идентификација више различитих решења за уочени проблем, идентификација могућих помагача, овладавање вештином евалуације и вештином презентације постигнутог, размена искуства између група. Свака активност доприноси остварењу задатака. У складу са специфичностима програма и просторно-техничким капацитетима препоручене теме се могу реализовати кроз различите медије: слику (скице, </w:t>
            </w:r>
            <w:r>
              <w:lastRenderedPageBreak/>
              <w:t>цртежи, слике, плакати, књига уметника, мурали), фотографију (врсте кадрова, жанрови), акцију (перформанс, хепенинг, флеш моб, глума, игра, плес), музику (инструментална, вокална, вокално-инструментална и сценска), позориште (текст, глума, покрет, кореографија, сценографија), кратки филм (играни или анимирани (анимација цртана, глинена, луткарска или компјутерска), дизајн (графички, индустријски, модни дизајн, веб дизајн, костимографија, сценографија), амбијент (уређење ентеријера, архитектонско пројектовање), лични досије ученика и сл.</w:t>
            </w:r>
          </w:p>
          <w:p w14:paraId="0B4409E9" w14:textId="77777777" w:rsidR="000F0D6E" w:rsidRDefault="000F0D6E" w:rsidP="00882D93">
            <w:r>
              <w:lastRenderedPageBreak/>
              <w:t>У прoцeсу oргaнизaциje унутaр групe, наставник усмерава ученичке активности, подстиче и мотивише, пружа информације, помаже ученицима да организују активности, креира атмосферу у којој се ученичке активности реализују. Наставник је главни креатор климе на часу и треба да буде свестан да се и на тај начин доприноси остварењу циља предмета. А</w:t>
            </w:r>
          </w:p>
        </w:tc>
        <w:tc>
          <w:tcPr>
            <w:tcW w:w="1911" w:type="dxa"/>
            <w:tcBorders>
              <w:top w:val="single" w:sz="4" w:space="0" w:color="000000"/>
              <w:left w:val="single" w:sz="4" w:space="0" w:color="000000"/>
              <w:bottom w:val="single" w:sz="4" w:space="0" w:color="000000"/>
              <w:right w:val="single" w:sz="4" w:space="0" w:color="000000"/>
            </w:tcBorders>
          </w:tcPr>
          <w:p w14:paraId="4C3CF6D3" w14:textId="77777777" w:rsidR="000F0D6E" w:rsidRDefault="000F0D6E" w:rsidP="00882D93">
            <w:pPr>
              <w:rPr>
                <w:b/>
              </w:rPr>
            </w:pPr>
            <w:r>
              <w:lastRenderedPageBreak/>
              <w:t xml:space="preserve">Прoгрaм сe остварује кроз активности које ученици реализују у шкoли и вaн њe. На часовима ученици се </w:t>
            </w:r>
            <w:r>
              <w:rPr>
                <w:b/>
              </w:rPr>
              <w:t>договарају, планирају, размењују искуства о активностима</w:t>
            </w:r>
            <w:r>
              <w:t xml:space="preserve"> </w:t>
            </w:r>
            <w:r>
              <w:rPr>
                <w:b/>
              </w:rPr>
              <w:t>које су спровели ван школе, помажу једни другима или обављају активности које су изводљиве у датим условима.</w:t>
            </w:r>
          </w:p>
          <w:p w14:paraId="59D5EBEB" w14:textId="77777777" w:rsidR="000F0D6E" w:rsidRDefault="000F0D6E" w:rsidP="00882D93">
            <w:pPr>
              <w:rPr>
                <w:sz w:val="20"/>
                <w:szCs w:val="20"/>
              </w:rPr>
            </w:pPr>
          </w:p>
        </w:tc>
        <w:tc>
          <w:tcPr>
            <w:tcW w:w="2076" w:type="dxa"/>
            <w:tcBorders>
              <w:top w:val="single" w:sz="4" w:space="0" w:color="000000"/>
              <w:left w:val="single" w:sz="4" w:space="0" w:color="000000"/>
              <w:bottom w:val="single" w:sz="4" w:space="0" w:color="000000"/>
              <w:right w:val="single" w:sz="4" w:space="0" w:color="000000"/>
            </w:tcBorders>
          </w:tcPr>
          <w:p w14:paraId="7EC88C74" w14:textId="77777777" w:rsidR="000F0D6E" w:rsidRDefault="000F0D6E" w:rsidP="00882D93">
            <w:r>
              <w:t>Физика: „Оптика и звук“ (користећи у 3. години)</w:t>
            </w:r>
          </w:p>
          <w:p w14:paraId="6EC14888" w14:textId="77777777" w:rsidR="000F0D6E" w:rsidRDefault="000F0D6E" w:rsidP="00882D93">
            <w:r>
              <w:t>Физичко васпитање: „Плесови“, ритмичка гимнастика</w:t>
            </w:r>
          </w:p>
          <w:p w14:paraId="08087622" w14:textId="77777777" w:rsidR="000F0D6E" w:rsidRDefault="000F0D6E" w:rsidP="00882D93">
            <w:r>
              <w:t>Биологија: „Тело“</w:t>
            </w:r>
          </w:p>
          <w:p w14:paraId="47A8990B" w14:textId="77777777" w:rsidR="000F0D6E" w:rsidRDefault="000F0D6E" w:rsidP="00882D93">
            <w:r>
              <w:t>Рачунарство и информатика: PPT презентација</w:t>
            </w:r>
          </w:p>
          <w:p w14:paraId="2A0418A8" w14:textId="77777777" w:rsidR="000F0D6E" w:rsidRDefault="000F0D6E" w:rsidP="00882D93">
            <w:r>
              <w:t>Музичка и ликовна култура:</w:t>
            </w:r>
          </w:p>
          <w:p w14:paraId="7A32C0D1" w14:textId="77777777" w:rsidR="000F0D6E" w:rsidRDefault="000F0D6E" w:rsidP="00882D93">
            <w:r>
              <w:t>„Оперета“ (2. година), „Музички филмови, позоришта, музеји и фестивали“</w:t>
            </w:r>
          </w:p>
          <w:p w14:paraId="081BFF53" w14:textId="77777777" w:rsidR="000F0D6E" w:rsidRDefault="000F0D6E" w:rsidP="00882D93">
            <w:r>
              <w:t xml:space="preserve">Ликовна култура: опште карактеристике уметности Грчке и Рима и  </w:t>
            </w:r>
            <w:r>
              <w:lastRenderedPageBreak/>
              <w:t>ренесансне уметности</w:t>
            </w:r>
          </w:p>
          <w:p w14:paraId="351ECE1F" w14:textId="77777777" w:rsidR="000F0D6E" w:rsidRDefault="000F0D6E" w:rsidP="00882D93">
            <w:r>
              <w:t>Књижевност: опште карактеристике књижевности Средњег века</w:t>
            </w:r>
          </w:p>
        </w:tc>
        <w:tc>
          <w:tcPr>
            <w:tcW w:w="1598" w:type="dxa"/>
            <w:tcBorders>
              <w:top w:val="single" w:sz="4" w:space="0" w:color="000000"/>
              <w:left w:val="single" w:sz="4" w:space="0" w:color="000000"/>
              <w:bottom w:val="single" w:sz="4" w:space="0" w:color="000000"/>
              <w:right w:val="single" w:sz="4" w:space="0" w:color="000000"/>
            </w:tcBorders>
          </w:tcPr>
          <w:p w14:paraId="79D65339" w14:textId="77777777" w:rsidR="000F0D6E" w:rsidRDefault="000F0D6E" w:rsidP="00882D93">
            <w:r>
              <w:lastRenderedPageBreak/>
              <w:t>Стандарди нису дефинисани.</w:t>
            </w:r>
          </w:p>
        </w:tc>
        <w:tc>
          <w:tcPr>
            <w:tcW w:w="2720" w:type="dxa"/>
            <w:tcBorders>
              <w:top w:val="single" w:sz="4" w:space="0" w:color="000000"/>
              <w:left w:val="single" w:sz="4" w:space="0" w:color="000000"/>
              <w:bottom w:val="single" w:sz="4" w:space="0" w:color="000000"/>
              <w:right w:val="single" w:sz="4" w:space="0" w:color="000000"/>
            </w:tcBorders>
          </w:tcPr>
          <w:p w14:paraId="2E43BB5A" w14:textId="77777777" w:rsidR="000F0D6E" w:rsidRDefault="000F0D6E" w:rsidP="00882D93">
            <w:r>
              <w:t xml:space="preserve">По завршетку програма ученик ће бити у стању да: </w:t>
            </w:r>
          </w:p>
          <w:p w14:paraId="77773918" w14:textId="77777777" w:rsidR="000F0D6E" w:rsidRDefault="000F0D6E" w:rsidP="000F0D6E">
            <w:pPr>
              <w:numPr>
                <w:ilvl w:val="0"/>
                <w:numId w:val="5"/>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 xml:space="preserve">разматра сличности, разлике и повезаност различитих уметности; </w:t>
            </w:r>
          </w:p>
          <w:p w14:paraId="33D63FE9" w14:textId="77777777" w:rsidR="000F0D6E" w:rsidRDefault="000F0D6E" w:rsidP="000F0D6E">
            <w:pPr>
              <w:numPr>
                <w:ilvl w:val="0"/>
                <w:numId w:val="5"/>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 xml:space="preserve">реализује идеје уважавјући принципе одабраних уметничких дисциплина; </w:t>
            </w:r>
          </w:p>
          <w:p w14:paraId="3D5EA097" w14:textId="77777777" w:rsidR="000F0D6E" w:rsidRDefault="000F0D6E" w:rsidP="000F0D6E">
            <w:pPr>
              <w:numPr>
                <w:ilvl w:val="0"/>
                <w:numId w:val="5"/>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 xml:space="preserve">користи релевантне изворе за истраживање остварења и појава у уметности; </w:t>
            </w:r>
          </w:p>
          <w:p w14:paraId="72439D9D" w14:textId="77777777" w:rsidR="000F0D6E" w:rsidRDefault="000F0D6E" w:rsidP="000F0D6E">
            <w:pPr>
              <w:numPr>
                <w:ilvl w:val="0"/>
                <w:numId w:val="5"/>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 xml:space="preserve">користи разноврсне </w:t>
            </w:r>
            <w:r>
              <w:rPr>
                <w:rFonts w:ascii="Times New Roman" w:eastAsia="Times New Roman" w:hAnsi="Times New Roman" w:cs="Times New Roman"/>
                <w:color w:val="000000"/>
              </w:rPr>
              <w:lastRenderedPageBreak/>
              <w:t xml:space="preserve">податке као подстицај за стваралачки рад; </w:t>
            </w:r>
          </w:p>
          <w:p w14:paraId="27028B4B" w14:textId="77777777" w:rsidR="000F0D6E" w:rsidRDefault="000F0D6E" w:rsidP="000F0D6E">
            <w:pPr>
              <w:numPr>
                <w:ilvl w:val="0"/>
                <w:numId w:val="5"/>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презентује идеје, радове и уметничка остварења у одабраном медију;</w:t>
            </w:r>
          </w:p>
          <w:p w14:paraId="27A68E72" w14:textId="77777777" w:rsidR="000F0D6E" w:rsidRDefault="000F0D6E" w:rsidP="000F0D6E">
            <w:pPr>
              <w:numPr>
                <w:ilvl w:val="0"/>
                <w:numId w:val="5"/>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предлаже садржаје или активности у којима се повезују различите уметности;</w:t>
            </w:r>
          </w:p>
          <w:p w14:paraId="3BB368DB" w14:textId="77777777" w:rsidR="000F0D6E" w:rsidRDefault="000F0D6E" w:rsidP="000F0D6E">
            <w:pPr>
              <w:numPr>
                <w:ilvl w:val="0"/>
                <w:numId w:val="5"/>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 xml:space="preserve">комуницира учтиво, јасно и аргументовано уз уважавање различитих мишљења, идеја </w:t>
            </w:r>
            <w:r>
              <w:rPr>
                <w:rFonts w:ascii="Times New Roman" w:eastAsia="Times New Roman" w:hAnsi="Times New Roman" w:cs="Times New Roman"/>
                <w:color w:val="000000"/>
              </w:rPr>
              <w:lastRenderedPageBreak/>
              <w:t xml:space="preserve">и естетских доживљаја; </w:t>
            </w:r>
          </w:p>
          <w:p w14:paraId="6CCA714C" w14:textId="77777777" w:rsidR="000F0D6E" w:rsidRDefault="000F0D6E" w:rsidP="000F0D6E">
            <w:pPr>
              <w:numPr>
                <w:ilvl w:val="0"/>
                <w:numId w:val="5"/>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 xml:space="preserve">исказује утисак о естетичким квалитетима уметничких дела; </w:t>
            </w:r>
          </w:p>
          <w:p w14:paraId="2D696559" w14:textId="77777777" w:rsidR="000F0D6E" w:rsidRDefault="000F0D6E" w:rsidP="000F0D6E">
            <w:pPr>
              <w:numPr>
                <w:ilvl w:val="0"/>
                <w:numId w:val="5"/>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 xml:space="preserve"> просуђује, критички, утицај уметности на здравље; </w:t>
            </w:r>
          </w:p>
          <w:p w14:paraId="3F61E12C" w14:textId="77777777" w:rsidR="000F0D6E" w:rsidRDefault="000F0D6E" w:rsidP="000F0D6E">
            <w:pPr>
              <w:numPr>
                <w:ilvl w:val="0"/>
                <w:numId w:val="5"/>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 xml:space="preserve">учествује, према сопственим способностима и интересовањима, у истраживању, смишљању, планирању и реализацији мањег пројекта. </w:t>
            </w:r>
          </w:p>
          <w:p w14:paraId="290826A8" w14:textId="77777777" w:rsidR="000F0D6E" w:rsidRDefault="000F0D6E" w:rsidP="000F0D6E">
            <w:pPr>
              <w:numPr>
                <w:ilvl w:val="0"/>
                <w:numId w:val="5"/>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 xml:space="preserve">на примеру одабраног дела анализира на </w:t>
            </w:r>
            <w:r>
              <w:rPr>
                <w:rFonts w:ascii="Times New Roman" w:eastAsia="Times New Roman" w:hAnsi="Times New Roman" w:cs="Times New Roman"/>
                <w:color w:val="000000"/>
              </w:rPr>
              <w:lastRenderedPageBreak/>
              <w:t xml:space="preserve">који начин контекст настанка дела одређује његове карактеристике; </w:t>
            </w:r>
          </w:p>
          <w:p w14:paraId="38BFD46C" w14:textId="77777777" w:rsidR="000F0D6E" w:rsidRDefault="000F0D6E" w:rsidP="000F0D6E">
            <w:pPr>
              <w:numPr>
                <w:ilvl w:val="0"/>
                <w:numId w:val="5"/>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 xml:space="preserve">аргументовано изражава своје мишљење о уметничким остварењима, активностима и акцијама у односу на контекст; </w:t>
            </w:r>
          </w:p>
          <w:p w14:paraId="32450176" w14:textId="77777777" w:rsidR="000F0D6E" w:rsidRDefault="000F0D6E" w:rsidP="000F0D6E">
            <w:pPr>
              <w:numPr>
                <w:ilvl w:val="0"/>
                <w:numId w:val="5"/>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 xml:space="preserve">указује на сличности, разлике и повезаност које уочава на одабраним примерима различитих уметности </w:t>
            </w:r>
            <w:r>
              <w:rPr>
                <w:rFonts w:ascii="Times New Roman" w:eastAsia="Times New Roman" w:hAnsi="Times New Roman" w:cs="Times New Roman"/>
                <w:color w:val="000000"/>
              </w:rPr>
              <w:lastRenderedPageBreak/>
              <w:t xml:space="preserve">насталих у сличним или различитим контекстима; </w:t>
            </w:r>
          </w:p>
          <w:p w14:paraId="1C55D79F" w14:textId="77777777" w:rsidR="000F0D6E" w:rsidRDefault="000F0D6E" w:rsidP="000F0D6E">
            <w:pPr>
              <w:numPr>
                <w:ilvl w:val="0"/>
                <w:numId w:val="5"/>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 xml:space="preserve">указује на сличности, разлике и повезаност које уочава на одабраним примерима уметности насталих у различитим медијима; </w:t>
            </w:r>
          </w:p>
          <w:p w14:paraId="243DBABE" w14:textId="77777777" w:rsidR="000F0D6E" w:rsidRDefault="000F0D6E" w:rsidP="000F0D6E">
            <w:pPr>
              <w:numPr>
                <w:ilvl w:val="0"/>
                <w:numId w:val="5"/>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анализира идејне и идеолошке садржаје у начинима представе тела;</w:t>
            </w:r>
          </w:p>
          <w:p w14:paraId="6F31C58A" w14:textId="77777777" w:rsidR="000F0D6E" w:rsidRDefault="000F0D6E" w:rsidP="000F0D6E">
            <w:pPr>
              <w:numPr>
                <w:ilvl w:val="0"/>
                <w:numId w:val="5"/>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 xml:space="preserve"> анализира неуметничке и пропагадне </w:t>
            </w:r>
            <w:r>
              <w:rPr>
                <w:rFonts w:ascii="Times New Roman" w:eastAsia="Times New Roman" w:hAnsi="Times New Roman" w:cs="Times New Roman"/>
                <w:color w:val="000000"/>
              </w:rPr>
              <w:lastRenderedPageBreak/>
              <w:t xml:space="preserve">садржаје и друштвене појаве које угрожавају људска права; </w:t>
            </w:r>
          </w:p>
          <w:p w14:paraId="63743A03" w14:textId="77777777" w:rsidR="000F0D6E" w:rsidRDefault="000F0D6E" w:rsidP="000F0D6E">
            <w:pPr>
              <w:numPr>
                <w:ilvl w:val="0"/>
                <w:numId w:val="5"/>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 xml:space="preserve">користи одабране уметничке и друштвене феномене као подстицај за самостални или тимски стваралачки рад; </w:t>
            </w:r>
          </w:p>
          <w:p w14:paraId="7CE28118" w14:textId="77777777" w:rsidR="000F0D6E" w:rsidRDefault="000F0D6E" w:rsidP="000F0D6E">
            <w:pPr>
              <w:numPr>
                <w:ilvl w:val="0"/>
                <w:numId w:val="5"/>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 xml:space="preserve">одабере истраживачку активност у складу са својим интересовањима; </w:t>
            </w:r>
          </w:p>
          <w:p w14:paraId="187F672A" w14:textId="77777777" w:rsidR="000F0D6E" w:rsidRDefault="000F0D6E" w:rsidP="000F0D6E">
            <w:pPr>
              <w:numPr>
                <w:ilvl w:val="0"/>
                <w:numId w:val="5"/>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 xml:space="preserve">одабере медиј за реализацију свог рада у складу са својим </w:t>
            </w:r>
            <w:r>
              <w:rPr>
                <w:rFonts w:ascii="Times New Roman" w:eastAsia="Times New Roman" w:hAnsi="Times New Roman" w:cs="Times New Roman"/>
                <w:color w:val="000000"/>
              </w:rPr>
              <w:lastRenderedPageBreak/>
              <w:t xml:space="preserve">интересовањима и актуелним могућностима; </w:t>
            </w:r>
          </w:p>
          <w:p w14:paraId="6AA56A08" w14:textId="77777777" w:rsidR="000F0D6E" w:rsidRDefault="000F0D6E" w:rsidP="000F0D6E">
            <w:pPr>
              <w:numPr>
                <w:ilvl w:val="0"/>
                <w:numId w:val="5"/>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критички процењује изворе, податке и информације које користи за истраживање;</w:t>
            </w:r>
          </w:p>
          <w:p w14:paraId="66E1A273" w14:textId="77777777" w:rsidR="000F0D6E" w:rsidRDefault="000F0D6E" w:rsidP="000F0D6E">
            <w:pPr>
              <w:numPr>
                <w:ilvl w:val="0"/>
                <w:numId w:val="5"/>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 xml:space="preserve"> кроз размену са вршњацима или у контакту са широм локалном заједницом предлаже активности и акције везане за решавање актуелних проблема у свом окружењу кроз уметничке </w:t>
            </w:r>
            <w:r>
              <w:rPr>
                <w:rFonts w:ascii="Times New Roman" w:eastAsia="Times New Roman" w:hAnsi="Times New Roman" w:cs="Times New Roman"/>
                <w:color w:val="000000"/>
              </w:rPr>
              <w:lastRenderedPageBreak/>
              <w:t xml:space="preserve">партиципативне праксе </w:t>
            </w:r>
          </w:p>
          <w:p w14:paraId="7922050B" w14:textId="77777777" w:rsidR="000F0D6E" w:rsidRDefault="000F0D6E" w:rsidP="000F0D6E">
            <w:pPr>
              <w:numPr>
                <w:ilvl w:val="0"/>
                <w:numId w:val="5"/>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у контакту са новим уметничким праксама виђеним на уметничким манифестацијама у окружењу или на интернету, анализира употребу нових медија;</w:t>
            </w:r>
          </w:p>
          <w:p w14:paraId="29286D16" w14:textId="77777777" w:rsidR="000F0D6E" w:rsidRDefault="000F0D6E" w:rsidP="000F0D6E">
            <w:pPr>
              <w:numPr>
                <w:ilvl w:val="0"/>
                <w:numId w:val="5"/>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 xml:space="preserve"> указује другима на значајна дела, пројекте и манифестације у култури који доприносе очувању културног идентитета. </w:t>
            </w:r>
          </w:p>
          <w:p w14:paraId="0EEDA2A9" w14:textId="77777777" w:rsidR="000F0D6E" w:rsidRDefault="000F0D6E" w:rsidP="000F0D6E">
            <w:pPr>
              <w:numPr>
                <w:ilvl w:val="0"/>
                <w:numId w:val="5"/>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lastRenderedPageBreak/>
              <w:t xml:space="preserve">предлаже уметничке активности и пројекте који повезују вршњаке у земљи, окружењу и свету; </w:t>
            </w:r>
          </w:p>
          <w:p w14:paraId="4D85F3AD" w14:textId="77777777" w:rsidR="000F0D6E" w:rsidRDefault="000F0D6E" w:rsidP="000F0D6E">
            <w:pPr>
              <w:numPr>
                <w:ilvl w:val="0"/>
                <w:numId w:val="5"/>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 xml:space="preserve">афирмише здраве стилове живота кроз уметничке активности; </w:t>
            </w:r>
          </w:p>
          <w:p w14:paraId="26E21C3A" w14:textId="77777777" w:rsidR="000F0D6E" w:rsidRDefault="000F0D6E" w:rsidP="000F0D6E">
            <w:pPr>
              <w:numPr>
                <w:ilvl w:val="0"/>
                <w:numId w:val="5"/>
              </w:numPr>
              <w:pBdr>
                <w:top w:val="nil"/>
                <w:left w:val="nil"/>
                <w:bottom w:val="nil"/>
                <w:right w:val="nil"/>
                <w:between w:val="nil"/>
              </w:pBdr>
              <w:spacing w:after="0" w:line="360" w:lineRule="auto"/>
              <w:jc w:val="both"/>
              <w:rPr>
                <w:rFonts w:eastAsia="Times New Roman"/>
                <w:color w:val="000000"/>
                <w:sz w:val="20"/>
                <w:szCs w:val="20"/>
              </w:rPr>
            </w:pPr>
            <w:r>
              <w:rPr>
                <w:rFonts w:ascii="Times New Roman" w:eastAsia="Times New Roman" w:hAnsi="Times New Roman" w:cs="Times New Roman"/>
                <w:color w:val="000000"/>
              </w:rPr>
              <w:t>документује своје активности у изабраном медију;</w:t>
            </w:r>
          </w:p>
        </w:tc>
      </w:tr>
    </w:tbl>
    <w:p w14:paraId="79187AD9" w14:textId="77777777" w:rsidR="000F0D6E" w:rsidRDefault="000F0D6E" w:rsidP="000F0D6E"/>
    <w:p w14:paraId="3B2DC760" w14:textId="77777777" w:rsidR="000F0D6E" w:rsidRDefault="000F0D6E" w:rsidP="000F0D6E">
      <w:r>
        <w:t>У току школске године планирају се посете културних установа и студијска путовања у зависности од могућности установа (музеј или позориште).</w:t>
      </w:r>
    </w:p>
    <w:p w14:paraId="6646811E" w14:textId="77777777" w:rsidR="000F0D6E" w:rsidRDefault="000F0D6E" w:rsidP="000F0D6E">
      <w:pPr>
        <w:numPr>
          <w:ilvl w:val="0"/>
          <w:numId w:val="4"/>
        </w:numPr>
        <w:pBdr>
          <w:top w:val="nil"/>
          <w:left w:val="nil"/>
          <w:bottom w:val="nil"/>
          <w:right w:val="nil"/>
          <w:between w:val="nil"/>
        </w:pBdr>
        <w:spacing w:after="0" w:line="360" w:lineRule="auto"/>
        <w:ind w:left="360"/>
        <w:jc w:val="both"/>
        <w:rPr>
          <w:rFonts w:eastAsia="Times New Roman"/>
          <w:color w:val="000000"/>
        </w:rPr>
      </w:pPr>
      <w:r>
        <w:rPr>
          <w:rFonts w:ascii="Times New Roman" w:eastAsia="Times New Roman" w:hAnsi="Times New Roman" w:cs="Times New Roman"/>
          <w:color w:val="000000"/>
        </w:rPr>
        <w:t>Опште предметне компетенције:</w:t>
      </w:r>
    </w:p>
    <w:p w14:paraId="39D45489" w14:textId="77777777" w:rsidR="000F0D6E" w:rsidRDefault="000F0D6E" w:rsidP="000F0D6E">
      <w:r>
        <w:t xml:space="preserve">Компетенција за целоживотно учење </w:t>
      </w:r>
    </w:p>
    <w:p w14:paraId="21BBD02E" w14:textId="77777777" w:rsidR="000F0D6E" w:rsidRDefault="000F0D6E" w:rsidP="000F0D6E">
      <w:r>
        <w:t xml:space="preserve">Естетичка компетенција </w:t>
      </w:r>
    </w:p>
    <w:p w14:paraId="3D2E4855" w14:textId="77777777" w:rsidR="000F0D6E" w:rsidRDefault="000F0D6E" w:rsidP="000F0D6E">
      <w:r>
        <w:lastRenderedPageBreak/>
        <w:t xml:space="preserve">Сарадња </w:t>
      </w:r>
    </w:p>
    <w:p w14:paraId="3399B3A1" w14:textId="77777777" w:rsidR="000F0D6E" w:rsidRDefault="000F0D6E" w:rsidP="000F0D6E">
      <w:r>
        <w:t xml:space="preserve">Решавање проблема </w:t>
      </w:r>
    </w:p>
    <w:p w14:paraId="2A8CFDA8" w14:textId="77777777" w:rsidR="000F0D6E" w:rsidRDefault="000F0D6E" w:rsidP="000F0D6E">
      <w:r>
        <w:t xml:space="preserve">Одговорно учешће у демократском друштву </w:t>
      </w:r>
    </w:p>
    <w:p w14:paraId="7DEBEB85" w14:textId="77777777" w:rsidR="000F0D6E" w:rsidRDefault="000F0D6E" w:rsidP="000F0D6E">
      <w:r>
        <w:t xml:space="preserve">Рад са подацима и информацијама </w:t>
      </w:r>
    </w:p>
    <w:p w14:paraId="5EB7572F" w14:textId="77777777" w:rsidR="000F0D6E" w:rsidRDefault="000F0D6E" w:rsidP="000F0D6E">
      <w:r>
        <w:t xml:space="preserve">Дигитална компетенција </w:t>
      </w:r>
    </w:p>
    <w:p w14:paraId="3A98884E" w14:textId="77777777" w:rsidR="000F0D6E" w:rsidRDefault="000F0D6E" w:rsidP="000F0D6E">
      <w:r>
        <w:t xml:space="preserve">Комуникација </w:t>
      </w:r>
    </w:p>
    <w:p w14:paraId="08B1F733" w14:textId="77777777" w:rsidR="000F0D6E" w:rsidRDefault="000F0D6E" w:rsidP="000F0D6E">
      <w:r>
        <w:t xml:space="preserve">Одговоран однос према околини </w:t>
      </w:r>
    </w:p>
    <w:p w14:paraId="2E65115B" w14:textId="77777777" w:rsidR="000F0D6E" w:rsidRDefault="000F0D6E" w:rsidP="000F0D6E">
      <w:r>
        <w:t xml:space="preserve">Одговоран однос према здрављу </w:t>
      </w:r>
    </w:p>
    <w:p w14:paraId="7657A1E1" w14:textId="77777777" w:rsidR="000F0D6E" w:rsidRDefault="000F0D6E" w:rsidP="000F0D6E">
      <w:r>
        <w:t>Предузимљивост и оријентација ка предузетништву</w:t>
      </w:r>
    </w:p>
    <w:p w14:paraId="1AEA1C11" w14:textId="77777777" w:rsidR="000F0D6E" w:rsidRDefault="000F0D6E" w:rsidP="000F0D6E">
      <w:r>
        <w:t xml:space="preserve">2. Начин праћења </w:t>
      </w:r>
    </w:p>
    <w:p w14:paraId="22437E3C" w14:textId="77777777" w:rsidR="000F0D6E" w:rsidRDefault="000F0D6E" w:rsidP="000F0D6E">
      <w:r>
        <w:t>Прати се рад ученика на часу уз коришћење свеске праћења и дневника, учестовавње у разоговрима, рад на групним пројектима, заинтересованост за предмет; оцењивање обухвата и прати посебан развој сваког ученика, његов рад, залагање, интересовање, став, умешност, креативност и слично. Прати се развој личности у целини и објективно процењује колико је ученик савладао програмске захтеве. Оцењивање није искључиво везано за оцену ликовних/музичких способности већ и у функцији награде за интересовање, активност и љубав према уметности. У смислу активности, постигнућа ученика се могу проценити на основу доприноса ученика кроз индивидуалан и групни рад, израду креативних задатака на одређену тему, рад на пројекту (ученик даје решење за неки проблем и одговара на конкретне потребе), кроз начин размишљања у анализи дела, као и у односу на специфичне вештине.</w:t>
      </w:r>
    </w:p>
    <w:p w14:paraId="124E9745" w14:textId="77777777" w:rsidR="000F0D6E" w:rsidRDefault="000F0D6E" w:rsidP="000F0D6E"/>
    <w:p w14:paraId="74FF55E7" w14:textId="77777777" w:rsidR="000F0D6E" w:rsidRDefault="000F0D6E" w:rsidP="000F0D6E">
      <w:pPr>
        <w:jc w:val="left"/>
      </w:pPr>
    </w:p>
    <w:p w14:paraId="53BF5498" w14:textId="77777777" w:rsidR="000F0D6E" w:rsidRDefault="000F0D6E" w:rsidP="000F0D6E">
      <w:pPr>
        <w:jc w:val="left"/>
      </w:pPr>
    </w:p>
    <w:p w14:paraId="7148A06C" w14:textId="77777777" w:rsidR="000F0D6E" w:rsidRDefault="000F0D6E" w:rsidP="000F0D6E">
      <w:pPr>
        <w:jc w:val="left"/>
      </w:pPr>
    </w:p>
    <w:p w14:paraId="35708022" w14:textId="77777777" w:rsidR="000F0D6E" w:rsidRDefault="000F0D6E" w:rsidP="000F0D6E">
      <w:pPr>
        <w:jc w:val="left"/>
      </w:pPr>
    </w:p>
    <w:p w14:paraId="42FD8335" w14:textId="77777777" w:rsidR="000F0D6E" w:rsidRPr="00BE344B" w:rsidRDefault="000F0D6E" w:rsidP="000F0D6E">
      <w:pPr>
        <w:jc w:val="left"/>
        <w:sectPr w:rsidR="000F0D6E" w:rsidRPr="00BE344B" w:rsidSect="003B5F8D">
          <w:pgSz w:w="16838" w:h="11906" w:orient="landscape" w:code="9"/>
          <w:pgMar w:top="720" w:right="720" w:bottom="720" w:left="720" w:header="720" w:footer="720" w:gutter="0"/>
          <w:cols w:space="720"/>
          <w:docGrid w:linePitch="360"/>
        </w:sectPr>
      </w:pPr>
    </w:p>
    <w:p w14:paraId="129F568F" w14:textId="77777777" w:rsidR="004376FE" w:rsidRPr="004376FE" w:rsidRDefault="004376FE" w:rsidP="00F22DA8">
      <w:pPr>
        <w:pStyle w:val="Heading2"/>
        <w:jc w:val="both"/>
      </w:pPr>
    </w:p>
    <w:sectPr w:rsidR="004376FE" w:rsidRPr="004376FE" w:rsidSect="004C2780">
      <w:pgSz w:w="16838" w:h="11906" w:orient="landscape"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749999" w14:textId="77777777" w:rsidR="009832EA" w:rsidRDefault="009832EA" w:rsidP="004C2780">
      <w:pPr>
        <w:spacing w:after="0" w:line="240" w:lineRule="auto"/>
      </w:pPr>
      <w:r>
        <w:separator/>
      </w:r>
    </w:p>
  </w:endnote>
  <w:endnote w:type="continuationSeparator" w:id="0">
    <w:p w14:paraId="33A35E5E" w14:textId="77777777" w:rsidR="009832EA" w:rsidRDefault="009832EA" w:rsidP="004C2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MV Bol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AC6EF5" w14:textId="77777777" w:rsidR="009832EA" w:rsidRDefault="009832EA" w:rsidP="004C2780">
      <w:pPr>
        <w:spacing w:after="0" w:line="240" w:lineRule="auto"/>
      </w:pPr>
      <w:r>
        <w:separator/>
      </w:r>
    </w:p>
  </w:footnote>
  <w:footnote w:type="continuationSeparator" w:id="0">
    <w:p w14:paraId="59F19CAD" w14:textId="77777777" w:rsidR="009832EA" w:rsidRDefault="009832EA" w:rsidP="004C27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AFEFF" w14:textId="77777777" w:rsidR="00215700" w:rsidRDefault="00215700">
    <w:pPr>
      <w:pStyle w:val="Header"/>
      <w:rPr>
        <w:i/>
      </w:rPr>
    </w:pPr>
    <w:r>
      <w:rPr>
        <w:i/>
      </w:rPr>
      <w:t>Школски програм за период 2022-26. године</w:t>
    </w:r>
  </w:p>
  <w:p w14:paraId="11A5440C" w14:textId="77777777" w:rsidR="00215700" w:rsidRPr="004C2780" w:rsidRDefault="00215700">
    <w:pPr>
      <w:pStyle w:val="Header"/>
      <w:rPr>
        <w:i/>
      </w:rPr>
    </w:pPr>
    <w:r>
      <w:rPr>
        <w:i/>
      </w:rPr>
      <w:t>Гимназија „Милош Савковић“ Аранђеловац</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70349"/>
    <w:multiLevelType w:val="multilevel"/>
    <w:tmpl w:val="5D064042"/>
    <w:lvl w:ilvl="0">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E010F86"/>
    <w:multiLevelType w:val="hybridMultilevel"/>
    <w:tmpl w:val="5E98462C"/>
    <w:lvl w:ilvl="0" w:tplc="31F04A20">
      <w:start w:val="1"/>
      <w:numFmt w:val="bullet"/>
      <w:lvlText w:val=""/>
      <w:lvlJc w:val="left"/>
      <w:pPr>
        <w:ind w:left="501" w:hanging="360"/>
      </w:pPr>
      <w:rPr>
        <w:rFonts w:ascii="Symbol" w:hAnsi="Symbol" w:hint="default"/>
        <w:color w:val="auto"/>
      </w:rPr>
    </w:lvl>
    <w:lvl w:ilvl="1" w:tplc="04090003">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2" w15:restartNumberingAfterBreak="0">
    <w:nsid w:val="4DDA6824"/>
    <w:multiLevelType w:val="multilevel"/>
    <w:tmpl w:val="EE0AACDA"/>
    <w:lvl w:ilvl="0">
      <w:start w:val="3"/>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577A3929"/>
    <w:multiLevelType w:val="multilevel"/>
    <w:tmpl w:val="466604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91261E8"/>
    <w:multiLevelType w:val="multilevel"/>
    <w:tmpl w:val="AC083A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6C6B2085"/>
    <w:multiLevelType w:val="multilevel"/>
    <w:tmpl w:val="A2B6AECC"/>
    <w:lvl w:ilvl="0">
      <w:start w:val="1"/>
      <w:numFmt w:val="decimal"/>
      <w:lvlText w:val="%1."/>
      <w:lvlJc w:val="left"/>
      <w:pPr>
        <w:ind w:left="402" w:hanging="360"/>
      </w:pPr>
      <w:rPr>
        <w:vertAlign w:val="baseline"/>
      </w:rPr>
    </w:lvl>
    <w:lvl w:ilvl="1">
      <w:start w:val="1"/>
      <w:numFmt w:val="lowerLetter"/>
      <w:lvlText w:val="%2."/>
      <w:lvlJc w:val="left"/>
      <w:pPr>
        <w:ind w:left="1122" w:hanging="360"/>
      </w:pPr>
      <w:rPr>
        <w:vertAlign w:val="baseline"/>
      </w:rPr>
    </w:lvl>
    <w:lvl w:ilvl="2">
      <w:start w:val="1"/>
      <w:numFmt w:val="lowerRoman"/>
      <w:lvlText w:val="%3."/>
      <w:lvlJc w:val="right"/>
      <w:pPr>
        <w:ind w:left="1842" w:hanging="180"/>
      </w:pPr>
      <w:rPr>
        <w:vertAlign w:val="baseline"/>
      </w:rPr>
    </w:lvl>
    <w:lvl w:ilvl="3">
      <w:start w:val="1"/>
      <w:numFmt w:val="decimal"/>
      <w:lvlText w:val="%4."/>
      <w:lvlJc w:val="left"/>
      <w:pPr>
        <w:ind w:left="2562" w:hanging="360"/>
      </w:pPr>
      <w:rPr>
        <w:vertAlign w:val="baseline"/>
      </w:rPr>
    </w:lvl>
    <w:lvl w:ilvl="4">
      <w:start w:val="1"/>
      <w:numFmt w:val="lowerLetter"/>
      <w:lvlText w:val="%5."/>
      <w:lvlJc w:val="left"/>
      <w:pPr>
        <w:ind w:left="3282" w:hanging="360"/>
      </w:pPr>
      <w:rPr>
        <w:vertAlign w:val="baseline"/>
      </w:rPr>
    </w:lvl>
    <w:lvl w:ilvl="5">
      <w:start w:val="1"/>
      <w:numFmt w:val="lowerRoman"/>
      <w:lvlText w:val="%6."/>
      <w:lvlJc w:val="right"/>
      <w:pPr>
        <w:ind w:left="4002" w:hanging="180"/>
      </w:pPr>
      <w:rPr>
        <w:vertAlign w:val="baseline"/>
      </w:rPr>
    </w:lvl>
    <w:lvl w:ilvl="6">
      <w:start w:val="1"/>
      <w:numFmt w:val="decimal"/>
      <w:lvlText w:val="%7."/>
      <w:lvlJc w:val="left"/>
      <w:pPr>
        <w:ind w:left="4722" w:hanging="360"/>
      </w:pPr>
      <w:rPr>
        <w:vertAlign w:val="baseline"/>
      </w:rPr>
    </w:lvl>
    <w:lvl w:ilvl="7">
      <w:start w:val="1"/>
      <w:numFmt w:val="lowerLetter"/>
      <w:lvlText w:val="%8."/>
      <w:lvlJc w:val="left"/>
      <w:pPr>
        <w:ind w:left="5442" w:hanging="360"/>
      </w:pPr>
      <w:rPr>
        <w:vertAlign w:val="baseline"/>
      </w:rPr>
    </w:lvl>
    <w:lvl w:ilvl="8">
      <w:start w:val="1"/>
      <w:numFmt w:val="lowerRoman"/>
      <w:lvlText w:val="%9."/>
      <w:lvlJc w:val="right"/>
      <w:pPr>
        <w:ind w:left="6162" w:hanging="180"/>
      </w:pPr>
      <w:rPr>
        <w:vertAlign w:val="baseline"/>
      </w:rPr>
    </w:lvl>
  </w:abstractNum>
  <w:abstractNum w:abstractNumId="6" w15:restartNumberingAfterBreak="0">
    <w:nsid w:val="75E933E5"/>
    <w:multiLevelType w:val="hybridMultilevel"/>
    <w:tmpl w:val="3F949B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3"/>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780"/>
    <w:rsid w:val="00082775"/>
    <w:rsid w:val="000F0D6E"/>
    <w:rsid w:val="00144F04"/>
    <w:rsid w:val="001B07D1"/>
    <w:rsid w:val="001B6614"/>
    <w:rsid w:val="00200DE2"/>
    <w:rsid w:val="00215700"/>
    <w:rsid w:val="002F1B76"/>
    <w:rsid w:val="002F33B1"/>
    <w:rsid w:val="00321157"/>
    <w:rsid w:val="003528CE"/>
    <w:rsid w:val="00383A4C"/>
    <w:rsid w:val="003B5F8D"/>
    <w:rsid w:val="003D79EB"/>
    <w:rsid w:val="003F7258"/>
    <w:rsid w:val="0041497B"/>
    <w:rsid w:val="004376FE"/>
    <w:rsid w:val="004A0B12"/>
    <w:rsid w:val="004B559E"/>
    <w:rsid w:val="004C2780"/>
    <w:rsid w:val="00507863"/>
    <w:rsid w:val="00520071"/>
    <w:rsid w:val="005775F8"/>
    <w:rsid w:val="00591D1A"/>
    <w:rsid w:val="00632147"/>
    <w:rsid w:val="006C2280"/>
    <w:rsid w:val="006D7A22"/>
    <w:rsid w:val="00806117"/>
    <w:rsid w:val="0082313C"/>
    <w:rsid w:val="008A26CA"/>
    <w:rsid w:val="008C4F43"/>
    <w:rsid w:val="008D5E89"/>
    <w:rsid w:val="00922AE6"/>
    <w:rsid w:val="009832EA"/>
    <w:rsid w:val="00A03FF8"/>
    <w:rsid w:val="00A55355"/>
    <w:rsid w:val="00A671E3"/>
    <w:rsid w:val="00A87B56"/>
    <w:rsid w:val="00A87D3B"/>
    <w:rsid w:val="00B31559"/>
    <w:rsid w:val="00BC7ADC"/>
    <w:rsid w:val="00BE344B"/>
    <w:rsid w:val="00CB7458"/>
    <w:rsid w:val="00D64820"/>
    <w:rsid w:val="00D86131"/>
    <w:rsid w:val="00E07736"/>
    <w:rsid w:val="00E15D58"/>
    <w:rsid w:val="00E34873"/>
    <w:rsid w:val="00E7162E"/>
    <w:rsid w:val="00E810F9"/>
    <w:rsid w:val="00ED6700"/>
    <w:rsid w:val="00F15756"/>
    <w:rsid w:val="00F22DA8"/>
    <w:rsid w:val="00F31274"/>
    <w:rsid w:val="00F90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C0987"/>
  <w15:chartTrackingRefBased/>
  <w15:docId w15:val="{8575E8CD-5272-413E-84BE-11B76D88D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780"/>
    <w:pPr>
      <w:jc w:val="center"/>
    </w:pPr>
    <w:rPr>
      <w:rFonts w:ascii="Georgia" w:hAnsi="Georgia"/>
      <w:sz w:val="24"/>
      <w:szCs w:val="24"/>
      <w:lang w:val="sr-Cyrl-RS"/>
    </w:rPr>
  </w:style>
  <w:style w:type="paragraph" w:styleId="Heading1">
    <w:name w:val="heading 1"/>
    <w:basedOn w:val="Normal"/>
    <w:next w:val="Normal"/>
    <w:link w:val="Heading1Char"/>
    <w:uiPriority w:val="9"/>
    <w:qFormat/>
    <w:rsid w:val="004C2780"/>
    <w:pPr>
      <w:keepNext/>
      <w:keepLines/>
      <w:spacing w:before="240" w:after="0"/>
      <w:outlineLvl w:val="0"/>
    </w:pPr>
    <w:rPr>
      <w:rFonts w:eastAsiaTheme="majorEastAsia" w:cstheme="majorBidi"/>
      <w:color w:val="000000" w:themeColor="text1"/>
      <w:sz w:val="144"/>
      <w:szCs w:val="144"/>
    </w:rPr>
  </w:style>
  <w:style w:type="paragraph" w:styleId="Heading2">
    <w:name w:val="heading 2"/>
    <w:basedOn w:val="Normal"/>
    <w:next w:val="Normal"/>
    <w:link w:val="Heading2Char"/>
    <w:uiPriority w:val="9"/>
    <w:unhideWhenUsed/>
    <w:qFormat/>
    <w:rsid w:val="004C2780"/>
    <w:pPr>
      <w:keepNext/>
      <w:keepLines/>
      <w:spacing w:before="40" w:after="0"/>
      <w:outlineLvl w:val="1"/>
    </w:pPr>
    <w:rPr>
      <w:rFonts w:eastAsiaTheme="majorEastAsia" w:cstheme="majorBidi"/>
      <w:color w:val="000000" w:themeColor="text1"/>
      <w:sz w:val="48"/>
      <w:szCs w:val="48"/>
    </w:rPr>
  </w:style>
  <w:style w:type="paragraph" w:styleId="Heading3">
    <w:name w:val="heading 3"/>
    <w:basedOn w:val="Normal"/>
    <w:next w:val="Normal"/>
    <w:link w:val="Heading3Char"/>
    <w:uiPriority w:val="9"/>
    <w:unhideWhenUsed/>
    <w:qFormat/>
    <w:rsid w:val="00BE344B"/>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2780"/>
    <w:rPr>
      <w:rFonts w:ascii="Georgia" w:eastAsiaTheme="majorEastAsia" w:hAnsi="Georgia" w:cstheme="majorBidi"/>
      <w:color w:val="000000" w:themeColor="text1"/>
      <w:sz w:val="144"/>
      <w:szCs w:val="144"/>
      <w:lang w:val="sr-Cyrl-RS"/>
    </w:rPr>
  </w:style>
  <w:style w:type="character" w:customStyle="1" w:styleId="Heading2Char">
    <w:name w:val="Heading 2 Char"/>
    <w:basedOn w:val="DefaultParagraphFont"/>
    <w:link w:val="Heading2"/>
    <w:uiPriority w:val="9"/>
    <w:rsid w:val="004C2780"/>
    <w:rPr>
      <w:rFonts w:ascii="Georgia" w:eastAsiaTheme="majorEastAsia" w:hAnsi="Georgia" w:cstheme="majorBidi"/>
      <w:color w:val="000000" w:themeColor="text1"/>
      <w:sz w:val="48"/>
      <w:szCs w:val="48"/>
      <w:lang w:val="sr-Cyrl-RS"/>
    </w:rPr>
  </w:style>
  <w:style w:type="paragraph" w:styleId="Header">
    <w:name w:val="header"/>
    <w:basedOn w:val="Normal"/>
    <w:link w:val="HeaderChar"/>
    <w:uiPriority w:val="99"/>
    <w:unhideWhenUsed/>
    <w:rsid w:val="004C27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780"/>
    <w:rPr>
      <w:rFonts w:ascii="Georgia" w:hAnsi="Georgia"/>
      <w:sz w:val="24"/>
      <w:szCs w:val="24"/>
      <w:lang w:val="sr-Cyrl-RS"/>
    </w:rPr>
  </w:style>
  <w:style w:type="paragraph" w:styleId="Footer">
    <w:name w:val="footer"/>
    <w:basedOn w:val="Normal"/>
    <w:link w:val="FooterChar"/>
    <w:uiPriority w:val="99"/>
    <w:unhideWhenUsed/>
    <w:rsid w:val="004C27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780"/>
    <w:rPr>
      <w:rFonts w:ascii="Georgia" w:hAnsi="Georgia"/>
      <w:sz w:val="24"/>
      <w:szCs w:val="24"/>
      <w:lang w:val="sr-Cyrl-RS"/>
    </w:rPr>
  </w:style>
  <w:style w:type="paragraph" w:styleId="TOCHeading">
    <w:name w:val="TOC Heading"/>
    <w:basedOn w:val="Heading1"/>
    <w:next w:val="Normal"/>
    <w:uiPriority w:val="39"/>
    <w:unhideWhenUsed/>
    <w:qFormat/>
    <w:rsid w:val="004C2780"/>
    <w:pPr>
      <w:jc w:val="left"/>
      <w:outlineLvl w:val="9"/>
    </w:pPr>
    <w:rPr>
      <w:rFonts w:asciiTheme="majorHAnsi" w:hAnsiTheme="majorHAnsi"/>
      <w:color w:val="2E74B5" w:themeColor="accent1" w:themeShade="BF"/>
      <w:sz w:val="32"/>
      <w:szCs w:val="32"/>
      <w:lang w:val="en-US"/>
    </w:rPr>
  </w:style>
  <w:style w:type="paragraph" w:styleId="TOC1">
    <w:name w:val="toc 1"/>
    <w:basedOn w:val="Normal"/>
    <w:next w:val="Normal"/>
    <w:autoRedefine/>
    <w:uiPriority w:val="39"/>
    <w:unhideWhenUsed/>
    <w:rsid w:val="004C2780"/>
    <w:pPr>
      <w:spacing w:after="100"/>
    </w:pPr>
  </w:style>
  <w:style w:type="paragraph" w:styleId="TOC2">
    <w:name w:val="toc 2"/>
    <w:basedOn w:val="Normal"/>
    <w:next w:val="Normal"/>
    <w:autoRedefine/>
    <w:uiPriority w:val="39"/>
    <w:unhideWhenUsed/>
    <w:rsid w:val="004C2780"/>
    <w:pPr>
      <w:spacing w:after="100"/>
      <w:ind w:left="240"/>
    </w:pPr>
  </w:style>
  <w:style w:type="character" w:styleId="Hyperlink">
    <w:name w:val="Hyperlink"/>
    <w:basedOn w:val="DefaultParagraphFont"/>
    <w:uiPriority w:val="99"/>
    <w:unhideWhenUsed/>
    <w:rsid w:val="004C2780"/>
    <w:rPr>
      <w:color w:val="0563C1" w:themeColor="hyperlink"/>
      <w:u w:val="single"/>
    </w:rPr>
  </w:style>
  <w:style w:type="paragraph" w:styleId="TOC3">
    <w:name w:val="toc 3"/>
    <w:basedOn w:val="Normal"/>
    <w:next w:val="Normal"/>
    <w:autoRedefine/>
    <w:uiPriority w:val="39"/>
    <w:unhideWhenUsed/>
    <w:rsid w:val="00E07736"/>
    <w:pPr>
      <w:spacing w:after="100"/>
      <w:ind w:left="440"/>
      <w:jc w:val="left"/>
    </w:pPr>
    <w:rPr>
      <w:rFonts w:asciiTheme="minorHAnsi" w:eastAsiaTheme="minorEastAsia" w:hAnsiTheme="minorHAnsi"/>
      <w:sz w:val="22"/>
      <w:szCs w:val="22"/>
      <w:lang w:val="en-US"/>
    </w:rPr>
  </w:style>
  <w:style w:type="paragraph" w:styleId="TOC4">
    <w:name w:val="toc 4"/>
    <w:basedOn w:val="Normal"/>
    <w:next w:val="Normal"/>
    <w:autoRedefine/>
    <w:uiPriority w:val="39"/>
    <w:unhideWhenUsed/>
    <w:rsid w:val="00E07736"/>
    <w:pPr>
      <w:spacing w:after="100"/>
      <w:ind w:left="660"/>
      <w:jc w:val="left"/>
    </w:pPr>
    <w:rPr>
      <w:rFonts w:asciiTheme="minorHAnsi" w:eastAsiaTheme="minorEastAsia" w:hAnsiTheme="minorHAnsi"/>
      <w:sz w:val="22"/>
      <w:szCs w:val="22"/>
      <w:lang w:val="en-US"/>
    </w:rPr>
  </w:style>
  <w:style w:type="paragraph" w:styleId="TOC5">
    <w:name w:val="toc 5"/>
    <w:basedOn w:val="Normal"/>
    <w:next w:val="Normal"/>
    <w:autoRedefine/>
    <w:uiPriority w:val="39"/>
    <w:unhideWhenUsed/>
    <w:rsid w:val="00E07736"/>
    <w:pPr>
      <w:spacing w:after="100"/>
      <w:ind w:left="880"/>
      <w:jc w:val="left"/>
    </w:pPr>
    <w:rPr>
      <w:rFonts w:asciiTheme="minorHAnsi" w:eastAsiaTheme="minorEastAsia" w:hAnsiTheme="minorHAnsi"/>
      <w:sz w:val="22"/>
      <w:szCs w:val="22"/>
      <w:lang w:val="en-US"/>
    </w:rPr>
  </w:style>
  <w:style w:type="paragraph" w:styleId="TOC6">
    <w:name w:val="toc 6"/>
    <w:basedOn w:val="Normal"/>
    <w:next w:val="Normal"/>
    <w:autoRedefine/>
    <w:uiPriority w:val="39"/>
    <w:unhideWhenUsed/>
    <w:rsid w:val="00E07736"/>
    <w:pPr>
      <w:spacing w:after="100"/>
      <w:ind w:left="1100"/>
      <w:jc w:val="left"/>
    </w:pPr>
    <w:rPr>
      <w:rFonts w:asciiTheme="minorHAnsi" w:eastAsiaTheme="minorEastAsia" w:hAnsiTheme="minorHAnsi"/>
      <w:sz w:val="22"/>
      <w:szCs w:val="22"/>
      <w:lang w:val="en-US"/>
    </w:rPr>
  </w:style>
  <w:style w:type="paragraph" w:styleId="TOC7">
    <w:name w:val="toc 7"/>
    <w:basedOn w:val="Normal"/>
    <w:next w:val="Normal"/>
    <w:autoRedefine/>
    <w:uiPriority w:val="39"/>
    <w:unhideWhenUsed/>
    <w:rsid w:val="00E07736"/>
    <w:pPr>
      <w:spacing w:after="100"/>
      <w:ind w:left="1320"/>
      <w:jc w:val="left"/>
    </w:pPr>
    <w:rPr>
      <w:rFonts w:asciiTheme="minorHAnsi" w:eastAsiaTheme="minorEastAsia" w:hAnsiTheme="minorHAnsi"/>
      <w:sz w:val="22"/>
      <w:szCs w:val="22"/>
      <w:lang w:val="en-US"/>
    </w:rPr>
  </w:style>
  <w:style w:type="paragraph" w:styleId="TOC8">
    <w:name w:val="toc 8"/>
    <w:basedOn w:val="Normal"/>
    <w:next w:val="Normal"/>
    <w:autoRedefine/>
    <w:uiPriority w:val="39"/>
    <w:unhideWhenUsed/>
    <w:rsid w:val="00E07736"/>
    <w:pPr>
      <w:spacing w:after="100"/>
      <w:ind w:left="1540"/>
      <w:jc w:val="left"/>
    </w:pPr>
    <w:rPr>
      <w:rFonts w:asciiTheme="minorHAnsi" w:eastAsiaTheme="minorEastAsia" w:hAnsiTheme="minorHAnsi"/>
      <w:sz w:val="22"/>
      <w:szCs w:val="22"/>
      <w:lang w:val="en-US"/>
    </w:rPr>
  </w:style>
  <w:style w:type="paragraph" w:styleId="TOC9">
    <w:name w:val="toc 9"/>
    <w:basedOn w:val="Normal"/>
    <w:next w:val="Normal"/>
    <w:autoRedefine/>
    <w:uiPriority w:val="39"/>
    <w:unhideWhenUsed/>
    <w:rsid w:val="00E07736"/>
    <w:pPr>
      <w:spacing w:after="100"/>
      <w:ind w:left="1760"/>
      <w:jc w:val="left"/>
    </w:pPr>
    <w:rPr>
      <w:rFonts w:asciiTheme="minorHAnsi" w:eastAsiaTheme="minorEastAsia" w:hAnsiTheme="minorHAnsi"/>
      <w:sz w:val="22"/>
      <w:szCs w:val="22"/>
      <w:lang w:val="en-US"/>
    </w:rPr>
  </w:style>
  <w:style w:type="character" w:customStyle="1" w:styleId="Heading3Char">
    <w:name w:val="Heading 3 Char"/>
    <w:basedOn w:val="DefaultParagraphFont"/>
    <w:link w:val="Heading3"/>
    <w:uiPriority w:val="9"/>
    <w:rsid w:val="00BE344B"/>
    <w:rPr>
      <w:rFonts w:asciiTheme="majorHAnsi" w:eastAsiaTheme="majorEastAsia" w:hAnsiTheme="majorHAnsi" w:cstheme="majorBidi"/>
      <w:color w:val="1F4D78" w:themeColor="accent1" w:themeShade="7F"/>
      <w:sz w:val="24"/>
      <w:szCs w:val="24"/>
      <w:lang w:val="sr-Cyrl-RS"/>
    </w:rPr>
  </w:style>
  <w:style w:type="table" w:customStyle="1" w:styleId="TableGrid1">
    <w:name w:val="Table Grid1"/>
    <w:basedOn w:val="TableNormal"/>
    <w:next w:val="TableGrid"/>
    <w:uiPriority w:val="59"/>
    <w:rsid w:val="002F1B76"/>
    <w:pPr>
      <w:spacing w:after="0" w:line="240" w:lineRule="auto"/>
    </w:pPr>
    <w:rPr>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2F1B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A03FF8"/>
  </w:style>
  <w:style w:type="character" w:styleId="PlaceholderText">
    <w:name w:val="Placeholder Text"/>
    <w:basedOn w:val="DefaultParagraphFont"/>
    <w:uiPriority w:val="99"/>
    <w:semiHidden/>
    <w:rsid w:val="00A03FF8"/>
    <w:rPr>
      <w:color w:val="808080"/>
    </w:rPr>
  </w:style>
  <w:style w:type="table" w:customStyle="1" w:styleId="TableGrid2">
    <w:name w:val="Table Grid2"/>
    <w:basedOn w:val="TableNormal"/>
    <w:next w:val="TableGrid"/>
    <w:uiPriority w:val="59"/>
    <w:rsid w:val="00A03FF8"/>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03FF8"/>
    <w:pPr>
      <w:spacing w:after="0" w:line="360" w:lineRule="auto"/>
      <w:ind w:left="720"/>
      <w:contextualSpacing/>
      <w:jc w:val="both"/>
    </w:pPr>
    <w:rPr>
      <w:rFonts w:ascii="Times New Roman" w:eastAsia="Calibri" w:hAnsi="Times New Roman" w:cs="Times New Roman"/>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13D7A-F852-47C6-B2E0-95FC92412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177</Pages>
  <Words>24405</Words>
  <Characters>139109</Characters>
  <Application>Microsoft Office Word</Application>
  <DocSecurity>0</DocSecurity>
  <Lines>1159</Lines>
  <Paragraphs>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Nevena</dc:creator>
  <cp:keywords/>
  <dc:description/>
  <cp:lastModifiedBy>Nevena</cp:lastModifiedBy>
  <cp:revision>4</cp:revision>
  <dcterms:created xsi:type="dcterms:W3CDTF">2023-10-02T02:26:00Z</dcterms:created>
  <dcterms:modified xsi:type="dcterms:W3CDTF">2023-10-04T13:16:00Z</dcterms:modified>
</cp:coreProperties>
</file>